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D41B" w14:textId="77777777" w:rsidR="00D96D6C" w:rsidRPr="00D96D6C" w:rsidRDefault="00D96D6C" w:rsidP="00D96D6C">
      <w:pPr>
        <w:pStyle w:val="Default"/>
        <w:ind w:left="4248"/>
        <w:rPr>
          <w:b/>
          <w:lang w:val="kk-KZ"/>
        </w:rPr>
      </w:pPr>
      <w:r w:rsidRPr="00D96D6C">
        <w:rPr>
          <w:b/>
          <w:lang w:val="kk-KZ"/>
        </w:rPr>
        <w:t xml:space="preserve">В </w:t>
      </w:r>
      <w:r w:rsidRPr="00D96D6C">
        <w:rPr>
          <w:b/>
        </w:rPr>
        <w:t>Абайский районный суд г. Шымкент</w:t>
      </w:r>
    </w:p>
    <w:p w14:paraId="6856D41C" w14:textId="3AA894F3" w:rsidR="00D96D6C" w:rsidRPr="00D96D6C" w:rsidRDefault="00D96D6C" w:rsidP="00D96D6C">
      <w:pPr>
        <w:widowControl w:val="0"/>
        <w:spacing w:after="0" w:line="240" w:lineRule="auto"/>
        <w:ind w:left="425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</w:pPr>
      <w:r w:rsidRPr="00D96D6C"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  <w:t xml:space="preserve">от: </w:t>
      </w:r>
      <w:r w:rsidR="007E5A0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>ТВК</w:t>
      </w:r>
    </w:p>
    <w:p w14:paraId="6856D41D" w14:textId="26471C6A" w:rsidR="00D96D6C" w:rsidRPr="00D96D6C" w:rsidRDefault="00D96D6C" w:rsidP="00D96D6C">
      <w:pPr>
        <w:widowControl w:val="0"/>
        <w:spacing w:after="0" w:line="240" w:lineRule="auto"/>
        <w:ind w:left="4248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D96D6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ИИН: </w:t>
      </w:r>
      <w:r w:rsidR="007E5A0B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…………</w:t>
      </w:r>
    </w:p>
    <w:p w14:paraId="6856D41E" w14:textId="77777777" w:rsidR="00D96D6C" w:rsidRPr="00D96D6C" w:rsidRDefault="00D96D6C" w:rsidP="00D96D6C">
      <w:pPr>
        <w:widowControl w:val="0"/>
        <w:spacing w:after="0" w:line="240" w:lineRule="auto"/>
        <w:ind w:left="4253" w:right="-1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</w:pPr>
      <w:r w:rsidRPr="00D96D6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>Представитель по доверенности:</w:t>
      </w:r>
    </w:p>
    <w:p w14:paraId="6856D41F" w14:textId="77777777" w:rsidR="00D96D6C" w:rsidRPr="00D96D6C" w:rsidRDefault="00D96D6C" w:rsidP="00D96D6C">
      <w:pPr>
        <w:widowControl w:val="0"/>
        <w:spacing w:after="0" w:line="240" w:lineRule="auto"/>
        <w:ind w:left="4253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D96D6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ТОО «Юридическая компания Закон и Право» в лице Генерального директора</w:t>
      </w:r>
    </w:p>
    <w:p w14:paraId="6856D420" w14:textId="77777777" w:rsidR="00D96D6C" w:rsidRPr="00D96D6C" w:rsidRDefault="00D96D6C" w:rsidP="00D96D6C">
      <w:pPr>
        <w:widowControl w:val="0"/>
        <w:spacing w:after="0" w:line="240" w:lineRule="auto"/>
        <w:ind w:left="4253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D96D6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Қайшыбекова Мадияра Ерболатұлы</w:t>
      </w:r>
    </w:p>
    <w:p w14:paraId="6856D421" w14:textId="77777777" w:rsidR="00D96D6C" w:rsidRPr="00D96D6C" w:rsidRDefault="00D96D6C" w:rsidP="00D96D6C">
      <w:pPr>
        <w:widowControl w:val="0"/>
        <w:spacing w:after="0" w:line="240" w:lineRule="auto"/>
        <w:ind w:left="4253" w:right="-1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D96D6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БИН 190240029071</w:t>
      </w:r>
    </w:p>
    <w:p w14:paraId="6856D422" w14:textId="77777777" w:rsidR="00D96D6C" w:rsidRPr="00D96D6C" w:rsidRDefault="00D96D6C" w:rsidP="00D96D6C">
      <w:pPr>
        <w:widowControl w:val="0"/>
        <w:spacing w:after="0" w:line="240" w:lineRule="auto"/>
        <w:ind w:left="4253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D96D6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г. Алматы, пр. Жибек Жолы, д. 50, офис 202, БЦ Квартал</w:t>
      </w:r>
    </w:p>
    <w:p w14:paraId="6856D423" w14:textId="77777777" w:rsidR="00D96D6C" w:rsidRPr="00D96D6C" w:rsidRDefault="007E5A0B" w:rsidP="00D96D6C">
      <w:pPr>
        <w:widowControl w:val="0"/>
        <w:spacing w:after="0" w:line="240" w:lineRule="auto"/>
        <w:ind w:left="4253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hyperlink r:id="rId5" w:history="1">
        <w:r w:rsidR="00D96D6C" w:rsidRPr="00D96D6C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val="en-US" w:bidi="ru-RU"/>
          </w:rPr>
          <w:t>info</w:t>
        </w:r>
        <w:r w:rsidR="00D96D6C" w:rsidRPr="00D96D6C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bidi="ru-RU"/>
          </w:rPr>
          <w:t>@</w:t>
        </w:r>
        <w:r w:rsidR="00D96D6C" w:rsidRPr="00D96D6C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val="en-US" w:bidi="ru-RU"/>
          </w:rPr>
          <w:t>zakonpravo</w:t>
        </w:r>
        <w:r w:rsidR="00D96D6C" w:rsidRPr="00D96D6C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bidi="ru-RU"/>
          </w:rPr>
          <w:t>.</w:t>
        </w:r>
        <w:r w:rsidR="00D96D6C" w:rsidRPr="00D96D6C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val="en-US" w:bidi="ru-RU"/>
          </w:rPr>
          <w:t>kz</w:t>
        </w:r>
      </w:hyperlink>
      <w:r w:rsidR="00D96D6C" w:rsidRPr="00D96D6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/ </w:t>
      </w:r>
      <w:hyperlink r:id="rId6" w:history="1">
        <w:r w:rsidR="00D96D6C" w:rsidRPr="00D96D6C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val="en-US" w:bidi="ru-RU"/>
          </w:rPr>
          <w:t>www</w:t>
        </w:r>
        <w:r w:rsidR="00D96D6C" w:rsidRPr="00D96D6C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bidi="ru-RU"/>
          </w:rPr>
          <w:t>.</w:t>
        </w:r>
        <w:r w:rsidR="00D96D6C" w:rsidRPr="00D96D6C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val="en-US" w:bidi="ru-RU"/>
          </w:rPr>
          <w:t>zakonpravo</w:t>
        </w:r>
        <w:r w:rsidR="00D96D6C" w:rsidRPr="00D96D6C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bidi="ru-RU"/>
          </w:rPr>
          <w:t>.</w:t>
        </w:r>
        <w:r w:rsidR="00D96D6C" w:rsidRPr="00D96D6C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val="en-US" w:bidi="ru-RU"/>
          </w:rPr>
          <w:t>kz</w:t>
        </w:r>
      </w:hyperlink>
    </w:p>
    <w:p w14:paraId="6856D424" w14:textId="77777777" w:rsidR="00D96D6C" w:rsidRPr="00D96D6C" w:rsidRDefault="00D96D6C" w:rsidP="00D96D6C">
      <w:pPr>
        <w:widowControl w:val="0"/>
        <w:spacing w:after="0" w:line="240" w:lineRule="auto"/>
        <w:ind w:left="4253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D96D6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+ 7</w:t>
      </w:r>
      <w:r w:rsidRPr="00D96D6C">
        <w:rPr>
          <w:rFonts w:ascii="Times New Roman" w:eastAsia="Arial Unicode MS" w:hAnsi="Times New Roman" w:cs="Times New Roman"/>
          <w:color w:val="000000"/>
          <w:sz w:val="24"/>
          <w:szCs w:val="24"/>
          <w:lang w:val="en-US" w:bidi="ru-RU"/>
        </w:rPr>
        <w:t> </w:t>
      </w:r>
      <w:r w:rsidRPr="00D96D6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727 978 5755; +7 708 578 5758</w:t>
      </w:r>
    </w:p>
    <w:p w14:paraId="6856D425" w14:textId="77777777" w:rsidR="00D96D6C" w:rsidRPr="00D96D6C" w:rsidRDefault="00D96D6C" w:rsidP="00D96D6C">
      <w:pPr>
        <w:pStyle w:val="a4"/>
        <w:ind w:left="4248" w:firstLine="708"/>
        <w:rPr>
          <w:rFonts w:ascii="Times New Roman" w:hAnsi="Times New Roman"/>
          <w:sz w:val="24"/>
          <w:szCs w:val="24"/>
        </w:rPr>
      </w:pPr>
    </w:p>
    <w:p w14:paraId="6856D426" w14:textId="77777777" w:rsidR="00D96D6C" w:rsidRPr="00D96D6C" w:rsidRDefault="00D96D6C" w:rsidP="00D96D6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D96D6C">
        <w:rPr>
          <w:rFonts w:ascii="Times New Roman" w:hAnsi="Times New Roman"/>
          <w:b/>
          <w:sz w:val="24"/>
          <w:szCs w:val="24"/>
        </w:rPr>
        <w:t>Заявление</w:t>
      </w:r>
    </w:p>
    <w:p w14:paraId="6856D427" w14:textId="77777777" w:rsidR="00D96D6C" w:rsidRPr="00D96D6C" w:rsidRDefault="00D96D6C" w:rsidP="00D96D6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D96D6C">
        <w:rPr>
          <w:rFonts w:ascii="Times New Roman" w:hAnsi="Times New Roman"/>
          <w:b/>
          <w:sz w:val="24"/>
          <w:szCs w:val="24"/>
        </w:rPr>
        <w:t>об отмене обеспечения иска</w:t>
      </w:r>
    </w:p>
    <w:p w14:paraId="6856D428" w14:textId="6A9744F1" w:rsidR="00D96D6C" w:rsidRPr="00D96D6C" w:rsidRDefault="00D96D6C" w:rsidP="00D96D6C">
      <w:pPr>
        <w:pStyle w:val="Default"/>
        <w:jc w:val="both"/>
      </w:pPr>
      <w:r w:rsidRPr="00D96D6C">
        <w:tab/>
        <w:t xml:space="preserve">04 августа 2014 года  Судья Абайского районного суда г. Шымкент Бакирова Э.К., в рамках гражданского дела </w:t>
      </w:r>
      <w:r w:rsidR="0017254E">
        <w:t>№</w:t>
      </w:r>
      <w:r w:rsidRPr="00D96D6C">
        <w:t>2-4921</w:t>
      </w:r>
      <w:r w:rsidR="0017254E">
        <w:t xml:space="preserve">, </w:t>
      </w:r>
      <w:r w:rsidRPr="00D96D6C">
        <w:t xml:space="preserve">рассмотрев заявление представителя истца БЕ.Д., о наложении ареста по гражданскому делу по иску ТОО «Бюро по работе с дебиторами» к ответчику </w:t>
      </w:r>
      <w:r w:rsidR="007E5A0B" w:rsidRPr="007E5A0B">
        <w:t>ТВК</w:t>
      </w:r>
      <w:r w:rsidRPr="00D96D6C">
        <w:t xml:space="preserve"> о взыскании суммы задолженности, Суд Определила:  Наложить арест на движимое и недвижимое имущество принадлежащее ответчику </w:t>
      </w:r>
      <w:r w:rsidR="007E5A0B" w:rsidRPr="007E5A0B">
        <w:t>ТВК</w:t>
      </w:r>
      <w:r w:rsidRPr="00D96D6C">
        <w:t xml:space="preserve">, в чем бы оно ни выражалось и где бы оно ни находилось в пределах иска в размере 1 063 944 (один миллион шестьдесят три тысячи девятьсот сорок четыре) тенге.  </w:t>
      </w:r>
    </w:p>
    <w:p w14:paraId="6856D429" w14:textId="77777777" w:rsidR="00D96D6C" w:rsidRPr="00D96D6C" w:rsidRDefault="00D96D6C" w:rsidP="00D96D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6D6C">
        <w:rPr>
          <w:rFonts w:ascii="Times New Roman" w:eastAsia="Calibri" w:hAnsi="Times New Roman" w:cs="Times New Roman"/>
          <w:color w:val="000000"/>
          <w:sz w:val="24"/>
          <w:szCs w:val="24"/>
        </w:rPr>
        <w:t>Последующем Судебными исполнителями били возбуждены исполнительные производства в рамках исполнительных производств судебными исполнителями, были наложены обременения на заработное платы и счета имеющиеся в банках второго уровня.</w:t>
      </w:r>
    </w:p>
    <w:p w14:paraId="6856D42A" w14:textId="77777777" w:rsidR="00D96D6C" w:rsidRPr="00D96D6C" w:rsidRDefault="00D96D6C" w:rsidP="00D96D6C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D96D6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20.02.2015 году Государственный судебный исполнитель Департамента юстиции  города Шымкент Абишев Оралхан Маратович в рамках исполнительного производства №3750-020-15-15-51-9922 произвел ряд исполнительных действии по исполнению исполнительного документа где были наложены обременения. Также Абишев Оралхан Маратович в качестве Частного судебного исполнителя Региональной палаты Частных судебных исполнителей города Шымкент  также наложил обременении а именно: внесена в Реестр должников по исполнительному производству и Список должников, временно ограниченных на выезд из Республики Казахстан официального интернет ресурса Министерство Юстиции РК. Однако выше указанные исполнительные производство были возвращено без исполнения.</w:t>
      </w:r>
    </w:p>
    <w:p w14:paraId="6856D42B" w14:textId="77777777" w:rsidR="00D96D6C" w:rsidRDefault="00D96D6C" w:rsidP="00D96D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6D6C">
        <w:rPr>
          <w:rFonts w:ascii="Times New Roman" w:eastAsia="Calibri" w:hAnsi="Times New Roman" w:cs="Times New Roman"/>
          <w:color w:val="000000"/>
          <w:sz w:val="24"/>
          <w:szCs w:val="24"/>
        </w:rPr>
        <w:t>15.08.2018 год Частный судебный исполнитель Региональной палаты Частных судебных исполнителей города Шымкент  Майлыбаев Б.К., в связи с полным погашение задолженности Должником прекратил исполнительное производство. Соответственно снял непосредственно только свои все обременения ране наложенные.</w:t>
      </w:r>
    </w:p>
    <w:p w14:paraId="6856D42C" w14:textId="77777777" w:rsidR="0017254E" w:rsidRDefault="0017254E" w:rsidP="0017254E">
      <w:pPr>
        <w:pStyle w:val="j112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 xml:space="preserve">Согласно статье 160. «Отмена меры обеспечения иска» </w:t>
      </w:r>
      <w:bookmarkStart w:id="0" w:name="SUB1600100"/>
      <w:bookmarkEnd w:id="0"/>
      <w:r>
        <w:rPr>
          <w:color w:val="000000"/>
        </w:rPr>
        <w:t>1. Обеспечение иска может быть</w:t>
      </w:r>
    </w:p>
    <w:p w14:paraId="6856D42D" w14:textId="77777777" w:rsidR="0017254E" w:rsidRDefault="0017254E" w:rsidP="0017254E">
      <w:pPr>
        <w:pStyle w:val="j1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отменено тем же судом по заявлению лица, участвующего в деле, сторон арбитражного разбирательства или по собственной инициативе. Вопрос об отмене меры обеспечения иска разрешается судьей не позднее пяти рабочих дней с извещением лиц, участвующих в деле, о времени и месте рассмотрения заявления, однако их неявка не препятствует рассмотрению данного вопроса по существу.</w:t>
      </w:r>
    </w:p>
    <w:p w14:paraId="6856D42E" w14:textId="77777777" w:rsidR="00D96D6C" w:rsidRPr="00D96D6C" w:rsidRDefault="00D96D6C" w:rsidP="00D96D6C">
      <w:pPr>
        <w:pStyle w:val="Default"/>
        <w:ind w:firstLine="708"/>
      </w:pPr>
      <w:r w:rsidRPr="00D96D6C">
        <w:t>На основании изложенного и руководствуясь ст.ст.160, 268 ГПК РК,</w:t>
      </w:r>
    </w:p>
    <w:p w14:paraId="6856D42F" w14:textId="77777777" w:rsidR="00D96D6C" w:rsidRPr="00D96D6C" w:rsidRDefault="00D96D6C" w:rsidP="00D96D6C">
      <w:pPr>
        <w:pStyle w:val="Default"/>
      </w:pPr>
    </w:p>
    <w:p w14:paraId="6856D430" w14:textId="77777777" w:rsidR="00D96D6C" w:rsidRPr="00D96D6C" w:rsidRDefault="00D96D6C" w:rsidP="00D96D6C">
      <w:pPr>
        <w:pStyle w:val="Default"/>
        <w:jc w:val="center"/>
        <w:rPr>
          <w:b/>
        </w:rPr>
      </w:pPr>
      <w:r w:rsidRPr="00D96D6C">
        <w:rPr>
          <w:b/>
        </w:rPr>
        <w:t>Прошу Суд:</w:t>
      </w:r>
    </w:p>
    <w:p w14:paraId="6856D431" w14:textId="77777777" w:rsidR="00D96D6C" w:rsidRPr="00D96D6C" w:rsidRDefault="00D96D6C" w:rsidP="00D96D6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96D6C">
        <w:rPr>
          <w:rFonts w:ascii="Times New Roman" w:hAnsi="Times New Roman"/>
          <w:sz w:val="24"/>
          <w:szCs w:val="24"/>
        </w:rPr>
        <w:tab/>
        <w:t xml:space="preserve"> </w:t>
      </w:r>
    </w:p>
    <w:p w14:paraId="6856D432" w14:textId="64C1DC2B" w:rsidR="00D96D6C" w:rsidRPr="00D96D6C" w:rsidRDefault="00D96D6C" w:rsidP="00D96D6C">
      <w:pPr>
        <w:pStyle w:val="Default"/>
        <w:numPr>
          <w:ilvl w:val="0"/>
          <w:numId w:val="2"/>
        </w:numPr>
      </w:pPr>
      <w:r w:rsidRPr="00D96D6C">
        <w:t xml:space="preserve">Отменить Определение Абайского районного суда г. Шымкент от 04 августа 2014 года  о наложении ареста на движимое и недвижимое имущество принадлежащее ответчику </w:t>
      </w:r>
      <w:r w:rsidR="007E5A0B" w:rsidRPr="007E5A0B">
        <w:t>ТВК</w:t>
      </w:r>
      <w:r w:rsidRPr="00D96D6C">
        <w:t xml:space="preserve">; </w:t>
      </w:r>
    </w:p>
    <w:p w14:paraId="6856D433" w14:textId="45C8BF08" w:rsidR="00D96D6C" w:rsidRPr="00D96D6C" w:rsidRDefault="00D96D6C" w:rsidP="00D96D6C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96D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Вынести определение о снятии</w:t>
      </w:r>
      <w:r w:rsidRPr="00D96D6C">
        <w:rPr>
          <w:rFonts w:ascii="Times New Roman" w:hAnsi="Times New Roman"/>
          <w:sz w:val="24"/>
          <w:szCs w:val="24"/>
        </w:rPr>
        <w:t xml:space="preserve"> обременения с движимого и недвижимого имущество принадлежащее ответчику </w:t>
      </w:r>
      <w:r w:rsidR="007E5A0B" w:rsidRPr="007E5A0B">
        <w:rPr>
          <w:rFonts w:ascii="Times New Roman" w:hAnsi="Times New Roman"/>
        </w:rPr>
        <w:t>ТВК</w:t>
      </w:r>
      <w:r w:rsidRPr="00D96D6C">
        <w:rPr>
          <w:rFonts w:ascii="Times New Roman" w:hAnsi="Times New Roman"/>
          <w:sz w:val="24"/>
          <w:szCs w:val="24"/>
        </w:rPr>
        <w:t>;</w:t>
      </w:r>
    </w:p>
    <w:p w14:paraId="6856D434" w14:textId="77777777" w:rsidR="00D96D6C" w:rsidRDefault="00D96D6C" w:rsidP="00D96D6C">
      <w:pPr>
        <w:pStyle w:val="a4"/>
        <w:rPr>
          <w:rFonts w:ascii="Times New Roman" w:hAnsi="Times New Roman"/>
          <w:b/>
          <w:color w:val="000000"/>
          <w:sz w:val="24"/>
          <w:szCs w:val="24"/>
        </w:rPr>
      </w:pPr>
    </w:p>
    <w:p w14:paraId="6856D435" w14:textId="77777777" w:rsidR="00D96D6C" w:rsidRPr="000A4CED" w:rsidRDefault="00D96D6C" w:rsidP="00D96D6C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</w:pPr>
      <w:r w:rsidRPr="000A4CE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>С уважением,</w:t>
      </w:r>
    </w:p>
    <w:p w14:paraId="6856D436" w14:textId="77777777" w:rsidR="00D96D6C" w:rsidRPr="000A4CED" w:rsidRDefault="00D96D6C" w:rsidP="00D96D6C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</w:pPr>
      <w:r w:rsidRPr="000A4CE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 xml:space="preserve">ТОО «Юридическая компания Закон и Право»   </w:t>
      </w:r>
    </w:p>
    <w:p w14:paraId="6856D437" w14:textId="77777777" w:rsidR="00D96D6C" w:rsidRPr="000A4CED" w:rsidRDefault="00D96D6C" w:rsidP="00D96D6C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</w:pPr>
      <w:r w:rsidRPr="000A4CE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lastRenderedPageBreak/>
        <w:t>Генеральный директор:</w:t>
      </w:r>
    </w:p>
    <w:p w14:paraId="6856D438" w14:textId="77777777" w:rsidR="00D96D6C" w:rsidRPr="000A4CED" w:rsidRDefault="00D96D6C" w:rsidP="00D96D6C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 xml:space="preserve">                                                        </w:t>
      </w:r>
      <w:r w:rsidRPr="000A4CE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>_________________/ Қайшыбекова Мадияра Ерболатұлы</w:t>
      </w:r>
    </w:p>
    <w:p w14:paraId="6856D439" w14:textId="77777777" w:rsidR="00D96D6C" w:rsidRPr="00422DDF" w:rsidRDefault="00D96D6C" w:rsidP="00D96D6C">
      <w:pPr>
        <w:widowControl w:val="0"/>
        <w:spacing w:after="0" w:line="240" w:lineRule="auto"/>
        <w:rPr>
          <w:rFonts w:ascii="Arial Unicode MS" w:eastAsia="Arial Unicode MS" w:hAnsi="Arial Unicode MS" w:cs="Arial Unicode MS"/>
          <w:b/>
          <w:color w:val="000000"/>
          <w:sz w:val="16"/>
          <w:szCs w:val="16"/>
          <w:lang w:bidi="ru-RU"/>
        </w:rPr>
      </w:pPr>
      <w:r w:rsidRPr="00422DDF">
        <w:rPr>
          <w:rFonts w:ascii="Arial Unicode MS" w:eastAsia="Arial Unicode MS" w:hAnsi="Arial Unicode MS" w:cs="Arial Unicode MS" w:hint="eastAsia"/>
          <w:b/>
          <w:color w:val="000000"/>
          <w:sz w:val="24"/>
          <w:szCs w:val="24"/>
          <w:lang w:bidi="ru-RU"/>
        </w:rPr>
        <w:tab/>
      </w:r>
      <w:r w:rsidRPr="00422DDF">
        <w:rPr>
          <w:rFonts w:ascii="Arial Unicode MS" w:eastAsia="Arial Unicode MS" w:hAnsi="Arial Unicode MS" w:cs="Arial Unicode MS" w:hint="eastAsia"/>
          <w:b/>
          <w:color w:val="000000"/>
          <w:sz w:val="24"/>
          <w:szCs w:val="24"/>
          <w:lang w:bidi="ru-RU"/>
        </w:rPr>
        <w:tab/>
      </w:r>
      <w:r w:rsidRPr="00422DDF">
        <w:rPr>
          <w:rFonts w:ascii="Arial Unicode MS" w:eastAsia="Arial Unicode MS" w:hAnsi="Arial Unicode MS" w:cs="Arial Unicode MS" w:hint="eastAsia"/>
          <w:b/>
          <w:color w:val="000000"/>
          <w:sz w:val="24"/>
          <w:szCs w:val="24"/>
          <w:lang w:bidi="ru-RU"/>
        </w:rPr>
        <w:tab/>
      </w:r>
      <w:r w:rsidRPr="00422DDF">
        <w:rPr>
          <w:rFonts w:ascii="Arial Unicode MS" w:eastAsia="Arial Unicode MS" w:hAnsi="Arial Unicode MS" w:cs="Arial Unicode MS" w:hint="eastAsia"/>
          <w:b/>
          <w:color w:val="000000"/>
          <w:sz w:val="24"/>
          <w:szCs w:val="24"/>
          <w:lang w:bidi="ru-RU"/>
        </w:rPr>
        <w:tab/>
      </w:r>
      <w:r w:rsidRPr="00422DDF">
        <w:rPr>
          <w:rFonts w:ascii="Arial Unicode MS" w:eastAsia="Arial Unicode MS" w:hAnsi="Arial Unicode MS" w:cs="Arial Unicode MS" w:hint="eastAsia"/>
          <w:b/>
          <w:color w:val="000000"/>
          <w:sz w:val="24"/>
          <w:szCs w:val="24"/>
          <w:lang w:bidi="ru-RU"/>
        </w:rPr>
        <w:tab/>
      </w:r>
    </w:p>
    <w:p w14:paraId="6856D43A" w14:textId="77777777" w:rsidR="007B379D" w:rsidRDefault="00D96D6C" w:rsidP="00D96D6C">
      <w:r w:rsidRPr="00422DD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bidi="ru-RU"/>
        </w:rPr>
        <w:tab/>
      </w:r>
      <w:r w:rsidRPr="00422DD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bidi="ru-RU"/>
        </w:rPr>
        <w:tab/>
      </w:r>
      <w:r w:rsidRPr="00422DD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bidi="ru-RU"/>
        </w:rPr>
        <w:tab/>
      </w:r>
      <w:r w:rsidRPr="00422DD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bidi="ru-RU"/>
        </w:rPr>
        <w:tab/>
      </w:r>
      <w:r w:rsidRPr="00422DD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bidi="ru-RU"/>
        </w:rPr>
        <w:tab/>
        <w:t>"____"___________2019 год.</w:t>
      </w:r>
    </w:p>
    <w:sectPr w:rsidR="007B379D" w:rsidSect="00412525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165B1"/>
    <w:multiLevelType w:val="hybridMultilevel"/>
    <w:tmpl w:val="B784ED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194AC7"/>
    <w:multiLevelType w:val="hybridMultilevel"/>
    <w:tmpl w:val="1750CE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1271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261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34E"/>
    <w:rsid w:val="0017254E"/>
    <w:rsid w:val="00412525"/>
    <w:rsid w:val="004B741B"/>
    <w:rsid w:val="006B0FF1"/>
    <w:rsid w:val="007B379D"/>
    <w:rsid w:val="007E5A0B"/>
    <w:rsid w:val="009A327E"/>
    <w:rsid w:val="009C334E"/>
    <w:rsid w:val="00D9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D41B"/>
  <w15:docId w15:val="{A57DCD21-D556-43A3-B649-C4896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D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96D6C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D96D6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D96D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j112">
    <w:name w:val="j112"/>
    <w:basedOn w:val="a"/>
    <w:rsid w:val="00172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7254E"/>
  </w:style>
  <w:style w:type="paragraph" w:customStyle="1" w:styleId="j113">
    <w:name w:val="j113"/>
    <w:basedOn w:val="a"/>
    <w:rsid w:val="00172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2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8</cp:revision>
  <dcterms:created xsi:type="dcterms:W3CDTF">2019-05-25T13:20:00Z</dcterms:created>
  <dcterms:modified xsi:type="dcterms:W3CDTF">2022-07-27T16:48:00Z</dcterms:modified>
</cp:coreProperties>
</file>