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2-66/2015</w:t>
      </w:r>
    </w:p>
    <w:p w:rsidR="00B448DF" w:rsidRDefault="00B448DF" w:rsidP="00B448DF">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Р Е Ш Е Н И Е</w:t>
      </w:r>
    </w:p>
    <w:p w:rsidR="00B448DF" w:rsidRDefault="00B448DF" w:rsidP="00B448DF">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ИМЕНЕМ РЕСПУБЛИКИ КАЗАХСТАН</w:t>
      </w:r>
    </w:p>
    <w:p w:rsidR="00B448DF" w:rsidRDefault="00B448DF" w:rsidP="00B448DF">
      <w:pPr>
        <w:spacing w:after="0" w:line="240" w:lineRule="auto"/>
        <w:jc w:val="center"/>
        <w:rPr>
          <w:rFonts w:ascii="Times New Roman" w:eastAsia="Times New Roman" w:hAnsi="Times New Roman" w:cs="Times New Roman"/>
          <w:sz w:val="28"/>
        </w:rPr>
      </w:pP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r>
      <w:proofErr w:type="spellStart"/>
      <w:r>
        <w:rPr>
          <w:rFonts w:ascii="Times New Roman" w:eastAsia="Times New Roman" w:hAnsi="Times New Roman" w:cs="Times New Roman"/>
          <w:sz w:val="28"/>
        </w:rPr>
        <w:t>Алтынсаринский</w:t>
      </w:r>
      <w:proofErr w:type="spellEnd"/>
      <w:r>
        <w:rPr>
          <w:rFonts w:ascii="Times New Roman" w:eastAsia="Times New Roman" w:hAnsi="Times New Roman" w:cs="Times New Roman"/>
          <w:sz w:val="28"/>
        </w:rPr>
        <w:t xml:space="preserve"> районный суд </w:t>
      </w:r>
      <w:proofErr w:type="spellStart"/>
      <w:r>
        <w:rPr>
          <w:rFonts w:ascii="Times New Roman" w:eastAsia="Times New Roman" w:hAnsi="Times New Roman" w:cs="Times New Roman"/>
          <w:sz w:val="28"/>
        </w:rPr>
        <w:t>Костанайской</w:t>
      </w:r>
      <w:proofErr w:type="spellEnd"/>
      <w:r>
        <w:rPr>
          <w:rFonts w:ascii="Times New Roman" w:eastAsia="Times New Roman" w:hAnsi="Times New Roman" w:cs="Times New Roman"/>
          <w:sz w:val="28"/>
        </w:rPr>
        <w:t xml:space="preserve"> области в составе председательствующего судьи </w:t>
      </w:r>
      <w:proofErr w:type="spellStart"/>
      <w:r>
        <w:rPr>
          <w:rFonts w:ascii="Times New Roman" w:eastAsia="Times New Roman" w:hAnsi="Times New Roman" w:cs="Times New Roman"/>
          <w:sz w:val="28"/>
        </w:rPr>
        <w:t>Строколь</w:t>
      </w:r>
      <w:proofErr w:type="spellEnd"/>
      <w:r>
        <w:rPr>
          <w:rFonts w:ascii="Times New Roman" w:eastAsia="Times New Roman" w:hAnsi="Times New Roman" w:cs="Times New Roman"/>
          <w:sz w:val="28"/>
        </w:rPr>
        <w:t xml:space="preserve"> И.В., при секретаре судебного заседания </w:t>
      </w:r>
      <w:proofErr w:type="spellStart"/>
      <w:r>
        <w:rPr>
          <w:rFonts w:ascii="Times New Roman" w:eastAsia="Times New Roman" w:hAnsi="Times New Roman" w:cs="Times New Roman"/>
          <w:sz w:val="28"/>
        </w:rPr>
        <w:t>Сергазине</w:t>
      </w:r>
      <w:proofErr w:type="spellEnd"/>
      <w:r>
        <w:rPr>
          <w:rFonts w:ascii="Times New Roman" w:eastAsia="Times New Roman" w:hAnsi="Times New Roman" w:cs="Times New Roman"/>
          <w:sz w:val="28"/>
        </w:rPr>
        <w:t xml:space="preserve"> С.Б., с участием представителя истцов </w:t>
      </w:r>
      <w:proofErr w:type="spellStart"/>
      <w:r>
        <w:rPr>
          <w:rFonts w:ascii="Times New Roman" w:eastAsia="Times New Roman" w:hAnsi="Times New Roman" w:cs="Times New Roman"/>
          <w:sz w:val="28"/>
        </w:rPr>
        <w:t>Куанышкалиева</w:t>
      </w:r>
      <w:proofErr w:type="spellEnd"/>
      <w:r>
        <w:rPr>
          <w:rFonts w:ascii="Times New Roman" w:eastAsia="Times New Roman" w:hAnsi="Times New Roman" w:cs="Times New Roman"/>
          <w:sz w:val="28"/>
        </w:rPr>
        <w:t xml:space="preserve"> С.К., ответчика </w:t>
      </w:r>
      <w:proofErr w:type="spellStart"/>
      <w:r>
        <w:rPr>
          <w:rFonts w:ascii="Times New Roman" w:eastAsia="Times New Roman" w:hAnsi="Times New Roman" w:cs="Times New Roman"/>
          <w:sz w:val="28"/>
        </w:rPr>
        <w:t>Ералина</w:t>
      </w:r>
      <w:proofErr w:type="spellEnd"/>
      <w:r>
        <w:rPr>
          <w:rFonts w:ascii="Times New Roman" w:eastAsia="Times New Roman" w:hAnsi="Times New Roman" w:cs="Times New Roman"/>
          <w:sz w:val="28"/>
        </w:rPr>
        <w:t xml:space="preserve"> А.А., третьих лиц Зыкова В.В., </w:t>
      </w:r>
      <w:proofErr w:type="spellStart"/>
      <w:r>
        <w:rPr>
          <w:rFonts w:ascii="Times New Roman" w:eastAsia="Times New Roman" w:hAnsi="Times New Roman" w:cs="Times New Roman"/>
          <w:sz w:val="28"/>
        </w:rPr>
        <w:t>Окубаева</w:t>
      </w:r>
      <w:proofErr w:type="spellEnd"/>
      <w:r>
        <w:rPr>
          <w:rFonts w:ascii="Times New Roman" w:eastAsia="Times New Roman" w:hAnsi="Times New Roman" w:cs="Times New Roman"/>
          <w:sz w:val="28"/>
        </w:rPr>
        <w:t xml:space="preserve"> Б.Ш., представителя ответчиков и третьих лиц Мусабаева Ж.А., рассмотрев 12 мая 2015 года в открытом судебном заседании с применением системы </w:t>
      </w:r>
      <w:proofErr w:type="spellStart"/>
      <w:r>
        <w:rPr>
          <w:rFonts w:ascii="Times New Roman" w:eastAsia="Times New Roman" w:hAnsi="Times New Roman" w:cs="Times New Roman"/>
          <w:sz w:val="28"/>
        </w:rPr>
        <w:t>видеофиксации</w:t>
      </w:r>
      <w:proofErr w:type="spellEnd"/>
      <w:r>
        <w:rPr>
          <w:rFonts w:ascii="Times New Roman" w:eastAsia="Times New Roman" w:hAnsi="Times New Roman" w:cs="Times New Roman"/>
          <w:sz w:val="28"/>
        </w:rPr>
        <w:t xml:space="preserve"> гражданское дело по иску </w:t>
      </w:r>
      <w:proofErr w:type="spellStart"/>
      <w:r>
        <w:rPr>
          <w:rFonts w:ascii="Times New Roman" w:eastAsia="Times New Roman" w:hAnsi="Times New Roman" w:cs="Times New Roman"/>
          <w:sz w:val="28"/>
        </w:rPr>
        <w:t>Мурадымова</w:t>
      </w:r>
      <w:proofErr w:type="spellEnd"/>
      <w:r>
        <w:rPr>
          <w:rFonts w:ascii="Times New Roman" w:eastAsia="Times New Roman" w:hAnsi="Times New Roman" w:cs="Times New Roman"/>
          <w:sz w:val="28"/>
        </w:rPr>
        <w:t xml:space="preserve"> Рифа </w:t>
      </w:r>
      <w:proofErr w:type="spellStart"/>
      <w:r>
        <w:rPr>
          <w:rFonts w:ascii="Times New Roman" w:eastAsia="Times New Roman" w:hAnsi="Times New Roman" w:cs="Times New Roman"/>
          <w:sz w:val="28"/>
        </w:rPr>
        <w:t>Лутфулловича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Мурадымова</w:t>
      </w:r>
      <w:proofErr w:type="spellEnd"/>
      <w:r>
        <w:rPr>
          <w:rFonts w:ascii="Times New Roman" w:eastAsia="Times New Roman" w:hAnsi="Times New Roman" w:cs="Times New Roman"/>
          <w:sz w:val="28"/>
        </w:rPr>
        <w:t xml:space="preserve"> Рустема </w:t>
      </w:r>
      <w:proofErr w:type="spellStart"/>
      <w:r>
        <w:rPr>
          <w:rFonts w:ascii="Times New Roman" w:eastAsia="Times New Roman" w:hAnsi="Times New Roman" w:cs="Times New Roman"/>
          <w:sz w:val="28"/>
        </w:rPr>
        <w:t>Рифовича</w:t>
      </w:r>
      <w:proofErr w:type="spellEnd"/>
      <w:r>
        <w:rPr>
          <w:rFonts w:ascii="Times New Roman" w:eastAsia="Times New Roman" w:hAnsi="Times New Roman" w:cs="Times New Roman"/>
          <w:sz w:val="28"/>
        </w:rPr>
        <w:t xml:space="preserve">, Пашинова Александра Васильевича к ИП </w:t>
      </w:r>
      <w:proofErr w:type="spellStart"/>
      <w:r>
        <w:rPr>
          <w:rFonts w:ascii="Times New Roman" w:eastAsia="Times New Roman" w:hAnsi="Times New Roman" w:cs="Times New Roman"/>
          <w:sz w:val="28"/>
        </w:rPr>
        <w:t>Ералину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Айтмурзе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Алматовичу</w:t>
      </w:r>
      <w:proofErr w:type="spellEnd"/>
      <w:r>
        <w:rPr>
          <w:rFonts w:ascii="Times New Roman" w:eastAsia="Times New Roman" w:hAnsi="Times New Roman" w:cs="Times New Roman"/>
          <w:sz w:val="28"/>
        </w:rPr>
        <w:t xml:space="preserve"> о возмещении материального ущерба</w:t>
      </w:r>
    </w:p>
    <w:p w:rsidR="00B448DF" w:rsidRDefault="00B448DF" w:rsidP="00B448DF">
      <w:pPr>
        <w:spacing w:after="0" w:line="240" w:lineRule="auto"/>
        <w:jc w:val="both"/>
        <w:rPr>
          <w:rFonts w:ascii="Times New Roman" w:eastAsia="Times New Roman" w:hAnsi="Times New Roman" w:cs="Times New Roman"/>
          <w:sz w:val="28"/>
        </w:rPr>
      </w:pPr>
    </w:p>
    <w:p w:rsidR="00B448DF" w:rsidRDefault="00B448DF" w:rsidP="00B448DF">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У С Т А Н О В И Л</w:t>
      </w:r>
    </w:p>
    <w:p w:rsidR="00B448DF" w:rsidRDefault="00B448DF" w:rsidP="00B448DF">
      <w:pPr>
        <w:spacing w:after="0" w:line="240" w:lineRule="auto"/>
        <w:jc w:val="center"/>
        <w:rPr>
          <w:rFonts w:ascii="Times New Roman" w:eastAsia="Times New Roman" w:hAnsi="Times New Roman" w:cs="Times New Roman"/>
          <w:sz w:val="28"/>
        </w:rPr>
      </w:pP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Истцы обратились с иском в суд к ответчику о взыскании материального ущерба, мотивируя свои требования тем, что 27 декабря 2014 года в результате дорожно-транспортного происшествия были повреждены машины истцов. Постановлениями ИАП ОАП </w:t>
      </w:r>
      <w:proofErr w:type="spellStart"/>
      <w:r>
        <w:rPr>
          <w:rFonts w:ascii="Times New Roman" w:eastAsia="Times New Roman" w:hAnsi="Times New Roman" w:cs="Times New Roman"/>
          <w:sz w:val="28"/>
        </w:rPr>
        <w:t>Алтынсаринского</w:t>
      </w:r>
      <w:proofErr w:type="spellEnd"/>
      <w:r>
        <w:rPr>
          <w:rFonts w:ascii="Times New Roman" w:eastAsia="Times New Roman" w:hAnsi="Times New Roman" w:cs="Times New Roman"/>
          <w:sz w:val="28"/>
        </w:rPr>
        <w:t xml:space="preserve"> РОВД о наложении административного взыскания от 31 января 2015 года Зыков В.В. и </w:t>
      </w:r>
      <w:proofErr w:type="spellStart"/>
      <w:r>
        <w:rPr>
          <w:rFonts w:ascii="Times New Roman" w:eastAsia="Times New Roman" w:hAnsi="Times New Roman" w:cs="Times New Roman"/>
          <w:sz w:val="28"/>
        </w:rPr>
        <w:t>Окубаев</w:t>
      </w:r>
      <w:proofErr w:type="spellEnd"/>
      <w:r>
        <w:rPr>
          <w:rFonts w:ascii="Times New Roman" w:eastAsia="Times New Roman" w:hAnsi="Times New Roman" w:cs="Times New Roman"/>
          <w:sz w:val="28"/>
        </w:rPr>
        <w:t xml:space="preserve"> Б.Ш., которые являются работниками ответчика ИП </w:t>
      </w:r>
      <w:proofErr w:type="spellStart"/>
      <w:r>
        <w:rPr>
          <w:rFonts w:ascii="Times New Roman" w:eastAsia="Times New Roman" w:hAnsi="Times New Roman" w:cs="Times New Roman"/>
          <w:sz w:val="28"/>
        </w:rPr>
        <w:t>Ералина</w:t>
      </w:r>
      <w:proofErr w:type="spellEnd"/>
      <w:r>
        <w:rPr>
          <w:rFonts w:ascii="Times New Roman" w:eastAsia="Times New Roman" w:hAnsi="Times New Roman" w:cs="Times New Roman"/>
          <w:sz w:val="28"/>
        </w:rPr>
        <w:t xml:space="preserve"> А.А. - пастухами, признаны виновными в совершении административного правонарушения, предусмотренного ч.2 ст.615 КРК об АП и подвергнуты штрафу в размере 10 МРП. Постановлениями </w:t>
      </w:r>
      <w:proofErr w:type="spellStart"/>
      <w:r>
        <w:rPr>
          <w:rFonts w:ascii="Times New Roman" w:eastAsia="Times New Roman" w:hAnsi="Times New Roman" w:cs="Times New Roman"/>
          <w:sz w:val="28"/>
        </w:rPr>
        <w:t>Алтынсаринского</w:t>
      </w:r>
      <w:proofErr w:type="spellEnd"/>
      <w:r>
        <w:rPr>
          <w:rFonts w:ascii="Times New Roman" w:eastAsia="Times New Roman" w:hAnsi="Times New Roman" w:cs="Times New Roman"/>
          <w:sz w:val="28"/>
        </w:rPr>
        <w:t xml:space="preserve"> районного суда от 10 февраля 2015 года жалобы Зыкова В.В. и </w:t>
      </w:r>
      <w:proofErr w:type="spellStart"/>
      <w:r>
        <w:rPr>
          <w:rFonts w:ascii="Times New Roman" w:eastAsia="Times New Roman" w:hAnsi="Times New Roman" w:cs="Times New Roman"/>
          <w:sz w:val="28"/>
        </w:rPr>
        <w:t>Окубаева</w:t>
      </w:r>
      <w:proofErr w:type="spellEnd"/>
      <w:r>
        <w:rPr>
          <w:rFonts w:ascii="Times New Roman" w:eastAsia="Times New Roman" w:hAnsi="Times New Roman" w:cs="Times New Roman"/>
          <w:sz w:val="28"/>
        </w:rPr>
        <w:t xml:space="preserve"> Ю.Ш. об отмене постановлений </w:t>
      </w:r>
      <w:proofErr w:type="spellStart"/>
      <w:r>
        <w:rPr>
          <w:rFonts w:ascii="Times New Roman" w:eastAsia="Times New Roman" w:hAnsi="Times New Roman" w:cs="Times New Roman"/>
          <w:sz w:val="28"/>
        </w:rPr>
        <w:t>Алтынсаринского</w:t>
      </w:r>
      <w:proofErr w:type="spellEnd"/>
      <w:r>
        <w:rPr>
          <w:rFonts w:ascii="Times New Roman" w:eastAsia="Times New Roman" w:hAnsi="Times New Roman" w:cs="Times New Roman"/>
          <w:sz w:val="28"/>
        </w:rPr>
        <w:t xml:space="preserve"> РОВД от 31 января 2015 года о наложении административного взыскания оставлены без удовлетворения, постановления оставлены без изменения. Сумма ущерба, причиненного истцу </w:t>
      </w:r>
      <w:proofErr w:type="spellStart"/>
      <w:r>
        <w:rPr>
          <w:rFonts w:ascii="Times New Roman" w:eastAsia="Times New Roman" w:hAnsi="Times New Roman" w:cs="Times New Roman"/>
          <w:sz w:val="28"/>
        </w:rPr>
        <w:t>Мурадымову</w:t>
      </w:r>
      <w:proofErr w:type="spellEnd"/>
      <w:r>
        <w:rPr>
          <w:rFonts w:ascii="Times New Roman" w:eastAsia="Times New Roman" w:hAnsi="Times New Roman" w:cs="Times New Roman"/>
          <w:sz w:val="28"/>
        </w:rPr>
        <w:t xml:space="preserve"> Р.Л. составляет 532042 тенге, </w:t>
      </w:r>
      <w:proofErr w:type="spellStart"/>
      <w:r>
        <w:rPr>
          <w:rFonts w:ascii="Times New Roman" w:eastAsia="Times New Roman" w:hAnsi="Times New Roman" w:cs="Times New Roman"/>
          <w:sz w:val="28"/>
        </w:rPr>
        <w:t>Мурадымову</w:t>
      </w:r>
      <w:proofErr w:type="spellEnd"/>
      <w:r>
        <w:rPr>
          <w:rFonts w:ascii="Times New Roman" w:eastAsia="Times New Roman" w:hAnsi="Times New Roman" w:cs="Times New Roman"/>
          <w:sz w:val="28"/>
        </w:rPr>
        <w:t xml:space="preserve"> Р.Р. – 80148 тенге, Пашинову А.В. – 457821 тенге, которую и просят взыскать. А также взыс</w:t>
      </w:r>
      <w:bookmarkStart w:id="0" w:name="_GoBack"/>
      <w:bookmarkEnd w:id="0"/>
      <w:r>
        <w:rPr>
          <w:rFonts w:ascii="Times New Roman" w:eastAsia="Times New Roman" w:hAnsi="Times New Roman" w:cs="Times New Roman"/>
          <w:sz w:val="28"/>
        </w:rPr>
        <w:t>кать с ответчика все понесенные расходы.</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В судебном заседании представитель истцов </w:t>
      </w:r>
      <w:proofErr w:type="spellStart"/>
      <w:r>
        <w:rPr>
          <w:rFonts w:ascii="Times New Roman" w:eastAsia="Times New Roman" w:hAnsi="Times New Roman" w:cs="Times New Roman"/>
          <w:sz w:val="28"/>
        </w:rPr>
        <w:t>Куанышкалиев</w:t>
      </w:r>
      <w:proofErr w:type="spellEnd"/>
      <w:r>
        <w:rPr>
          <w:rFonts w:ascii="Times New Roman" w:eastAsia="Times New Roman" w:hAnsi="Times New Roman" w:cs="Times New Roman"/>
          <w:sz w:val="28"/>
        </w:rPr>
        <w:t xml:space="preserve"> С.К., увеличив требования, просил их удовлетворить в полном объеме. Суду пояснил, что по вине пастухов Зыкова В.В. и </w:t>
      </w:r>
      <w:proofErr w:type="spellStart"/>
      <w:r>
        <w:rPr>
          <w:rFonts w:ascii="Times New Roman" w:eastAsia="Times New Roman" w:hAnsi="Times New Roman" w:cs="Times New Roman"/>
          <w:sz w:val="28"/>
        </w:rPr>
        <w:t>Окубаева</w:t>
      </w:r>
      <w:proofErr w:type="spellEnd"/>
      <w:r>
        <w:rPr>
          <w:rFonts w:ascii="Times New Roman" w:eastAsia="Times New Roman" w:hAnsi="Times New Roman" w:cs="Times New Roman"/>
          <w:sz w:val="28"/>
        </w:rPr>
        <w:t xml:space="preserve"> Б.Ш. произошло ДТП, в котором пострадали машины истцов. В связи с тем, что при рассмотрении административных дел никто не отрицал факт того, что пастухи являются работниками ИП </w:t>
      </w:r>
      <w:proofErr w:type="spellStart"/>
      <w:r>
        <w:rPr>
          <w:rFonts w:ascii="Times New Roman" w:eastAsia="Times New Roman" w:hAnsi="Times New Roman" w:cs="Times New Roman"/>
          <w:sz w:val="28"/>
        </w:rPr>
        <w:t>Ералин</w:t>
      </w:r>
      <w:proofErr w:type="spellEnd"/>
      <w:r>
        <w:rPr>
          <w:rFonts w:ascii="Times New Roman" w:eastAsia="Times New Roman" w:hAnsi="Times New Roman" w:cs="Times New Roman"/>
          <w:sz w:val="28"/>
        </w:rPr>
        <w:t xml:space="preserve"> А.А., обратились в суд с иском о возмещении ущерба именно к нему. Кроме того, при рассмотрении административных дел в апелляции и кассации, также вопрос не стоял о том, что третьи лица и ответчик не состоят в трудовых отношениях. И даже если они не заключили трудовой договор, началом исполнения работником трудовых обязанностей следует считать день, когда работник приступил к исполнению своих обязанностей. Считает, что ответчик является надлежащим.</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Просит взыскать в пользу истца </w:t>
      </w:r>
      <w:proofErr w:type="spellStart"/>
      <w:r>
        <w:rPr>
          <w:rFonts w:ascii="Times New Roman" w:eastAsia="Times New Roman" w:hAnsi="Times New Roman" w:cs="Times New Roman"/>
          <w:sz w:val="28"/>
        </w:rPr>
        <w:t>Мурадымова</w:t>
      </w:r>
      <w:proofErr w:type="spellEnd"/>
      <w:r>
        <w:rPr>
          <w:rFonts w:ascii="Times New Roman" w:eastAsia="Times New Roman" w:hAnsi="Times New Roman" w:cs="Times New Roman"/>
          <w:sz w:val="28"/>
        </w:rPr>
        <w:t xml:space="preserve"> Р.Л. - в счет возмещения материального ущерба 532042 тенге, расходы по оплате государственной </w:t>
      </w:r>
      <w:r>
        <w:rPr>
          <w:rFonts w:ascii="Times New Roman" w:eastAsia="Times New Roman" w:hAnsi="Times New Roman" w:cs="Times New Roman"/>
          <w:sz w:val="28"/>
        </w:rPr>
        <w:lastRenderedPageBreak/>
        <w:t>пошлины в сумме 5320 тенге, расходы по оплате помощи представителя в данном гражданском деле в сумме 53204 тенге, расходы по оплате стоимости доверенности 4955 тенге, а всего 595521 тенге.</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Взыскать в пользу истца </w:t>
      </w:r>
      <w:proofErr w:type="spellStart"/>
      <w:r>
        <w:rPr>
          <w:rFonts w:ascii="Times New Roman" w:eastAsia="Times New Roman" w:hAnsi="Times New Roman" w:cs="Times New Roman"/>
          <w:sz w:val="28"/>
        </w:rPr>
        <w:t>Мурадымова</w:t>
      </w:r>
      <w:proofErr w:type="spellEnd"/>
      <w:r>
        <w:rPr>
          <w:rFonts w:ascii="Times New Roman" w:eastAsia="Times New Roman" w:hAnsi="Times New Roman" w:cs="Times New Roman"/>
          <w:sz w:val="28"/>
        </w:rPr>
        <w:t xml:space="preserve"> Р.Р. - расходы по оплате отчета об оценке поврежденного транспортного средства в сумме 30148 тенге, расходы по оплате помощи представителя при рассмотрении административного дела в РОВД в сумме 50000 тенге, расходы по оплате государственной пошлины в сумме 500 тенге и 301 тенге, расходы помощи представителя в суде при рассмотрении данного гражданского дела в сумме 8148 тенге, а также взыскать расходы, связанные с оплатой бензина для выезда в РОВД при рассмотрении административных дел в сумме 8925 и данного гражданского дела в сумме 4960 тенге, а всего взыскать с ответчика 102982 тенге. </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Взыскать в пользу истца Пашинова А.В. - в счет возмещения материального ущерба 465863 тенге, расходы по оплате оценки поврежденного транспортного средства в сумме 23902 тенге, расходы по оплате государственных пошлин (4578+500+239+80) всего в сумме 5397 тенге,</w:t>
      </w:r>
      <w:r w:rsidRPr="00B64058">
        <w:rPr>
          <w:rFonts w:ascii="Times New Roman" w:eastAsia="Times New Roman" w:hAnsi="Times New Roman" w:cs="Times New Roman"/>
          <w:sz w:val="28"/>
        </w:rPr>
        <w:t xml:space="preserve"> </w:t>
      </w:r>
      <w:r>
        <w:rPr>
          <w:rFonts w:ascii="Times New Roman" w:eastAsia="Times New Roman" w:hAnsi="Times New Roman" w:cs="Times New Roman"/>
          <w:sz w:val="28"/>
        </w:rPr>
        <w:t>расходы по оплате помощи представителя в суде при рассмотрении данного гражданского дела в сумме 45781 тенге. Также просит взыскать  расходы по оплате помощи представителя в РОВД при рассмотрении административных дел в сумме 50000 тенге, в связи с чем и расходы представителя в суде при рассмотрении данного гражданского дела в сумме 5000 тенге, расходы по оплате доверенности 2180 тенге. Всего взыскать в пользу Пашинова А.В. - 598123 тенге.</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Ответчик </w:t>
      </w:r>
      <w:proofErr w:type="spellStart"/>
      <w:r>
        <w:rPr>
          <w:rFonts w:ascii="Times New Roman" w:eastAsia="Times New Roman" w:hAnsi="Times New Roman" w:cs="Times New Roman"/>
          <w:sz w:val="28"/>
        </w:rPr>
        <w:t>Ералин</w:t>
      </w:r>
      <w:proofErr w:type="spellEnd"/>
      <w:r>
        <w:rPr>
          <w:rFonts w:ascii="Times New Roman" w:eastAsia="Times New Roman" w:hAnsi="Times New Roman" w:cs="Times New Roman"/>
          <w:sz w:val="28"/>
        </w:rPr>
        <w:t xml:space="preserve"> А.А. в судебном заседании исковые требования не признал полностью и суду пояснил, что не является работодателем Зыкова В.В. и </w:t>
      </w:r>
      <w:proofErr w:type="spellStart"/>
      <w:r>
        <w:rPr>
          <w:rFonts w:ascii="Times New Roman" w:eastAsia="Times New Roman" w:hAnsi="Times New Roman" w:cs="Times New Roman"/>
          <w:sz w:val="28"/>
        </w:rPr>
        <w:t>Окубаева</w:t>
      </w:r>
      <w:proofErr w:type="spellEnd"/>
      <w:r>
        <w:rPr>
          <w:rFonts w:ascii="Times New Roman" w:eastAsia="Times New Roman" w:hAnsi="Times New Roman" w:cs="Times New Roman"/>
          <w:sz w:val="28"/>
        </w:rPr>
        <w:t xml:space="preserve"> Б.Ш.. Действительно присутствовал при рассмотрении административных дел, однако подписывал все документы, не читая. Просит в иске отказать.</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Представитель ответчика Мусабаев Ж.А. просил в иске отказать в полном объеме, пояснив, что хоть вина пастухов и установлена, и ее уже никто не оспаривает, но наличие трудовых отношений между пастухами и ответчиком не доказано. </w:t>
      </w:r>
      <w:proofErr w:type="spellStart"/>
      <w:r>
        <w:rPr>
          <w:rFonts w:ascii="Times New Roman" w:eastAsia="Times New Roman" w:hAnsi="Times New Roman" w:cs="Times New Roman"/>
          <w:sz w:val="28"/>
        </w:rPr>
        <w:t>Ералин</w:t>
      </w:r>
      <w:proofErr w:type="spellEnd"/>
      <w:r>
        <w:rPr>
          <w:rFonts w:ascii="Times New Roman" w:eastAsia="Times New Roman" w:hAnsi="Times New Roman" w:cs="Times New Roman"/>
          <w:sz w:val="28"/>
        </w:rPr>
        <w:t xml:space="preserve"> А.А. зарегистрирован как ИП в одном лице, у него нет наемных работников. Он не состоит ни с кем в трудовых отношениях. Считает, что в иске следует отказать, так как истец не предоставил доказательств тому, что ответчик является надлежащим.</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Третье лицо Зыков В.В. суду пояснил, что не является работником </w:t>
      </w:r>
      <w:proofErr w:type="spellStart"/>
      <w:r>
        <w:rPr>
          <w:rFonts w:ascii="Times New Roman" w:eastAsia="Times New Roman" w:hAnsi="Times New Roman" w:cs="Times New Roman"/>
          <w:sz w:val="28"/>
        </w:rPr>
        <w:t>Ералина</w:t>
      </w:r>
      <w:proofErr w:type="spellEnd"/>
      <w:r>
        <w:rPr>
          <w:rFonts w:ascii="Times New Roman" w:eastAsia="Times New Roman" w:hAnsi="Times New Roman" w:cs="Times New Roman"/>
          <w:sz w:val="28"/>
        </w:rPr>
        <w:t xml:space="preserve"> А.А., а лишь проживает в домике, представленным </w:t>
      </w:r>
      <w:proofErr w:type="spellStart"/>
      <w:r>
        <w:rPr>
          <w:rFonts w:ascii="Times New Roman" w:eastAsia="Times New Roman" w:hAnsi="Times New Roman" w:cs="Times New Roman"/>
          <w:sz w:val="28"/>
        </w:rPr>
        <w:t>Ералиным</w:t>
      </w:r>
      <w:proofErr w:type="spellEnd"/>
      <w:r>
        <w:rPr>
          <w:rFonts w:ascii="Times New Roman" w:eastAsia="Times New Roman" w:hAnsi="Times New Roman" w:cs="Times New Roman"/>
          <w:sz w:val="28"/>
        </w:rPr>
        <w:t xml:space="preserve"> А.А. Пасет скот, получая за это деньги от хозяев скотины. При рассмотрении административных дел действительно писал, что является работников </w:t>
      </w:r>
      <w:proofErr w:type="spellStart"/>
      <w:r>
        <w:rPr>
          <w:rFonts w:ascii="Times New Roman" w:eastAsia="Times New Roman" w:hAnsi="Times New Roman" w:cs="Times New Roman"/>
          <w:sz w:val="28"/>
        </w:rPr>
        <w:t>Ералина</w:t>
      </w:r>
      <w:proofErr w:type="spellEnd"/>
      <w:r>
        <w:rPr>
          <w:rFonts w:ascii="Times New Roman" w:eastAsia="Times New Roman" w:hAnsi="Times New Roman" w:cs="Times New Roman"/>
          <w:sz w:val="28"/>
        </w:rPr>
        <w:t xml:space="preserve"> А.А., однако сам текст объяснения писал не он, а ставил лишь подпись, не читая.</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Третье лицо </w:t>
      </w:r>
      <w:proofErr w:type="spellStart"/>
      <w:r>
        <w:rPr>
          <w:rFonts w:ascii="Times New Roman" w:eastAsia="Times New Roman" w:hAnsi="Times New Roman" w:cs="Times New Roman"/>
          <w:sz w:val="28"/>
        </w:rPr>
        <w:t>Окубаев</w:t>
      </w:r>
      <w:proofErr w:type="spellEnd"/>
      <w:r>
        <w:rPr>
          <w:rFonts w:ascii="Times New Roman" w:eastAsia="Times New Roman" w:hAnsi="Times New Roman" w:cs="Times New Roman"/>
          <w:sz w:val="28"/>
        </w:rPr>
        <w:t xml:space="preserve"> Б.Ш. В.В. в судебном заседании дал суду аналогичные пояснения.</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Допрошенный в качестве свидетеля </w:t>
      </w:r>
      <w:proofErr w:type="spellStart"/>
      <w:r>
        <w:rPr>
          <w:rFonts w:ascii="Times New Roman" w:eastAsia="Times New Roman" w:hAnsi="Times New Roman" w:cs="Times New Roman"/>
          <w:sz w:val="28"/>
        </w:rPr>
        <w:t>Махмутов</w:t>
      </w:r>
      <w:proofErr w:type="spellEnd"/>
      <w:r>
        <w:rPr>
          <w:rFonts w:ascii="Times New Roman" w:eastAsia="Times New Roman" w:hAnsi="Times New Roman" w:cs="Times New Roman"/>
          <w:sz w:val="28"/>
        </w:rPr>
        <w:t xml:space="preserve"> Э.С. суду пояснил, что знает Зыкова В.В. и </w:t>
      </w:r>
      <w:proofErr w:type="spellStart"/>
      <w:r>
        <w:rPr>
          <w:rFonts w:ascii="Times New Roman" w:eastAsia="Times New Roman" w:hAnsi="Times New Roman" w:cs="Times New Roman"/>
          <w:sz w:val="28"/>
        </w:rPr>
        <w:t>Окубаева</w:t>
      </w:r>
      <w:proofErr w:type="spellEnd"/>
      <w:r>
        <w:rPr>
          <w:rFonts w:ascii="Times New Roman" w:eastAsia="Times New Roman" w:hAnsi="Times New Roman" w:cs="Times New Roman"/>
          <w:sz w:val="28"/>
        </w:rPr>
        <w:t xml:space="preserve"> Ю.Ш., как пастухов, которым оставляет свой скот для пастьбы. Оплачивает им за пастьбу деньги в сумме 2000 тенге. Был </w:t>
      </w:r>
      <w:r>
        <w:rPr>
          <w:rFonts w:ascii="Times New Roman" w:eastAsia="Times New Roman" w:hAnsi="Times New Roman" w:cs="Times New Roman"/>
          <w:sz w:val="28"/>
        </w:rPr>
        <w:lastRenderedPageBreak/>
        <w:t xml:space="preserve">случай, когда деньги для пастухов передавал через </w:t>
      </w:r>
      <w:proofErr w:type="spellStart"/>
      <w:r>
        <w:rPr>
          <w:rFonts w:ascii="Times New Roman" w:eastAsia="Times New Roman" w:hAnsi="Times New Roman" w:cs="Times New Roman"/>
          <w:sz w:val="28"/>
        </w:rPr>
        <w:t>Ералина</w:t>
      </w:r>
      <w:proofErr w:type="spellEnd"/>
      <w:r>
        <w:rPr>
          <w:rFonts w:ascii="Times New Roman" w:eastAsia="Times New Roman" w:hAnsi="Times New Roman" w:cs="Times New Roman"/>
          <w:sz w:val="28"/>
        </w:rPr>
        <w:t xml:space="preserve"> А.А., которого знает как жителя поселка, не более. </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Допрошенный в качестве свидетеля </w:t>
      </w:r>
      <w:proofErr w:type="spellStart"/>
      <w:r>
        <w:rPr>
          <w:rFonts w:ascii="Times New Roman" w:eastAsia="Times New Roman" w:hAnsi="Times New Roman" w:cs="Times New Roman"/>
          <w:sz w:val="28"/>
        </w:rPr>
        <w:t>Несин</w:t>
      </w:r>
      <w:proofErr w:type="spellEnd"/>
      <w:r>
        <w:rPr>
          <w:rFonts w:ascii="Times New Roman" w:eastAsia="Times New Roman" w:hAnsi="Times New Roman" w:cs="Times New Roman"/>
          <w:sz w:val="28"/>
        </w:rPr>
        <w:t xml:space="preserve"> А.Н. суду пояснил, что также знает Зыкова В.В. и </w:t>
      </w:r>
      <w:proofErr w:type="spellStart"/>
      <w:r>
        <w:rPr>
          <w:rFonts w:ascii="Times New Roman" w:eastAsia="Times New Roman" w:hAnsi="Times New Roman" w:cs="Times New Roman"/>
          <w:sz w:val="28"/>
        </w:rPr>
        <w:t>Окубаева</w:t>
      </w:r>
      <w:proofErr w:type="spellEnd"/>
      <w:r>
        <w:rPr>
          <w:rFonts w:ascii="Times New Roman" w:eastAsia="Times New Roman" w:hAnsi="Times New Roman" w:cs="Times New Roman"/>
          <w:sz w:val="28"/>
        </w:rPr>
        <w:t xml:space="preserve"> Ю.Ш., как пастухов, которым оставляет свой скот для пастьбы. Оплачивает деньги в сумме 2000 тенге именно им. </w:t>
      </w:r>
      <w:proofErr w:type="spellStart"/>
      <w:r>
        <w:rPr>
          <w:rFonts w:ascii="Times New Roman" w:eastAsia="Times New Roman" w:hAnsi="Times New Roman" w:cs="Times New Roman"/>
          <w:sz w:val="28"/>
        </w:rPr>
        <w:t>Ералина</w:t>
      </w:r>
      <w:proofErr w:type="spellEnd"/>
      <w:r>
        <w:rPr>
          <w:rFonts w:ascii="Times New Roman" w:eastAsia="Times New Roman" w:hAnsi="Times New Roman" w:cs="Times New Roman"/>
          <w:sz w:val="28"/>
        </w:rPr>
        <w:t xml:space="preserve"> А.А. знает как жителя поселка, не более. </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Выслушав стороны, свидетелей, исследовав письменные доказательства, суд приходит к следующим выводам.</w:t>
      </w:r>
    </w:p>
    <w:p w:rsidR="00B448DF" w:rsidRDefault="00B448DF" w:rsidP="00B448DF">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Согласно ст.219 ГПК РК, суд разрешает дело в пределах заявленных истцами требований.</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В соответствии с п.4 ст.9 ГК РК, лицо, право которого нарушено, может требовать полного возмещения причиненных ему убытков. Под убытками подразумеваются расходы, которые произведены или должны быть произведены лицом, право которого нарушено, утрата или повреждение его имущества (реальный ущерб).</w:t>
      </w:r>
    </w:p>
    <w:p w:rsidR="00B448DF" w:rsidRDefault="00B448DF" w:rsidP="00B448DF">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В соответствии с ч.1 ст.917 ГК РК вред (имущественный и (или) неимущественный), причиненный неправомерными действиями (бездействием) имущественным или неимущественным благам и правам граждан и юридических лиц, подлежит возмещению лицом, причинившим вред, в полном объеме.</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В соответствии со ст.921 ГК РК, юридическое лицо либо гражданин возмещает вред, причиненный его работником при исполнении трудовых (служебных, должностных) обязанностей.</w:t>
      </w:r>
    </w:p>
    <w:p w:rsidR="00B448DF" w:rsidRDefault="00B448DF" w:rsidP="00B448DF">
      <w:pPr>
        <w:pStyle w:val="stf"/>
        <w:shd w:val="clear" w:color="auto" w:fill="FFFFFF"/>
        <w:spacing w:before="0" w:beforeAutospacing="0" w:after="0" w:afterAutospacing="0"/>
        <w:ind w:firstLine="720"/>
        <w:jc w:val="both"/>
        <w:rPr>
          <w:sz w:val="28"/>
          <w:szCs w:val="28"/>
        </w:rPr>
      </w:pPr>
      <w:r w:rsidRPr="001D2BD0">
        <w:rPr>
          <w:sz w:val="28"/>
          <w:szCs w:val="28"/>
        </w:rPr>
        <w:t>Применительно к положениям настоящего Кодекса об обязательствах вследствие причинения вреда работниками признаются граждане, выполняющие работу на основании трудового договора, а также на основании гражданско-правового договора, если при этом они действовали или должны были действовать по заданию и под контролем соответствующего юридического лица или гражданина, ответственного за безопасное ведение работ.</w:t>
      </w:r>
    </w:p>
    <w:p w:rsidR="00B448DF" w:rsidRDefault="00B448DF" w:rsidP="00B448DF">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Согласно ст.71 ГПК РК, обстоятельства, признанные судом общеизвестными, не нуждаются в доказывании. </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Судом обозревались административные материалы в отношении Зыкова В.В. и </w:t>
      </w:r>
      <w:proofErr w:type="spellStart"/>
      <w:r>
        <w:rPr>
          <w:rFonts w:ascii="Times New Roman" w:eastAsia="Times New Roman" w:hAnsi="Times New Roman" w:cs="Times New Roman"/>
          <w:sz w:val="28"/>
        </w:rPr>
        <w:t>Окубаева</w:t>
      </w:r>
      <w:proofErr w:type="spellEnd"/>
      <w:r>
        <w:rPr>
          <w:rFonts w:ascii="Times New Roman" w:eastAsia="Times New Roman" w:hAnsi="Times New Roman" w:cs="Times New Roman"/>
          <w:sz w:val="28"/>
        </w:rPr>
        <w:t xml:space="preserve"> Б.Ш., а также материал по факту отказа в возбуждении уголовного дела. </w:t>
      </w:r>
    </w:p>
    <w:p w:rsidR="00B448DF" w:rsidRDefault="00B448DF" w:rsidP="00B448DF">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Из оглашенных в судебном заседании пояснений Зыкова В.В., следует, что «..с начала сентября 2014 года работает и проживает в КХ «</w:t>
      </w:r>
      <w:proofErr w:type="spellStart"/>
      <w:r>
        <w:rPr>
          <w:rFonts w:ascii="Times New Roman" w:eastAsia="Times New Roman" w:hAnsi="Times New Roman" w:cs="Times New Roman"/>
          <w:sz w:val="28"/>
        </w:rPr>
        <w:t>Ералин</w:t>
      </w:r>
      <w:proofErr w:type="spellEnd"/>
      <w:r>
        <w:rPr>
          <w:rFonts w:ascii="Times New Roman" w:eastAsia="Times New Roman" w:hAnsi="Times New Roman" w:cs="Times New Roman"/>
          <w:sz w:val="28"/>
        </w:rPr>
        <w:t xml:space="preserve">»» в качестве пастуха..». Также из пояснений </w:t>
      </w:r>
      <w:proofErr w:type="spellStart"/>
      <w:r>
        <w:rPr>
          <w:rFonts w:ascii="Times New Roman" w:eastAsia="Times New Roman" w:hAnsi="Times New Roman" w:cs="Times New Roman"/>
          <w:sz w:val="28"/>
        </w:rPr>
        <w:t>Окубаева</w:t>
      </w:r>
      <w:proofErr w:type="spellEnd"/>
      <w:r>
        <w:rPr>
          <w:rFonts w:ascii="Times New Roman" w:eastAsia="Times New Roman" w:hAnsi="Times New Roman" w:cs="Times New Roman"/>
          <w:sz w:val="28"/>
        </w:rPr>
        <w:t xml:space="preserve"> Б.Ш. следует, что «..в 2013 году устроился пастухом у </w:t>
      </w:r>
      <w:proofErr w:type="spellStart"/>
      <w:r>
        <w:rPr>
          <w:rFonts w:ascii="Times New Roman" w:eastAsia="Times New Roman" w:hAnsi="Times New Roman" w:cs="Times New Roman"/>
          <w:sz w:val="28"/>
        </w:rPr>
        <w:t>Ералина</w:t>
      </w:r>
      <w:proofErr w:type="spellEnd"/>
      <w:r>
        <w:rPr>
          <w:rFonts w:ascii="Times New Roman" w:eastAsia="Times New Roman" w:hAnsi="Times New Roman" w:cs="Times New Roman"/>
          <w:sz w:val="28"/>
        </w:rPr>
        <w:t xml:space="preserve"> А.А….» </w:t>
      </w:r>
    </w:p>
    <w:p w:rsidR="00B448DF" w:rsidRDefault="00B448DF" w:rsidP="00B448DF">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Кроме того, по ходатайству </w:t>
      </w:r>
      <w:proofErr w:type="spellStart"/>
      <w:r>
        <w:rPr>
          <w:rFonts w:ascii="Times New Roman" w:eastAsia="Times New Roman" w:hAnsi="Times New Roman" w:cs="Times New Roman"/>
          <w:sz w:val="28"/>
        </w:rPr>
        <w:t>прелдставителя</w:t>
      </w:r>
      <w:proofErr w:type="spellEnd"/>
      <w:r>
        <w:rPr>
          <w:rFonts w:ascii="Times New Roman" w:eastAsia="Times New Roman" w:hAnsi="Times New Roman" w:cs="Times New Roman"/>
          <w:sz w:val="28"/>
        </w:rPr>
        <w:t xml:space="preserve"> истца в судебном заседании было оглашено заявление </w:t>
      </w:r>
      <w:proofErr w:type="spellStart"/>
      <w:r>
        <w:rPr>
          <w:rFonts w:ascii="Times New Roman" w:eastAsia="Times New Roman" w:hAnsi="Times New Roman" w:cs="Times New Roman"/>
          <w:sz w:val="28"/>
        </w:rPr>
        <w:t>Ералина</w:t>
      </w:r>
      <w:proofErr w:type="spellEnd"/>
      <w:r>
        <w:rPr>
          <w:rFonts w:ascii="Times New Roman" w:eastAsia="Times New Roman" w:hAnsi="Times New Roman" w:cs="Times New Roman"/>
          <w:sz w:val="28"/>
        </w:rPr>
        <w:t xml:space="preserve"> А.А., Зыкова В.В., и </w:t>
      </w:r>
      <w:proofErr w:type="spellStart"/>
      <w:r>
        <w:rPr>
          <w:rFonts w:ascii="Times New Roman" w:eastAsia="Times New Roman" w:hAnsi="Times New Roman" w:cs="Times New Roman"/>
          <w:sz w:val="28"/>
        </w:rPr>
        <w:t>Окубаева</w:t>
      </w:r>
      <w:proofErr w:type="spellEnd"/>
      <w:r>
        <w:rPr>
          <w:rFonts w:ascii="Times New Roman" w:eastAsia="Times New Roman" w:hAnsi="Times New Roman" w:cs="Times New Roman"/>
          <w:sz w:val="28"/>
        </w:rPr>
        <w:t xml:space="preserve"> Б.Ш., адресованное прокурору района, в части пояснений </w:t>
      </w:r>
      <w:proofErr w:type="spellStart"/>
      <w:r>
        <w:rPr>
          <w:rFonts w:ascii="Times New Roman" w:eastAsia="Times New Roman" w:hAnsi="Times New Roman" w:cs="Times New Roman"/>
          <w:sz w:val="28"/>
        </w:rPr>
        <w:t>Ералина</w:t>
      </w:r>
      <w:proofErr w:type="spellEnd"/>
      <w:r>
        <w:rPr>
          <w:rFonts w:ascii="Times New Roman" w:eastAsia="Times New Roman" w:hAnsi="Times New Roman" w:cs="Times New Roman"/>
          <w:sz w:val="28"/>
        </w:rPr>
        <w:t xml:space="preserve"> А.А. «Я являюсь главой КХ «</w:t>
      </w:r>
      <w:proofErr w:type="spellStart"/>
      <w:r>
        <w:rPr>
          <w:rFonts w:ascii="Times New Roman" w:eastAsia="Times New Roman" w:hAnsi="Times New Roman" w:cs="Times New Roman"/>
          <w:sz w:val="28"/>
        </w:rPr>
        <w:t>Ералин</w:t>
      </w:r>
      <w:proofErr w:type="spellEnd"/>
      <w:r>
        <w:rPr>
          <w:rFonts w:ascii="Times New Roman" w:eastAsia="Times New Roman" w:hAnsi="Times New Roman" w:cs="Times New Roman"/>
          <w:sz w:val="28"/>
        </w:rPr>
        <w:t xml:space="preserve">», рабочие Зыков В.В. и </w:t>
      </w:r>
      <w:proofErr w:type="spellStart"/>
      <w:r>
        <w:rPr>
          <w:rFonts w:ascii="Times New Roman" w:eastAsia="Times New Roman" w:hAnsi="Times New Roman" w:cs="Times New Roman"/>
          <w:sz w:val="28"/>
        </w:rPr>
        <w:t>Окубаев</w:t>
      </w:r>
      <w:proofErr w:type="spellEnd"/>
      <w:r>
        <w:rPr>
          <w:rFonts w:ascii="Times New Roman" w:eastAsia="Times New Roman" w:hAnsi="Times New Roman" w:cs="Times New Roman"/>
          <w:sz w:val="28"/>
        </w:rPr>
        <w:t xml:space="preserve"> Б.Ж. пасут скот…У Зыкова и </w:t>
      </w:r>
      <w:proofErr w:type="spellStart"/>
      <w:r>
        <w:rPr>
          <w:rFonts w:ascii="Times New Roman" w:eastAsia="Times New Roman" w:hAnsi="Times New Roman" w:cs="Times New Roman"/>
          <w:sz w:val="28"/>
        </w:rPr>
        <w:t>Окубаева</w:t>
      </w:r>
      <w:proofErr w:type="spellEnd"/>
      <w:r>
        <w:rPr>
          <w:rFonts w:ascii="Times New Roman" w:eastAsia="Times New Roman" w:hAnsi="Times New Roman" w:cs="Times New Roman"/>
          <w:sz w:val="28"/>
        </w:rPr>
        <w:t xml:space="preserve"> имелись ручные фонарики, которыми я их сам обеспечивал и наличие их всегда проверяю, так как они им необходимы для работы….».</w:t>
      </w:r>
    </w:p>
    <w:p w:rsidR="00B448DF" w:rsidRDefault="00B448DF" w:rsidP="00B448DF">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Так, при отказе в возбуждении уголовного дела, а также при рассмотрении административных дел об установлении виновника ДТП, наличие трудовых отношений между ответчиком, Зыковым В.В. и </w:t>
      </w:r>
      <w:proofErr w:type="spellStart"/>
      <w:r>
        <w:rPr>
          <w:rFonts w:ascii="Times New Roman" w:eastAsia="Times New Roman" w:hAnsi="Times New Roman" w:cs="Times New Roman"/>
          <w:sz w:val="28"/>
        </w:rPr>
        <w:t>Окубаевым</w:t>
      </w:r>
      <w:proofErr w:type="spellEnd"/>
      <w:r>
        <w:rPr>
          <w:rFonts w:ascii="Times New Roman" w:eastAsia="Times New Roman" w:hAnsi="Times New Roman" w:cs="Times New Roman"/>
          <w:sz w:val="28"/>
        </w:rPr>
        <w:t xml:space="preserve"> Б.Ш. никем не оспаривалось и не отрицалось. Однако в ходе судебного разбирательства ответчик отрицал данный факт. </w:t>
      </w:r>
    </w:p>
    <w:p w:rsidR="00B448DF" w:rsidRDefault="00B448DF" w:rsidP="00B448DF">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Кроме того, в ходе беседы по данному гражданскому делу, о чем составлен протокол, ответчик суду сообщал, что между ними имеются трудовые договора, обязавшись их предоставить суду на судебное разбирательство, а также имеются </w:t>
      </w:r>
      <w:proofErr w:type="spellStart"/>
      <w:r>
        <w:rPr>
          <w:rFonts w:ascii="Times New Roman" w:eastAsia="Times New Roman" w:hAnsi="Times New Roman" w:cs="Times New Roman"/>
          <w:sz w:val="28"/>
        </w:rPr>
        <w:t>вет.паспорта</w:t>
      </w:r>
      <w:proofErr w:type="spellEnd"/>
      <w:r>
        <w:rPr>
          <w:rFonts w:ascii="Times New Roman" w:eastAsia="Times New Roman" w:hAnsi="Times New Roman" w:cs="Times New Roman"/>
          <w:sz w:val="28"/>
        </w:rPr>
        <w:t xml:space="preserve"> на погибших животных, принадлежащих ему. Кроме того, иск не признавал лишь по причине того, что считал, что в ДТП имеется обоюдная вина участников ДТП. Ходатайства о проведении экспертизы не заявлял.</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Согласно ст.66 ГПК РК, если сторона удерживает у себя </w:t>
      </w:r>
      <w:proofErr w:type="spellStart"/>
      <w:r>
        <w:rPr>
          <w:rFonts w:ascii="Times New Roman" w:eastAsia="Times New Roman" w:hAnsi="Times New Roman" w:cs="Times New Roman"/>
          <w:sz w:val="28"/>
        </w:rPr>
        <w:t>истребуемое</w:t>
      </w:r>
      <w:proofErr w:type="spellEnd"/>
      <w:r>
        <w:rPr>
          <w:rFonts w:ascii="Times New Roman" w:eastAsia="Times New Roman" w:hAnsi="Times New Roman" w:cs="Times New Roman"/>
          <w:sz w:val="28"/>
        </w:rPr>
        <w:t xml:space="preserve"> судом доказательство и не представляет его по запросу суда, предполагается, что содержащиеся в нем сведения направлены против интересов этой стороны и считаются ею признанными.</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На основании вышеизложенного, суд считает данную позицию ответчика и его действия, свидетельствующими о желании уйти от ответственности. </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Согласно ст.77 ГПК РК каждое доказательство подлежит оценки с точки зрения относимости, допустимости, достоверности и суд оценивает их по своему внутреннему убеждению. </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К показаниям свидетелей </w:t>
      </w:r>
      <w:proofErr w:type="spellStart"/>
      <w:r>
        <w:rPr>
          <w:rFonts w:ascii="Times New Roman" w:eastAsia="Times New Roman" w:hAnsi="Times New Roman" w:cs="Times New Roman"/>
          <w:sz w:val="28"/>
        </w:rPr>
        <w:t>Махмутова</w:t>
      </w:r>
      <w:proofErr w:type="spellEnd"/>
      <w:r>
        <w:rPr>
          <w:rFonts w:ascii="Times New Roman" w:eastAsia="Times New Roman" w:hAnsi="Times New Roman" w:cs="Times New Roman"/>
          <w:sz w:val="28"/>
        </w:rPr>
        <w:t xml:space="preserve"> Э.С. и </w:t>
      </w:r>
      <w:proofErr w:type="spellStart"/>
      <w:r>
        <w:rPr>
          <w:rFonts w:ascii="Times New Roman" w:eastAsia="Times New Roman" w:hAnsi="Times New Roman" w:cs="Times New Roman"/>
          <w:sz w:val="28"/>
        </w:rPr>
        <w:t>Несина</w:t>
      </w:r>
      <w:proofErr w:type="spellEnd"/>
      <w:r>
        <w:rPr>
          <w:rFonts w:ascii="Times New Roman" w:eastAsia="Times New Roman" w:hAnsi="Times New Roman" w:cs="Times New Roman"/>
          <w:sz w:val="28"/>
        </w:rPr>
        <w:t xml:space="preserve"> А.Н., которые утверждали о том, что оплачивают деньги за пастьбу своего скота лично пастухам Зыкову В.В. и </w:t>
      </w:r>
      <w:proofErr w:type="spellStart"/>
      <w:r>
        <w:rPr>
          <w:rFonts w:ascii="Times New Roman" w:eastAsia="Times New Roman" w:hAnsi="Times New Roman" w:cs="Times New Roman"/>
          <w:sz w:val="28"/>
        </w:rPr>
        <w:t>Окубаеву</w:t>
      </w:r>
      <w:proofErr w:type="spellEnd"/>
      <w:r>
        <w:rPr>
          <w:rFonts w:ascii="Times New Roman" w:eastAsia="Times New Roman" w:hAnsi="Times New Roman" w:cs="Times New Roman"/>
          <w:sz w:val="28"/>
        </w:rPr>
        <w:t xml:space="preserve"> Б.Ш., а иногда в их отсутствие передают деньги </w:t>
      </w:r>
      <w:proofErr w:type="spellStart"/>
      <w:r>
        <w:rPr>
          <w:rFonts w:ascii="Times New Roman" w:eastAsia="Times New Roman" w:hAnsi="Times New Roman" w:cs="Times New Roman"/>
          <w:sz w:val="28"/>
        </w:rPr>
        <w:t>Ералину</w:t>
      </w:r>
      <w:proofErr w:type="spellEnd"/>
      <w:r>
        <w:rPr>
          <w:rFonts w:ascii="Times New Roman" w:eastAsia="Times New Roman" w:hAnsi="Times New Roman" w:cs="Times New Roman"/>
          <w:sz w:val="28"/>
        </w:rPr>
        <w:t xml:space="preserve"> А.А. по не понятным причинам, кроме того действуют на основании устной договоренности с пастухами, а </w:t>
      </w:r>
      <w:proofErr w:type="spellStart"/>
      <w:r>
        <w:rPr>
          <w:rFonts w:ascii="Times New Roman" w:eastAsia="Times New Roman" w:hAnsi="Times New Roman" w:cs="Times New Roman"/>
          <w:sz w:val="28"/>
        </w:rPr>
        <w:t>Ералина</w:t>
      </w:r>
      <w:proofErr w:type="spellEnd"/>
      <w:r>
        <w:rPr>
          <w:rFonts w:ascii="Times New Roman" w:eastAsia="Times New Roman" w:hAnsi="Times New Roman" w:cs="Times New Roman"/>
          <w:sz w:val="28"/>
        </w:rPr>
        <w:t xml:space="preserve"> А.А. знают как жителя поселка, суд относится критически. </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Кроме того, при проверке личностей третьих лиц установлено, что Зыков В.В. является гражданином РФ. Не имеет места жительства и регистрации.  </w:t>
      </w:r>
      <w:proofErr w:type="spellStart"/>
      <w:r>
        <w:rPr>
          <w:rFonts w:ascii="Times New Roman" w:eastAsia="Times New Roman" w:hAnsi="Times New Roman" w:cs="Times New Roman"/>
          <w:sz w:val="28"/>
        </w:rPr>
        <w:t>Окубаев</w:t>
      </w:r>
      <w:proofErr w:type="spellEnd"/>
      <w:r>
        <w:rPr>
          <w:rFonts w:ascii="Times New Roman" w:eastAsia="Times New Roman" w:hAnsi="Times New Roman" w:cs="Times New Roman"/>
          <w:sz w:val="28"/>
        </w:rPr>
        <w:t xml:space="preserve"> Б.Ш., являясь гражданином Республики Казахстан, не имеет документа, удостоверяющего личность. Место регистрации </w:t>
      </w:r>
      <w:proofErr w:type="spellStart"/>
      <w:r>
        <w:rPr>
          <w:rFonts w:ascii="Times New Roman" w:eastAsia="Times New Roman" w:hAnsi="Times New Roman" w:cs="Times New Roman"/>
          <w:sz w:val="28"/>
        </w:rPr>
        <w:t>Мендыкаринский</w:t>
      </w:r>
      <w:proofErr w:type="spellEnd"/>
      <w:r>
        <w:rPr>
          <w:rFonts w:ascii="Times New Roman" w:eastAsia="Times New Roman" w:hAnsi="Times New Roman" w:cs="Times New Roman"/>
          <w:sz w:val="28"/>
        </w:rPr>
        <w:t xml:space="preserve"> район, однако проживает в </w:t>
      </w:r>
      <w:proofErr w:type="spellStart"/>
      <w:r>
        <w:rPr>
          <w:rFonts w:ascii="Times New Roman" w:eastAsia="Times New Roman" w:hAnsi="Times New Roman" w:cs="Times New Roman"/>
          <w:sz w:val="28"/>
        </w:rPr>
        <w:t>с.Щербакова</w:t>
      </w:r>
      <w:proofErr w:type="spellEnd"/>
      <w:r>
        <w:rPr>
          <w:rFonts w:ascii="Times New Roman" w:eastAsia="Times New Roman" w:hAnsi="Times New Roman" w:cs="Times New Roman"/>
          <w:sz w:val="28"/>
        </w:rPr>
        <w:t xml:space="preserve">. Оба проживают в карде, предоставленной с их слов </w:t>
      </w:r>
      <w:proofErr w:type="spellStart"/>
      <w:r>
        <w:rPr>
          <w:rFonts w:ascii="Times New Roman" w:eastAsia="Times New Roman" w:hAnsi="Times New Roman" w:cs="Times New Roman"/>
          <w:sz w:val="28"/>
        </w:rPr>
        <w:t>Ералиным</w:t>
      </w:r>
      <w:proofErr w:type="spellEnd"/>
      <w:r>
        <w:rPr>
          <w:rFonts w:ascii="Times New Roman" w:eastAsia="Times New Roman" w:hAnsi="Times New Roman" w:cs="Times New Roman"/>
          <w:sz w:val="28"/>
        </w:rPr>
        <w:t xml:space="preserve"> А.А., которому за это платят аренду.</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К доводам третьих лиц о том, что они самостоятельно зарабатывают путем пастьбы скота жителей поселка, и оплачивают за проживание и питание </w:t>
      </w:r>
      <w:proofErr w:type="spellStart"/>
      <w:r>
        <w:rPr>
          <w:rFonts w:ascii="Times New Roman" w:eastAsia="Times New Roman" w:hAnsi="Times New Roman" w:cs="Times New Roman"/>
          <w:sz w:val="28"/>
        </w:rPr>
        <w:t>Ералину</w:t>
      </w:r>
      <w:proofErr w:type="spellEnd"/>
      <w:r>
        <w:rPr>
          <w:rFonts w:ascii="Times New Roman" w:eastAsia="Times New Roman" w:hAnsi="Times New Roman" w:cs="Times New Roman"/>
          <w:sz w:val="28"/>
        </w:rPr>
        <w:t xml:space="preserve"> А.А., суд также относится критически, с учетом их личностей и материального положения. </w:t>
      </w:r>
    </w:p>
    <w:p w:rsidR="00B448DF" w:rsidRDefault="00B448DF" w:rsidP="00B448DF">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В связи с чем, суд считает, что  ИП </w:t>
      </w:r>
      <w:proofErr w:type="spellStart"/>
      <w:r>
        <w:rPr>
          <w:rFonts w:ascii="Times New Roman" w:eastAsia="Times New Roman" w:hAnsi="Times New Roman" w:cs="Times New Roman"/>
          <w:sz w:val="28"/>
        </w:rPr>
        <w:t>Ералин</w:t>
      </w:r>
      <w:proofErr w:type="spellEnd"/>
      <w:r>
        <w:rPr>
          <w:rFonts w:ascii="Times New Roman" w:eastAsia="Times New Roman" w:hAnsi="Times New Roman" w:cs="Times New Roman"/>
          <w:sz w:val="28"/>
        </w:rPr>
        <w:t xml:space="preserve"> А.А. является надлежащим ответчиком и согласно ст.921 ГК РК обязан возмещать вред, причиненный действиями его работников. </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Далее установлено, что постановлениями ИАП ОАП </w:t>
      </w:r>
      <w:proofErr w:type="spellStart"/>
      <w:r>
        <w:rPr>
          <w:rFonts w:ascii="Times New Roman" w:eastAsia="Times New Roman" w:hAnsi="Times New Roman" w:cs="Times New Roman"/>
          <w:sz w:val="28"/>
        </w:rPr>
        <w:t>Алтынсаринского</w:t>
      </w:r>
      <w:proofErr w:type="spellEnd"/>
      <w:r>
        <w:rPr>
          <w:rFonts w:ascii="Times New Roman" w:eastAsia="Times New Roman" w:hAnsi="Times New Roman" w:cs="Times New Roman"/>
          <w:sz w:val="28"/>
        </w:rPr>
        <w:t xml:space="preserve"> РОВД о наложении административного взыскания от 31 января 2015 года Зыков В.В. и </w:t>
      </w:r>
      <w:proofErr w:type="spellStart"/>
      <w:r>
        <w:rPr>
          <w:rFonts w:ascii="Times New Roman" w:eastAsia="Times New Roman" w:hAnsi="Times New Roman" w:cs="Times New Roman"/>
          <w:sz w:val="28"/>
        </w:rPr>
        <w:t>Окубаев</w:t>
      </w:r>
      <w:proofErr w:type="spellEnd"/>
      <w:r>
        <w:rPr>
          <w:rFonts w:ascii="Times New Roman" w:eastAsia="Times New Roman" w:hAnsi="Times New Roman" w:cs="Times New Roman"/>
          <w:sz w:val="28"/>
        </w:rPr>
        <w:t xml:space="preserve"> Б.Ш., признаны виновными в совершении административного правонарушения, предусмотренного ч.2 ст.615 КРК об АП и подвергнуты штрафу в размере 10 МРП.</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ab/>
        <w:t xml:space="preserve">Постановлением </w:t>
      </w:r>
      <w:proofErr w:type="spellStart"/>
      <w:r>
        <w:rPr>
          <w:rFonts w:ascii="Times New Roman" w:eastAsia="Times New Roman" w:hAnsi="Times New Roman" w:cs="Times New Roman"/>
          <w:sz w:val="28"/>
        </w:rPr>
        <w:t>Алтынсаринского</w:t>
      </w:r>
      <w:proofErr w:type="spellEnd"/>
      <w:r>
        <w:rPr>
          <w:rFonts w:ascii="Times New Roman" w:eastAsia="Times New Roman" w:hAnsi="Times New Roman" w:cs="Times New Roman"/>
          <w:sz w:val="28"/>
        </w:rPr>
        <w:t xml:space="preserve"> районного суда от 10 февраля 2015 года жалобы Зыкова В.В. и </w:t>
      </w:r>
      <w:proofErr w:type="spellStart"/>
      <w:r>
        <w:rPr>
          <w:rFonts w:ascii="Times New Roman" w:eastAsia="Times New Roman" w:hAnsi="Times New Roman" w:cs="Times New Roman"/>
          <w:sz w:val="28"/>
        </w:rPr>
        <w:t>Окубаева</w:t>
      </w:r>
      <w:proofErr w:type="spellEnd"/>
      <w:r>
        <w:rPr>
          <w:rFonts w:ascii="Times New Roman" w:eastAsia="Times New Roman" w:hAnsi="Times New Roman" w:cs="Times New Roman"/>
          <w:sz w:val="28"/>
        </w:rPr>
        <w:t xml:space="preserve"> Б.Ш. об отмене постановлений </w:t>
      </w:r>
      <w:proofErr w:type="spellStart"/>
      <w:r>
        <w:rPr>
          <w:rFonts w:ascii="Times New Roman" w:eastAsia="Times New Roman" w:hAnsi="Times New Roman" w:cs="Times New Roman"/>
          <w:sz w:val="28"/>
        </w:rPr>
        <w:t>Алтынсаринского</w:t>
      </w:r>
      <w:proofErr w:type="spellEnd"/>
      <w:r>
        <w:rPr>
          <w:rFonts w:ascii="Times New Roman" w:eastAsia="Times New Roman" w:hAnsi="Times New Roman" w:cs="Times New Roman"/>
          <w:sz w:val="28"/>
        </w:rPr>
        <w:t xml:space="preserve"> РОВД от 31 января 2015 года о наложении административного взыскания оставлены без удовлетворения, постановления </w:t>
      </w:r>
      <w:proofErr w:type="spellStart"/>
      <w:r>
        <w:rPr>
          <w:rFonts w:ascii="Times New Roman" w:eastAsia="Times New Roman" w:hAnsi="Times New Roman" w:cs="Times New Roman"/>
          <w:sz w:val="28"/>
        </w:rPr>
        <w:t>Алтынсаринского</w:t>
      </w:r>
      <w:proofErr w:type="spellEnd"/>
      <w:r>
        <w:rPr>
          <w:rFonts w:ascii="Times New Roman" w:eastAsia="Times New Roman" w:hAnsi="Times New Roman" w:cs="Times New Roman"/>
          <w:sz w:val="28"/>
        </w:rPr>
        <w:t xml:space="preserve"> РОВД оставлены без изменения. Также данными постановлениями установлено, что Зыковым В.В. и </w:t>
      </w:r>
      <w:proofErr w:type="spellStart"/>
      <w:r>
        <w:rPr>
          <w:rFonts w:ascii="Times New Roman" w:eastAsia="Times New Roman" w:hAnsi="Times New Roman" w:cs="Times New Roman"/>
          <w:sz w:val="28"/>
        </w:rPr>
        <w:t>Окубаевым</w:t>
      </w:r>
      <w:proofErr w:type="spellEnd"/>
      <w:r>
        <w:rPr>
          <w:rFonts w:ascii="Times New Roman" w:eastAsia="Times New Roman" w:hAnsi="Times New Roman" w:cs="Times New Roman"/>
          <w:sz w:val="28"/>
        </w:rPr>
        <w:t xml:space="preserve"> Б.Ш. были нарушены Правила дорожного движения при перегоне скота через дорогу.</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Кроме того, постановлением кассационной коллегии </w:t>
      </w:r>
      <w:proofErr w:type="spellStart"/>
      <w:r>
        <w:rPr>
          <w:rFonts w:ascii="Times New Roman" w:eastAsia="Times New Roman" w:hAnsi="Times New Roman" w:cs="Times New Roman"/>
          <w:sz w:val="28"/>
        </w:rPr>
        <w:t>Костанайского</w:t>
      </w:r>
      <w:proofErr w:type="spellEnd"/>
      <w:r>
        <w:rPr>
          <w:rFonts w:ascii="Times New Roman" w:eastAsia="Times New Roman" w:hAnsi="Times New Roman" w:cs="Times New Roman"/>
          <w:sz w:val="28"/>
        </w:rPr>
        <w:t xml:space="preserve"> областного суда от 12 марта 2015 года постановления от 10 февраля 2015 года оставлены без изменения.</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В соответствии с ч.3-1 ст.71 ГПК РК, виновность лица в совершении административного правонарушения, установленная вступившим в законную силу постановлением суда об административном правонарушении, не доказывается вновь при рассмотрении дела о гражданско-правовых последствиях совершенного этим лицом административного правонарушения.</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Поскольку постановлениями суда, вступившими в законную силу, установлена вина Зыкова В.В. и </w:t>
      </w:r>
      <w:proofErr w:type="spellStart"/>
      <w:r>
        <w:rPr>
          <w:rFonts w:ascii="Times New Roman" w:eastAsia="Times New Roman" w:hAnsi="Times New Roman" w:cs="Times New Roman"/>
          <w:sz w:val="28"/>
        </w:rPr>
        <w:t>Окубаева</w:t>
      </w:r>
      <w:proofErr w:type="spellEnd"/>
      <w:r>
        <w:rPr>
          <w:rFonts w:ascii="Times New Roman" w:eastAsia="Times New Roman" w:hAnsi="Times New Roman" w:cs="Times New Roman"/>
          <w:sz w:val="28"/>
        </w:rPr>
        <w:t xml:space="preserve"> Б.Ш. в совершенном дорожно-транспортном происшествии, суд полагает доводы ответчика, изложенные в отзыве на исковое заявление о наличии обоюдной вины, несостоятельными и приходит к выводу, что в силу ст.ст.917, 921 ГК на ответчика должна быть возложена обязанность по возмещению причиненного вреда.</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В соответствии с отчетом №100 от 20 января 2015 года ТОО «Независимый оценочный центр «</w:t>
      </w:r>
      <w:proofErr w:type="spellStart"/>
      <w:r>
        <w:rPr>
          <w:rFonts w:ascii="Times New Roman" w:eastAsia="Times New Roman" w:hAnsi="Times New Roman" w:cs="Times New Roman"/>
          <w:sz w:val="28"/>
        </w:rPr>
        <w:t>Auto</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Expert</w:t>
      </w:r>
      <w:proofErr w:type="spellEnd"/>
      <w:r>
        <w:rPr>
          <w:rFonts w:ascii="Times New Roman" w:eastAsia="Times New Roman" w:hAnsi="Times New Roman" w:cs="Times New Roman"/>
          <w:sz w:val="28"/>
        </w:rPr>
        <w:t>» стоимость восстановительного ремонта автомашины марки «</w:t>
      </w:r>
      <w:proofErr w:type="spellStart"/>
      <w:r>
        <w:rPr>
          <w:rFonts w:ascii="Times New Roman" w:eastAsia="Times New Roman" w:hAnsi="Times New Roman" w:cs="Times New Roman"/>
          <w:sz w:val="28"/>
        </w:rPr>
        <w:t>Volkswagen</w:t>
      </w:r>
      <w:proofErr w:type="spellEnd"/>
      <w:r>
        <w:rPr>
          <w:rFonts w:ascii="Times New Roman" w:eastAsia="Times New Roman" w:hAnsi="Times New Roman" w:cs="Times New Roman"/>
          <w:sz w:val="28"/>
        </w:rPr>
        <w:t xml:space="preserve"> VW Hx0», г/н Р 725 VNM, принадлежащей </w:t>
      </w:r>
      <w:proofErr w:type="spellStart"/>
      <w:r>
        <w:rPr>
          <w:rFonts w:ascii="Times New Roman" w:eastAsia="Times New Roman" w:hAnsi="Times New Roman" w:cs="Times New Roman"/>
          <w:sz w:val="28"/>
        </w:rPr>
        <w:t>Мурадымову</w:t>
      </w:r>
      <w:proofErr w:type="spellEnd"/>
      <w:r>
        <w:rPr>
          <w:rFonts w:ascii="Times New Roman" w:eastAsia="Times New Roman" w:hAnsi="Times New Roman" w:cs="Times New Roman"/>
          <w:sz w:val="28"/>
        </w:rPr>
        <w:t xml:space="preserve"> Р.Л., с учетом амортизационного износа составляет 532042 тенге.</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В соответствии с отчетом №101 от 20 января 2015 года ТОО «Независимый оценочный центр «</w:t>
      </w:r>
      <w:proofErr w:type="spellStart"/>
      <w:r>
        <w:rPr>
          <w:rFonts w:ascii="Times New Roman" w:eastAsia="Times New Roman" w:hAnsi="Times New Roman" w:cs="Times New Roman"/>
          <w:sz w:val="28"/>
        </w:rPr>
        <w:t>Auto</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Expert</w:t>
      </w:r>
      <w:proofErr w:type="spellEnd"/>
      <w:r>
        <w:rPr>
          <w:rFonts w:ascii="Times New Roman" w:eastAsia="Times New Roman" w:hAnsi="Times New Roman" w:cs="Times New Roman"/>
          <w:sz w:val="28"/>
        </w:rPr>
        <w:t>» стоимость восстановительного ремонта автомашины марки «BMV», г/н 013 DCA 10, принадлежащей Пашинову А.В., с учетом амортизационного износа составляет 457821 тенге.</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С предоставленными истцами оценками ответчик не согласился, считая указанные в них суммы завышенными, и не признавая иск, заявил ходатайство о проведении повторной экспертизы. Определением от 8 апреля 2015 года данное ходатайство судом было удовлетворено.</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В соответствии с отчетом №842 от 05 мая 2015 года Института Судебной Экспертизы по </w:t>
      </w:r>
      <w:proofErr w:type="spellStart"/>
      <w:r>
        <w:rPr>
          <w:rFonts w:ascii="Times New Roman" w:eastAsia="Times New Roman" w:hAnsi="Times New Roman" w:cs="Times New Roman"/>
          <w:sz w:val="28"/>
        </w:rPr>
        <w:t>Костанайской</w:t>
      </w:r>
      <w:proofErr w:type="spellEnd"/>
      <w:r>
        <w:rPr>
          <w:rFonts w:ascii="Times New Roman" w:eastAsia="Times New Roman" w:hAnsi="Times New Roman" w:cs="Times New Roman"/>
          <w:sz w:val="28"/>
        </w:rPr>
        <w:t xml:space="preserve"> области стоимость восстановительного ремонта автомашины марки «</w:t>
      </w:r>
      <w:proofErr w:type="spellStart"/>
      <w:r>
        <w:rPr>
          <w:rFonts w:ascii="Times New Roman" w:eastAsia="Times New Roman" w:hAnsi="Times New Roman" w:cs="Times New Roman"/>
          <w:sz w:val="28"/>
        </w:rPr>
        <w:t>Volkswagen</w:t>
      </w:r>
      <w:proofErr w:type="spellEnd"/>
      <w:r>
        <w:rPr>
          <w:rFonts w:ascii="Times New Roman" w:eastAsia="Times New Roman" w:hAnsi="Times New Roman" w:cs="Times New Roman"/>
          <w:sz w:val="28"/>
        </w:rPr>
        <w:t xml:space="preserve"> VW  Hx0», г/н Р 725 VNM, принадлежащей </w:t>
      </w:r>
      <w:proofErr w:type="spellStart"/>
      <w:r>
        <w:rPr>
          <w:rFonts w:ascii="Times New Roman" w:eastAsia="Times New Roman" w:hAnsi="Times New Roman" w:cs="Times New Roman"/>
          <w:sz w:val="28"/>
        </w:rPr>
        <w:t>Мурадымову</w:t>
      </w:r>
      <w:proofErr w:type="spellEnd"/>
      <w:r>
        <w:rPr>
          <w:rFonts w:ascii="Times New Roman" w:eastAsia="Times New Roman" w:hAnsi="Times New Roman" w:cs="Times New Roman"/>
          <w:sz w:val="28"/>
        </w:rPr>
        <w:t xml:space="preserve"> Р.Л., с учетом амортизационного износа составляет 526902,57 тенге, а стоимость восстановительного ремонта автомашины марки «BMV», г/н 013 DCA 10, принадлежащей Пашинову А.В., с учетом амортизационного износа составляет 465863,89 тенге.</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В связи с тем, что судом была назначена судебная авто-товароведческая экспертиза, суд принимает во внимание данное заключение, при разрешении вопроса о возмещении материального ущерба.</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ab/>
        <w:t xml:space="preserve">Согласно представленных суду </w:t>
      </w:r>
      <w:proofErr w:type="spellStart"/>
      <w:r>
        <w:rPr>
          <w:rFonts w:ascii="Times New Roman" w:eastAsia="Times New Roman" w:hAnsi="Times New Roman" w:cs="Times New Roman"/>
          <w:sz w:val="28"/>
        </w:rPr>
        <w:t>тех.паспортов</w:t>
      </w:r>
      <w:proofErr w:type="spellEnd"/>
      <w:r>
        <w:rPr>
          <w:rFonts w:ascii="Times New Roman" w:eastAsia="Times New Roman" w:hAnsi="Times New Roman" w:cs="Times New Roman"/>
          <w:sz w:val="28"/>
        </w:rPr>
        <w:t xml:space="preserve"> на транспортные средства, автомобиль марки «</w:t>
      </w:r>
      <w:proofErr w:type="spellStart"/>
      <w:r>
        <w:rPr>
          <w:rFonts w:ascii="Times New Roman" w:eastAsia="Times New Roman" w:hAnsi="Times New Roman" w:cs="Times New Roman"/>
          <w:sz w:val="28"/>
        </w:rPr>
        <w:t>Volkswagen</w:t>
      </w:r>
      <w:proofErr w:type="spellEnd"/>
      <w:r>
        <w:rPr>
          <w:rFonts w:ascii="Times New Roman" w:eastAsia="Times New Roman" w:hAnsi="Times New Roman" w:cs="Times New Roman"/>
          <w:sz w:val="28"/>
        </w:rPr>
        <w:t xml:space="preserve"> VW  Hx0», г/н Р 725 VNM, принадлежит </w:t>
      </w:r>
      <w:proofErr w:type="spellStart"/>
      <w:r>
        <w:rPr>
          <w:rFonts w:ascii="Times New Roman" w:eastAsia="Times New Roman" w:hAnsi="Times New Roman" w:cs="Times New Roman"/>
          <w:sz w:val="28"/>
        </w:rPr>
        <w:t>Мурадымову</w:t>
      </w:r>
      <w:proofErr w:type="spellEnd"/>
      <w:r>
        <w:rPr>
          <w:rFonts w:ascii="Times New Roman" w:eastAsia="Times New Roman" w:hAnsi="Times New Roman" w:cs="Times New Roman"/>
          <w:sz w:val="28"/>
        </w:rPr>
        <w:t xml:space="preserve"> Р.Л., автомобиль марки «BMV», г/н 013 DCA 10, Пашинову А.В.</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При таких обстоятельствах, с учетом того, что представитель истца Пашинова А.В. увеличил требования в части возмещение материального ущерба, согласно заключения эксперта Института судебной экспертизы </w:t>
      </w:r>
      <w:proofErr w:type="spellStart"/>
      <w:r>
        <w:rPr>
          <w:rFonts w:ascii="Times New Roman" w:eastAsia="Times New Roman" w:hAnsi="Times New Roman" w:cs="Times New Roman"/>
          <w:sz w:val="28"/>
        </w:rPr>
        <w:t>Костанайской</w:t>
      </w:r>
      <w:proofErr w:type="spellEnd"/>
      <w:r>
        <w:rPr>
          <w:rFonts w:ascii="Times New Roman" w:eastAsia="Times New Roman" w:hAnsi="Times New Roman" w:cs="Times New Roman"/>
          <w:sz w:val="28"/>
        </w:rPr>
        <w:t xml:space="preserve"> области, доплатив государственную пошлину, суд полагает, что требования истца Пашинова А.В. о возмещении материального ущерба, подлежат удовлетворению в полном объеме, а именно в сумме 465864 тенге.  </w:t>
      </w:r>
    </w:p>
    <w:p w:rsidR="00B448DF" w:rsidRDefault="00B448DF" w:rsidP="00B448DF">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Требования истца </w:t>
      </w:r>
      <w:proofErr w:type="spellStart"/>
      <w:r>
        <w:rPr>
          <w:rFonts w:ascii="Times New Roman" w:eastAsia="Times New Roman" w:hAnsi="Times New Roman" w:cs="Times New Roman"/>
          <w:sz w:val="28"/>
        </w:rPr>
        <w:t>Мурадымова</w:t>
      </w:r>
      <w:proofErr w:type="spellEnd"/>
      <w:r>
        <w:rPr>
          <w:rFonts w:ascii="Times New Roman" w:eastAsia="Times New Roman" w:hAnsi="Times New Roman" w:cs="Times New Roman"/>
          <w:sz w:val="28"/>
        </w:rPr>
        <w:t xml:space="preserve"> Р.Л. о возмещении материального ущерба в сумме 532042 тенге, подлежат удовлетворению частично, а именно в сумме 526902 тенге, согласно заключению эксперта.</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Далее, из представленной суду доверенности на право управления транспортным средством от 4 января 2013 года усматривается, что истец </w:t>
      </w:r>
      <w:proofErr w:type="spellStart"/>
      <w:r>
        <w:rPr>
          <w:rFonts w:ascii="Times New Roman" w:eastAsia="Times New Roman" w:hAnsi="Times New Roman" w:cs="Times New Roman"/>
          <w:sz w:val="28"/>
        </w:rPr>
        <w:t>Мурадымов</w:t>
      </w:r>
      <w:proofErr w:type="spellEnd"/>
      <w:r>
        <w:rPr>
          <w:rFonts w:ascii="Times New Roman" w:eastAsia="Times New Roman" w:hAnsi="Times New Roman" w:cs="Times New Roman"/>
          <w:sz w:val="28"/>
        </w:rPr>
        <w:t xml:space="preserve"> Р.Р. не является собственником, либо владельцем транспортного средства, пострадавшего в ДТП. Имеет доверенность лишь на управление им. Следовательно, </w:t>
      </w:r>
      <w:proofErr w:type="spellStart"/>
      <w:r>
        <w:rPr>
          <w:rFonts w:ascii="Times New Roman" w:eastAsia="Times New Roman" w:hAnsi="Times New Roman" w:cs="Times New Roman"/>
          <w:sz w:val="28"/>
        </w:rPr>
        <w:t>Мурадымов</w:t>
      </w:r>
      <w:proofErr w:type="spellEnd"/>
      <w:r>
        <w:rPr>
          <w:rFonts w:ascii="Times New Roman" w:eastAsia="Times New Roman" w:hAnsi="Times New Roman" w:cs="Times New Roman"/>
          <w:sz w:val="28"/>
        </w:rPr>
        <w:t xml:space="preserve"> Р.Р. не имеет права на возмещение ущерба, причиненного ДТП, а также не имеет право подавать от своего имени заявления…от себя требовать возмещения ущерба. Бремя содержания транспортного средства несет собственник, владелец автомобиля, как следствие причиненный ущерб взыскивается в пользу законного владельца, собственника, которым </w:t>
      </w:r>
      <w:proofErr w:type="spellStart"/>
      <w:r>
        <w:rPr>
          <w:rFonts w:ascii="Times New Roman" w:eastAsia="Times New Roman" w:hAnsi="Times New Roman" w:cs="Times New Roman"/>
          <w:sz w:val="28"/>
        </w:rPr>
        <w:t>Мурадымов</w:t>
      </w:r>
      <w:proofErr w:type="spellEnd"/>
      <w:r>
        <w:rPr>
          <w:rFonts w:ascii="Times New Roman" w:eastAsia="Times New Roman" w:hAnsi="Times New Roman" w:cs="Times New Roman"/>
          <w:sz w:val="28"/>
        </w:rPr>
        <w:t xml:space="preserve"> Р.Р. не является.</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В связи с чем, исковые требования </w:t>
      </w:r>
      <w:proofErr w:type="spellStart"/>
      <w:r>
        <w:rPr>
          <w:rFonts w:ascii="Times New Roman" w:eastAsia="Times New Roman" w:hAnsi="Times New Roman" w:cs="Times New Roman"/>
          <w:sz w:val="28"/>
        </w:rPr>
        <w:t>Мурадымова</w:t>
      </w:r>
      <w:proofErr w:type="spellEnd"/>
      <w:r>
        <w:rPr>
          <w:rFonts w:ascii="Times New Roman" w:eastAsia="Times New Roman" w:hAnsi="Times New Roman" w:cs="Times New Roman"/>
          <w:sz w:val="28"/>
        </w:rPr>
        <w:t xml:space="preserve"> Р.Р. о взыскании причиненных ему убытков, а именно стоимости услуг оценщика по оплате отчета об оценке в сумме 30148 тенге не подлежат удовлетворению, поскольку он не является собственником поврежденного транспортного средства, принадлежащего на праве собственности его отцу </w:t>
      </w:r>
      <w:proofErr w:type="spellStart"/>
      <w:r>
        <w:rPr>
          <w:rFonts w:ascii="Times New Roman" w:eastAsia="Times New Roman" w:hAnsi="Times New Roman" w:cs="Times New Roman"/>
          <w:sz w:val="28"/>
        </w:rPr>
        <w:t>Мурадымову</w:t>
      </w:r>
      <w:proofErr w:type="spellEnd"/>
      <w:r>
        <w:rPr>
          <w:rFonts w:ascii="Times New Roman" w:eastAsia="Times New Roman" w:hAnsi="Times New Roman" w:cs="Times New Roman"/>
          <w:sz w:val="28"/>
        </w:rPr>
        <w:t xml:space="preserve"> Р.Л., имеющему право на возмещение указанной суммы.  Следовательно, не подлежит возврату и уплаченная государственная пошлина в сумме 301 тенге.</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Кроме того, требования истца </w:t>
      </w:r>
      <w:proofErr w:type="spellStart"/>
      <w:r>
        <w:rPr>
          <w:rFonts w:ascii="Times New Roman" w:eastAsia="Times New Roman" w:hAnsi="Times New Roman" w:cs="Times New Roman"/>
          <w:sz w:val="28"/>
        </w:rPr>
        <w:t>Мурадымова</w:t>
      </w:r>
      <w:proofErr w:type="spellEnd"/>
      <w:r>
        <w:rPr>
          <w:rFonts w:ascii="Times New Roman" w:eastAsia="Times New Roman" w:hAnsi="Times New Roman" w:cs="Times New Roman"/>
          <w:sz w:val="28"/>
        </w:rPr>
        <w:t xml:space="preserve"> Р.Р. о взыскании расходов по оплате помощи представителя в административном производстве в </w:t>
      </w:r>
      <w:proofErr w:type="spellStart"/>
      <w:r>
        <w:rPr>
          <w:rFonts w:ascii="Times New Roman" w:eastAsia="Times New Roman" w:hAnsi="Times New Roman" w:cs="Times New Roman"/>
          <w:sz w:val="28"/>
        </w:rPr>
        <w:t>Алтынсаринском</w:t>
      </w:r>
      <w:proofErr w:type="spellEnd"/>
      <w:r>
        <w:rPr>
          <w:rFonts w:ascii="Times New Roman" w:eastAsia="Times New Roman" w:hAnsi="Times New Roman" w:cs="Times New Roman"/>
          <w:sz w:val="28"/>
        </w:rPr>
        <w:t xml:space="preserve"> РОВД в сумме 50000 тенге также не подлежат удовлетворению по следующим основаниям.</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Ссылка представителя истца в исковом заявлении на ст.764 Кодекса РК «Об административных правонарушениях» не является обоснованной, так как в данной статье указан исчерпывающий перечень расходов, подлежащих возмещению в гражданском порядке, к которым оплата услуг представителя не относится. Следовательно, не подлежит возврату и уплаченная государственная пошлина в сумме 500 тенге.</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По указанным выше основаниям, не подлежат удовлетворению и требования истца Пашинова А.В. о взыскании расходов по оплате помощи представителя в </w:t>
      </w:r>
      <w:proofErr w:type="spellStart"/>
      <w:r>
        <w:rPr>
          <w:rFonts w:ascii="Times New Roman" w:eastAsia="Times New Roman" w:hAnsi="Times New Roman" w:cs="Times New Roman"/>
          <w:sz w:val="28"/>
        </w:rPr>
        <w:t>Алтынсаринском</w:t>
      </w:r>
      <w:proofErr w:type="spellEnd"/>
      <w:r>
        <w:rPr>
          <w:rFonts w:ascii="Times New Roman" w:eastAsia="Times New Roman" w:hAnsi="Times New Roman" w:cs="Times New Roman"/>
          <w:sz w:val="28"/>
        </w:rPr>
        <w:t xml:space="preserve"> РОВД в сумме 50000 тенге, а следовательно и госпошлины в сумме 500 тенге.</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Кроме того, согласно нормам вышеуказанной статьи, не подлежат удовлетворению требования истца </w:t>
      </w:r>
      <w:proofErr w:type="spellStart"/>
      <w:r>
        <w:rPr>
          <w:rFonts w:ascii="Times New Roman" w:eastAsia="Times New Roman" w:hAnsi="Times New Roman" w:cs="Times New Roman"/>
          <w:sz w:val="28"/>
        </w:rPr>
        <w:t>Мурадымова</w:t>
      </w:r>
      <w:proofErr w:type="spellEnd"/>
      <w:r>
        <w:rPr>
          <w:rFonts w:ascii="Times New Roman" w:eastAsia="Times New Roman" w:hAnsi="Times New Roman" w:cs="Times New Roman"/>
          <w:sz w:val="28"/>
        </w:rPr>
        <w:t xml:space="preserve"> Р.Р. о возмещении судебных расходов, связанных с оплатой стоимости проезда потерпевшего от места </w:t>
      </w:r>
      <w:r>
        <w:rPr>
          <w:rFonts w:ascii="Times New Roman" w:eastAsia="Times New Roman" w:hAnsi="Times New Roman" w:cs="Times New Roman"/>
          <w:sz w:val="28"/>
        </w:rPr>
        <w:lastRenderedPageBreak/>
        <w:t xml:space="preserve">жительства к месту производства по административному делу в сумме 8925 тенге. </w:t>
      </w:r>
    </w:p>
    <w:p w:rsidR="00B448DF" w:rsidRDefault="00B448DF" w:rsidP="00B448DF">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В соответствии со ст.15, 65 ГПК РК суд основывает процессуальное решение лишь на тех доказательствах, участие в исследовании которых на равных основаниях было обеспечено каждой из сторон; каждая сторона должна доказать те обстоятельства, на которые она ссылается как на основания своих требований и возражений.</w:t>
      </w:r>
    </w:p>
    <w:p w:rsidR="00B448DF" w:rsidRDefault="00B448DF" w:rsidP="00B448DF">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Однако, из представленных представителем истца фискальных чеков не усматривается, что данные средства затрачены именно </w:t>
      </w:r>
      <w:proofErr w:type="spellStart"/>
      <w:r>
        <w:rPr>
          <w:rFonts w:ascii="Times New Roman" w:eastAsia="Times New Roman" w:hAnsi="Times New Roman" w:cs="Times New Roman"/>
          <w:sz w:val="28"/>
        </w:rPr>
        <w:t>Мурадымовым</w:t>
      </w:r>
      <w:proofErr w:type="spellEnd"/>
      <w:r>
        <w:rPr>
          <w:rFonts w:ascii="Times New Roman" w:eastAsia="Times New Roman" w:hAnsi="Times New Roman" w:cs="Times New Roman"/>
          <w:sz w:val="28"/>
        </w:rPr>
        <w:t xml:space="preserve"> Р.Р., а также не представлено доказательств о необходимости нести данные расходы в указанные в чеках дни.</w:t>
      </w:r>
    </w:p>
    <w:p w:rsidR="00B448DF" w:rsidRDefault="00B448DF" w:rsidP="00B448DF">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Кроме того, не подлежат удовлетворению требования истца </w:t>
      </w:r>
      <w:proofErr w:type="spellStart"/>
      <w:r>
        <w:rPr>
          <w:rFonts w:ascii="Times New Roman" w:eastAsia="Times New Roman" w:hAnsi="Times New Roman" w:cs="Times New Roman"/>
          <w:sz w:val="28"/>
        </w:rPr>
        <w:t>Мурадымова</w:t>
      </w:r>
      <w:proofErr w:type="spellEnd"/>
      <w:r>
        <w:rPr>
          <w:rFonts w:ascii="Times New Roman" w:eastAsia="Times New Roman" w:hAnsi="Times New Roman" w:cs="Times New Roman"/>
          <w:sz w:val="28"/>
        </w:rPr>
        <w:t xml:space="preserve"> Р.Р. о возмещении расходов, связанных с оплатой проезда при рассмотрении данного дела в сумме 4960 тенге, так как согласно ст.107 ГПК РК, данные расходы подлежат возмещению стороне, участвовавшей в рассмотрении дела. Однако истец </w:t>
      </w:r>
      <w:proofErr w:type="spellStart"/>
      <w:r>
        <w:rPr>
          <w:rFonts w:ascii="Times New Roman" w:eastAsia="Times New Roman" w:hAnsi="Times New Roman" w:cs="Times New Roman"/>
          <w:sz w:val="28"/>
        </w:rPr>
        <w:t>Мурадымов</w:t>
      </w:r>
      <w:proofErr w:type="spellEnd"/>
      <w:r>
        <w:rPr>
          <w:rFonts w:ascii="Times New Roman" w:eastAsia="Times New Roman" w:hAnsi="Times New Roman" w:cs="Times New Roman"/>
          <w:sz w:val="28"/>
        </w:rPr>
        <w:t xml:space="preserve"> Р.Р. не явился на беседу по данному делу, а также не участвовал в его рассмотрении.</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В связи с полным отказом в удовлетворении исковых требований истцу </w:t>
      </w:r>
      <w:proofErr w:type="spellStart"/>
      <w:r>
        <w:rPr>
          <w:rFonts w:ascii="Times New Roman" w:eastAsia="Times New Roman" w:hAnsi="Times New Roman" w:cs="Times New Roman"/>
          <w:sz w:val="28"/>
        </w:rPr>
        <w:t>Мурадымову</w:t>
      </w:r>
      <w:proofErr w:type="spellEnd"/>
      <w:r>
        <w:rPr>
          <w:rFonts w:ascii="Times New Roman" w:eastAsia="Times New Roman" w:hAnsi="Times New Roman" w:cs="Times New Roman"/>
          <w:sz w:val="28"/>
        </w:rPr>
        <w:t xml:space="preserve"> Р.Р., согласно ст.111 ГПК РК, расходы представителя в сумме 8148 тенге не подлежат взысканию.</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В соответствии со ст.110 ГПК стороне, в пользу которой состоялось решение, суд присуждает с другой стороны все понесенные по делу судебные расходы, хотя бы эта сторона и была освобождена от уплаты судебных расходов. Если иск удовлетворен частично, то издержки присуждаются истцу пропорционально размеру удовлетворенных судом исковых требований.</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В связи с тем, что исковые требования </w:t>
      </w:r>
      <w:proofErr w:type="spellStart"/>
      <w:r>
        <w:rPr>
          <w:rFonts w:ascii="Times New Roman" w:eastAsia="Times New Roman" w:hAnsi="Times New Roman" w:cs="Times New Roman"/>
          <w:sz w:val="28"/>
        </w:rPr>
        <w:t>Мурадымова</w:t>
      </w:r>
      <w:proofErr w:type="spellEnd"/>
      <w:r>
        <w:rPr>
          <w:rFonts w:ascii="Times New Roman" w:eastAsia="Times New Roman" w:hAnsi="Times New Roman" w:cs="Times New Roman"/>
          <w:sz w:val="28"/>
        </w:rPr>
        <w:t xml:space="preserve"> Р.Л. о возмещении материального ущерба подлежат удовлетворению в сумме 526902 тенге,  судебные расходы по оплате государственной пошлины подлежат взысканию  в сумме 5269 тенге, а также банковская комиссия в сумме 160 тенге.</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Требования Пашинова А.В. подлежат удовлетворению в сумме 465864 тенге, в связи с чем подлежит возврату и государственная пошлина в сумме в сумме 4658 тенге, банковская комиссия в сумме 120 тенге. </w:t>
      </w:r>
    </w:p>
    <w:p w:rsidR="00B448DF" w:rsidRDefault="00B448DF" w:rsidP="00B448DF">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Кроме того, истцом Пашиновым А.В. понесены расходы в виде оплаты стоимости услуг оценщика, которые также подлежат взысканию с ответчика в сумме 23902 тенге, а, следовательно, и государственная пошлина в сумме 239 тенге.</w:t>
      </w:r>
    </w:p>
    <w:p w:rsidR="00B448DF" w:rsidRDefault="00B448DF" w:rsidP="00B448DF">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Также истцом Пашиновым А.В. и </w:t>
      </w:r>
      <w:proofErr w:type="spellStart"/>
      <w:r>
        <w:rPr>
          <w:rFonts w:ascii="Times New Roman" w:eastAsia="Times New Roman" w:hAnsi="Times New Roman" w:cs="Times New Roman"/>
          <w:sz w:val="28"/>
        </w:rPr>
        <w:t>Мурадымовым</w:t>
      </w:r>
      <w:proofErr w:type="spellEnd"/>
      <w:r>
        <w:rPr>
          <w:rFonts w:ascii="Times New Roman" w:eastAsia="Times New Roman" w:hAnsi="Times New Roman" w:cs="Times New Roman"/>
          <w:sz w:val="28"/>
        </w:rPr>
        <w:t xml:space="preserve"> Р.Л. понесены расходы, связанные с оплатой стоимости доверенности нотариуса в сумме 2180 тенге и 4955 тенге, соответственно. Данное также подтверждено представленными в суд чеками, и усматривается из текста доверенностей, следовательно, указанные расходы подлежат взысканию с ответчика.</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Согласно ст.111 ГПК РК, стороне, в пользу которой состоялось решение, суд присуждает возмещение другой стороной понесенных ею расходов по оплате помощи представителя, участвовавшего в процессе, в размере фактически понесенных затрат. По денежным требованиям эти расходы не должны превышать 10% от удовлетворенной части иска.. В связи с чем, </w:t>
      </w:r>
      <w:r>
        <w:rPr>
          <w:rFonts w:ascii="Times New Roman" w:eastAsia="Times New Roman" w:hAnsi="Times New Roman" w:cs="Times New Roman"/>
          <w:sz w:val="28"/>
        </w:rPr>
        <w:lastRenderedPageBreak/>
        <w:t>издержки присуждаются истцу пропорционально размеру удовлетворенных судом исковых требований.</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В связи с чем, требования истца </w:t>
      </w:r>
      <w:proofErr w:type="spellStart"/>
      <w:r>
        <w:rPr>
          <w:rFonts w:ascii="Times New Roman" w:eastAsia="Times New Roman" w:hAnsi="Times New Roman" w:cs="Times New Roman"/>
          <w:sz w:val="28"/>
        </w:rPr>
        <w:t>Мурадымова</w:t>
      </w:r>
      <w:proofErr w:type="spellEnd"/>
      <w:r>
        <w:rPr>
          <w:rFonts w:ascii="Times New Roman" w:eastAsia="Times New Roman" w:hAnsi="Times New Roman" w:cs="Times New Roman"/>
          <w:sz w:val="28"/>
        </w:rPr>
        <w:t xml:space="preserve"> Р.Л. о возмещении расходов на представителя, согласно представленной квитанции, подлежат удовлетворению, однако в сумме 52690 тенге. </w:t>
      </w:r>
    </w:p>
    <w:p w:rsidR="00B448DF" w:rsidRDefault="00B448DF" w:rsidP="00B448DF">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Требования истца Пашинова А.В. о возмещении расходов на представителя в сумме 45781 тенге, что подтверждается представленной в суд квитанцией, подлежат удовлетворению в этой сумме. </w:t>
      </w:r>
    </w:p>
    <w:p w:rsidR="00B448DF" w:rsidRPr="003B276A" w:rsidRDefault="00B448DF" w:rsidP="00B448DF">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Согласно ст.107 ГПК РК подлежат взысканию с ответчика в пользу государства расходы, связанные с производством судебной авто-товароведческой экспертизы в сумме 16300 тенге (Код-206108, Б</w:t>
      </w:r>
      <w:r>
        <w:rPr>
          <w:rFonts w:ascii="Times New Roman" w:eastAsia="Times New Roman" w:hAnsi="Times New Roman" w:cs="Times New Roman"/>
          <w:sz w:val="28"/>
          <w:lang w:val="kk-KZ"/>
        </w:rPr>
        <w:t>И</w:t>
      </w:r>
      <w:r>
        <w:rPr>
          <w:rFonts w:ascii="Times New Roman" w:eastAsia="Times New Roman" w:hAnsi="Times New Roman" w:cs="Times New Roman"/>
          <w:sz w:val="28"/>
        </w:rPr>
        <w:t>К-ККМ</w:t>
      </w:r>
      <w:r>
        <w:rPr>
          <w:rFonts w:ascii="Times New Roman" w:eastAsia="Times New Roman" w:hAnsi="Times New Roman" w:cs="Times New Roman"/>
          <w:sz w:val="28"/>
          <w:lang w:val="en-US"/>
        </w:rPr>
        <w:t>FKZ</w:t>
      </w:r>
      <w:r w:rsidRPr="003B276A">
        <w:rPr>
          <w:rFonts w:ascii="Times New Roman" w:eastAsia="Times New Roman" w:hAnsi="Times New Roman" w:cs="Times New Roman"/>
          <w:sz w:val="28"/>
        </w:rPr>
        <w:t>2</w:t>
      </w:r>
      <w:r>
        <w:rPr>
          <w:rFonts w:ascii="Times New Roman" w:eastAsia="Times New Roman" w:hAnsi="Times New Roman" w:cs="Times New Roman"/>
          <w:sz w:val="28"/>
          <w:lang w:val="en-US"/>
        </w:rPr>
        <w:t>A</w:t>
      </w:r>
      <w:r>
        <w:rPr>
          <w:rFonts w:ascii="Times New Roman" w:eastAsia="Times New Roman" w:hAnsi="Times New Roman" w:cs="Times New Roman"/>
          <w:sz w:val="28"/>
        </w:rPr>
        <w:t>,</w:t>
      </w:r>
      <w:r>
        <w:rPr>
          <w:rFonts w:ascii="Times New Roman" w:eastAsia="Times New Roman" w:hAnsi="Times New Roman" w:cs="Times New Roman"/>
          <w:sz w:val="28"/>
          <w:lang w:val="kk-KZ"/>
        </w:rPr>
        <w:t xml:space="preserve"> ИИК-</w:t>
      </w:r>
      <w:r>
        <w:rPr>
          <w:rFonts w:ascii="Times New Roman" w:eastAsia="Times New Roman" w:hAnsi="Times New Roman" w:cs="Times New Roman"/>
          <w:sz w:val="28"/>
          <w:lang w:val="en-US"/>
        </w:rPr>
        <w:t>KZ</w:t>
      </w:r>
      <w:r w:rsidRPr="003B276A">
        <w:rPr>
          <w:rFonts w:ascii="Times New Roman" w:eastAsia="Times New Roman" w:hAnsi="Times New Roman" w:cs="Times New Roman"/>
          <w:sz w:val="28"/>
        </w:rPr>
        <w:t>24070105</w:t>
      </w:r>
      <w:r>
        <w:rPr>
          <w:rFonts w:ascii="Times New Roman" w:eastAsia="Times New Roman" w:hAnsi="Times New Roman" w:cs="Times New Roman"/>
          <w:sz w:val="28"/>
          <w:lang w:val="en-US"/>
        </w:rPr>
        <w:t>KSN</w:t>
      </w:r>
      <w:r w:rsidRPr="003B276A">
        <w:rPr>
          <w:rFonts w:ascii="Times New Roman" w:eastAsia="Times New Roman" w:hAnsi="Times New Roman" w:cs="Times New Roman"/>
          <w:sz w:val="28"/>
        </w:rPr>
        <w:t>0000000</w:t>
      </w:r>
      <w:r>
        <w:rPr>
          <w:rFonts w:ascii="Times New Roman" w:eastAsia="Times New Roman" w:hAnsi="Times New Roman" w:cs="Times New Roman"/>
          <w:sz w:val="28"/>
        </w:rPr>
        <w:t>, КНП-979)</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На основании изложенного, руководствуясь ст.917, 921 ГК РК, ст.217- 221 ГПК РК, суд</w:t>
      </w:r>
    </w:p>
    <w:p w:rsidR="00B448DF" w:rsidRDefault="00B448DF" w:rsidP="00B448DF">
      <w:pPr>
        <w:spacing w:after="0" w:line="240" w:lineRule="auto"/>
        <w:jc w:val="both"/>
        <w:rPr>
          <w:rFonts w:ascii="Times New Roman" w:eastAsia="Times New Roman" w:hAnsi="Times New Roman" w:cs="Times New Roman"/>
          <w:sz w:val="28"/>
        </w:rPr>
      </w:pPr>
    </w:p>
    <w:p w:rsidR="00B448DF" w:rsidRDefault="00B448DF" w:rsidP="00B448DF">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Р Е Ш И Л</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Исковые требования </w:t>
      </w:r>
      <w:proofErr w:type="spellStart"/>
      <w:r>
        <w:rPr>
          <w:rFonts w:ascii="Times New Roman" w:eastAsia="Times New Roman" w:hAnsi="Times New Roman" w:cs="Times New Roman"/>
          <w:sz w:val="28"/>
        </w:rPr>
        <w:t>Мурадымова</w:t>
      </w:r>
      <w:proofErr w:type="spellEnd"/>
      <w:r>
        <w:rPr>
          <w:rFonts w:ascii="Times New Roman" w:eastAsia="Times New Roman" w:hAnsi="Times New Roman" w:cs="Times New Roman"/>
          <w:sz w:val="28"/>
        </w:rPr>
        <w:t xml:space="preserve"> Рифа </w:t>
      </w:r>
      <w:proofErr w:type="spellStart"/>
      <w:r>
        <w:rPr>
          <w:rFonts w:ascii="Times New Roman" w:eastAsia="Times New Roman" w:hAnsi="Times New Roman" w:cs="Times New Roman"/>
          <w:sz w:val="28"/>
        </w:rPr>
        <w:t>Лутфулловича</w:t>
      </w:r>
      <w:proofErr w:type="spellEnd"/>
      <w:r>
        <w:rPr>
          <w:rFonts w:ascii="Times New Roman" w:eastAsia="Times New Roman" w:hAnsi="Times New Roman" w:cs="Times New Roman"/>
          <w:sz w:val="28"/>
        </w:rPr>
        <w:t xml:space="preserve"> к ИП </w:t>
      </w:r>
      <w:proofErr w:type="spellStart"/>
      <w:r>
        <w:rPr>
          <w:rFonts w:ascii="Times New Roman" w:eastAsia="Times New Roman" w:hAnsi="Times New Roman" w:cs="Times New Roman"/>
          <w:sz w:val="28"/>
        </w:rPr>
        <w:t>Ералину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Айтмурзе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Алматовичу</w:t>
      </w:r>
      <w:proofErr w:type="spellEnd"/>
      <w:r>
        <w:rPr>
          <w:rFonts w:ascii="Times New Roman" w:eastAsia="Times New Roman" w:hAnsi="Times New Roman" w:cs="Times New Roman"/>
          <w:sz w:val="28"/>
        </w:rPr>
        <w:t xml:space="preserve"> о возмещении имущественного вреда – удовлетворить частично.</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Взыскать с ИП </w:t>
      </w:r>
      <w:proofErr w:type="spellStart"/>
      <w:r>
        <w:rPr>
          <w:rFonts w:ascii="Times New Roman" w:eastAsia="Times New Roman" w:hAnsi="Times New Roman" w:cs="Times New Roman"/>
          <w:sz w:val="28"/>
        </w:rPr>
        <w:t>Ералина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Айтмурзы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Алматовича</w:t>
      </w:r>
      <w:proofErr w:type="spellEnd"/>
      <w:r>
        <w:rPr>
          <w:rFonts w:ascii="Times New Roman" w:eastAsia="Times New Roman" w:hAnsi="Times New Roman" w:cs="Times New Roman"/>
          <w:sz w:val="28"/>
        </w:rPr>
        <w:t xml:space="preserve"> в пользу </w:t>
      </w:r>
      <w:proofErr w:type="spellStart"/>
      <w:r>
        <w:rPr>
          <w:rFonts w:ascii="Times New Roman" w:eastAsia="Times New Roman" w:hAnsi="Times New Roman" w:cs="Times New Roman"/>
          <w:sz w:val="28"/>
        </w:rPr>
        <w:t>Мурадымова</w:t>
      </w:r>
      <w:proofErr w:type="spellEnd"/>
      <w:r>
        <w:rPr>
          <w:rFonts w:ascii="Times New Roman" w:eastAsia="Times New Roman" w:hAnsi="Times New Roman" w:cs="Times New Roman"/>
          <w:sz w:val="28"/>
        </w:rPr>
        <w:t xml:space="preserve"> Рифа </w:t>
      </w:r>
      <w:proofErr w:type="spellStart"/>
      <w:r>
        <w:rPr>
          <w:rFonts w:ascii="Times New Roman" w:eastAsia="Times New Roman" w:hAnsi="Times New Roman" w:cs="Times New Roman"/>
          <w:sz w:val="28"/>
        </w:rPr>
        <w:t>Лутфулловича</w:t>
      </w:r>
      <w:proofErr w:type="spellEnd"/>
      <w:r>
        <w:rPr>
          <w:rFonts w:ascii="Times New Roman" w:eastAsia="Times New Roman" w:hAnsi="Times New Roman" w:cs="Times New Roman"/>
          <w:sz w:val="28"/>
        </w:rPr>
        <w:t xml:space="preserve"> сумму материального ущерба в размере 526902 тенге, расходы по оплате государственной пошлины 5269 тенге, расходы по оплате помощи представителя в сумме 52690 тенге, по оплате нотариальных услуг за оформление доверенности 4955 тенге, банковскую комиссию 160 тенге, всего 589976 (пятьсот восемьдесят девять девятьсот семьдесят шесть)  тенге.</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Исковые требования </w:t>
      </w:r>
      <w:proofErr w:type="spellStart"/>
      <w:r>
        <w:rPr>
          <w:rFonts w:ascii="Times New Roman" w:eastAsia="Times New Roman" w:hAnsi="Times New Roman" w:cs="Times New Roman"/>
          <w:sz w:val="28"/>
        </w:rPr>
        <w:t>Мурадымова</w:t>
      </w:r>
      <w:proofErr w:type="spellEnd"/>
      <w:r>
        <w:rPr>
          <w:rFonts w:ascii="Times New Roman" w:eastAsia="Times New Roman" w:hAnsi="Times New Roman" w:cs="Times New Roman"/>
          <w:sz w:val="28"/>
        </w:rPr>
        <w:t xml:space="preserve"> Рустема </w:t>
      </w:r>
      <w:proofErr w:type="spellStart"/>
      <w:r>
        <w:rPr>
          <w:rFonts w:ascii="Times New Roman" w:eastAsia="Times New Roman" w:hAnsi="Times New Roman" w:cs="Times New Roman"/>
          <w:sz w:val="28"/>
        </w:rPr>
        <w:t>Рифовича</w:t>
      </w:r>
      <w:proofErr w:type="spellEnd"/>
      <w:r>
        <w:rPr>
          <w:rFonts w:ascii="Times New Roman" w:eastAsia="Times New Roman" w:hAnsi="Times New Roman" w:cs="Times New Roman"/>
          <w:sz w:val="28"/>
        </w:rPr>
        <w:t xml:space="preserve"> к ИП </w:t>
      </w:r>
      <w:proofErr w:type="spellStart"/>
      <w:r>
        <w:rPr>
          <w:rFonts w:ascii="Times New Roman" w:eastAsia="Times New Roman" w:hAnsi="Times New Roman" w:cs="Times New Roman"/>
          <w:sz w:val="28"/>
        </w:rPr>
        <w:t>Ералину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Айтмурзе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Алматовичу</w:t>
      </w:r>
      <w:proofErr w:type="spellEnd"/>
      <w:r>
        <w:rPr>
          <w:rFonts w:ascii="Times New Roman" w:eastAsia="Times New Roman" w:hAnsi="Times New Roman" w:cs="Times New Roman"/>
          <w:sz w:val="28"/>
        </w:rPr>
        <w:t xml:space="preserve"> о возмещении ущерба и взыскании судебных расходов – оставить без  удовлетворения в полном объеме.</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Исковые требования Пашинова Александра Васильевича к ИП </w:t>
      </w:r>
      <w:proofErr w:type="spellStart"/>
      <w:r>
        <w:rPr>
          <w:rFonts w:ascii="Times New Roman" w:eastAsia="Times New Roman" w:hAnsi="Times New Roman" w:cs="Times New Roman"/>
          <w:sz w:val="28"/>
        </w:rPr>
        <w:t>Ералину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Айтмурзе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Алматовичу</w:t>
      </w:r>
      <w:proofErr w:type="spellEnd"/>
      <w:r>
        <w:rPr>
          <w:rFonts w:ascii="Times New Roman" w:eastAsia="Times New Roman" w:hAnsi="Times New Roman" w:cs="Times New Roman"/>
          <w:sz w:val="28"/>
        </w:rPr>
        <w:t xml:space="preserve"> о возмещении материального ущерба и судебных расходов – удовлетворить частично.</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Взыскать с ИП </w:t>
      </w:r>
      <w:proofErr w:type="spellStart"/>
      <w:r>
        <w:rPr>
          <w:rFonts w:ascii="Times New Roman" w:eastAsia="Times New Roman" w:hAnsi="Times New Roman" w:cs="Times New Roman"/>
          <w:sz w:val="28"/>
        </w:rPr>
        <w:t>Ералина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Айтмурзы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Алматовича</w:t>
      </w:r>
      <w:proofErr w:type="spellEnd"/>
      <w:r>
        <w:rPr>
          <w:rFonts w:ascii="Times New Roman" w:eastAsia="Times New Roman" w:hAnsi="Times New Roman" w:cs="Times New Roman"/>
          <w:sz w:val="28"/>
        </w:rPr>
        <w:t xml:space="preserve"> в пользу Пашинова Александра Васильевича сумму материального ущерба в размере 465864 тенге, расходы по оплате услуг оценщика - 23902 тенге, расходы по оплате государственной пошлины в сумме 4897 тенге, расходы по оплате помощи представителя по гражданскому делу 45781 тенге, по оплате нотариальных услуг по оформлению доверенности 2180 тенге, банковскую комиссию в сумме 120 тенге, всего 542744 (пятьсот сорок две тысячи семьсот сорок четыре) тенге.</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В удовлетворении оставшейся части иска Пашинову А.В. отказать.</w:t>
      </w:r>
    </w:p>
    <w:p w:rsidR="00B448DF" w:rsidRDefault="00B448DF" w:rsidP="00B448DF">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Взыскать с ИП </w:t>
      </w:r>
      <w:proofErr w:type="spellStart"/>
      <w:r>
        <w:rPr>
          <w:rFonts w:ascii="Times New Roman" w:eastAsia="Times New Roman" w:hAnsi="Times New Roman" w:cs="Times New Roman"/>
          <w:sz w:val="28"/>
        </w:rPr>
        <w:t>Ералина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Айтмурзы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Алматовича</w:t>
      </w:r>
      <w:proofErr w:type="spellEnd"/>
      <w:r>
        <w:rPr>
          <w:rFonts w:ascii="Times New Roman" w:eastAsia="Times New Roman" w:hAnsi="Times New Roman" w:cs="Times New Roman"/>
          <w:sz w:val="28"/>
        </w:rPr>
        <w:t xml:space="preserve">  в доход государства расходы по проведению судебной авто-товароведческой экспертизы  в сумме 16030 тенге.</w:t>
      </w:r>
    </w:p>
    <w:p w:rsidR="00B448DF" w:rsidRDefault="00B448DF" w:rsidP="00B448D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Решение может быть обжаловано сторонами или опротестовано прокурором в </w:t>
      </w:r>
      <w:proofErr w:type="spellStart"/>
      <w:r>
        <w:rPr>
          <w:rFonts w:ascii="Times New Roman" w:eastAsia="Times New Roman" w:hAnsi="Times New Roman" w:cs="Times New Roman"/>
          <w:sz w:val="28"/>
        </w:rPr>
        <w:t>Костанайский</w:t>
      </w:r>
      <w:proofErr w:type="spellEnd"/>
      <w:r>
        <w:rPr>
          <w:rFonts w:ascii="Times New Roman" w:eastAsia="Times New Roman" w:hAnsi="Times New Roman" w:cs="Times New Roman"/>
          <w:sz w:val="28"/>
        </w:rPr>
        <w:t xml:space="preserve"> областной суд </w:t>
      </w:r>
      <w:proofErr w:type="spellStart"/>
      <w:r>
        <w:rPr>
          <w:rFonts w:ascii="Times New Roman" w:eastAsia="Times New Roman" w:hAnsi="Times New Roman" w:cs="Times New Roman"/>
          <w:sz w:val="28"/>
        </w:rPr>
        <w:t>Алтынсаринский</w:t>
      </w:r>
      <w:proofErr w:type="spellEnd"/>
      <w:r>
        <w:rPr>
          <w:rFonts w:ascii="Times New Roman" w:eastAsia="Times New Roman" w:hAnsi="Times New Roman" w:cs="Times New Roman"/>
          <w:sz w:val="28"/>
        </w:rPr>
        <w:t xml:space="preserve"> районный суд в течение 15 дней с момента получения копии решения.</w:t>
      </w:r>
    </w:p>
    <w:p w:rsidR="00B448DF" w:rsidRDefault="00B448DF" w:rsidP="00B448DF">
      <w:pPr>
        <w:spacing w:after="0" w:line="240" w:lineRule="auto"/>
        <w:jc w:val="both"/>
        <w:rPr>
          <w:rFonts w:ascii="Times New Roman" w:eastAsia="Times New Roman" w:hAnsi="Times New Roman" w:cs="Times New Roman"/>
          <w:sz w:val="28"/>
        </w:rPr>
      </w:pPr>
    </w:p>
    <w:p w:rsidR="00B448DF" w:rsidRDefault="00B448DF" w:rsidP="00B448DF">
      <w:pPr>
        <w:spacing w:after="0" w:line="240" w:lineRule="auto"/>
        <w:ind w:left="708"/>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Судья </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t xml:space="preserve">                     И. </w:t>
      </w:r>
      <w:proofErr w:type="spellStart"/>
      <w:r>
        <w:rPr>
          <w:rFonts w:ascii="Times New Roman" w:eastAsia="Times New Roman" w:hAnsi="Times New Roman" w:cs="Times New Roman"/>
          <w:sz w:val="28"/>
        </w:rPr>
        <w:t>Строколь</w:t>
      </w:r>
      <w:proofErr w:type="spellEnd"/>
    </w:p>
    <w:p w:rsidR="00E4644F" w:rsidRPr="00BB27D9" w:rsidRDefault="00E4644F" w:rsidP="00B448DF">
      <w:pPr>
        <w:rPr>
          <w:szCs w:val="28"/>
        </w:rPr>
      </w:pPr>
    </w:p>
    <w:sectPr w:rsidR="00E4644F" w:rsidRPr="00BB27D9" w:rsidSect="00C236CB">
      <w:pgSz w:w="11906" w:h="16838"/>
      <w:pgMar w:top="851"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35C" w:rsidRDefault="00CA135C" w:rsidP="00E4644F">
      <w:pPr>
        <w:spacing w:after="0" w:line="240" w:lineRule="auto"/>
      </w:pPr>
      <w:r>
        <w:separator/>
      </w:r>
    </w:p>
  </w:endnote>
  <w:endnote w:type="continuationSeparator" w:id="0">
    <w:p w:rsidR="00CA135C" w:rsidRDefault="00CA135C" w:rsidP="00E46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35C" w:rsidRDefault="00CA135C" w:rsidP="00E4644F">
      <w:pPr>
        <w:spacing w:after="0" w:line="240" w:lineRule="auto"/>
      </w:pPr>
      <w:r>
        <w:separator/>
      </w:r>
    </w:p>
  </w:footnote>
  <w:footnote w:type="continuationSeparator" w:id="0">
    <w:p w:rsidR="00CA135C" w:rsidRDefault="00CA135C" w:rsidP="00E464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F45CE9"/>
    <w:rsid w:val="00031F41"/>
    <w:rsid w:val="00085F57"/>
    <w:rsid w:val="00097AB9"/>
    <w:rsid w:val="00103158"/>
    <w:rsid w:val="0013349F"/>
    <w:rsid w:val="0013619C"/>
    <w:rsid w:val="001526B8"/>
    <w:rsid w:val="001A560E"/>
    <w:rsid w:val="001B16CE"/>
    <w:rsid w:val="001B77F8"/>
    <w:rsid w:val="002377A3"/>
    <w:rsid w:val="002A56D5"/>
    <w:rsid w:val="002C37A3"/>
    <w:rsid w:val="00362FED"/>
    <w:rsid w:val="003833C3"/>
    <w:rsid w:val="0038542C"/>
    <w:rsid w:val="00390A3A"/>
    <w:rsid w:val="003B3D79"/>
    <w:rsid w:val="003B7B47"/>
    <w:rsid w:val="003C1C16"/>
    <w:rsid w:val="00522347"/>
    <w:rsid w:val="00540689"/>
    <w:rsid w:val="00654469"/>
    <w:rsid w:val="00671172"/>
    <w:rsid w:val="006C0D72"/>
    <w:rsid w:val="006E2561"/>
    <w:rsid w:val="007B1B65"/>
    <w:rsid w:val="007B3964"/>
    <w:rsid w:val="00820F4C"/>
    <w:rsid w:val="008453AF"/>
    <w:rsid w:val="00882683"/>
    <w:rsid w:val="008A0380"/>
    <w:rsid w:val="008C3238"/>
    <w:rsid w:val="008E6F17"/>
    <w:rsid w:val="00903FDC"/>
    <w:rsid w:val="00942D01"/>
    <w:rsid w:val="009547BB"/>
    <w:rsid w:val="00965DAD"/>
    <w:rsid w:val="009C0247"/>
    <w:rsid w:val="00A20BC6"/>
    <w:rsid w:val="00A27793"/>
    <w:rsid w:val="00A3275A"/>
    <w:rsid w:val="00A672B6"/>
    <w:rsid w:val="00AB2DDE"/>
    <w:rsid w:val="00AF17A8"/>
    <w:rsid w:val="00B0789B"/>
    <w:rsid w:val="00B43E70"/>
    <w:rsid w:val="00B448DF"/>
    <w:rsid w:val="00B51B53"/>
    <w:rsid w:val="00BB27D9"/>
    <w:rsid w:val="00C019C8"/>
    <w:rsid w:val="00C04D2A"/>
    <w:rsid w:val="00C3222B"/>
    <w:rsid w:val="00C57A38"/>
    <w:rsid w:val="00C6678D"/>
    <w:rsid w:val="00C7387C"/>
    <w:rsid w:val="00CA135C"/>
    <w:rsid w:val="00CA6987"/>
    <w:rsid w:val="00CB7EDD"/>
    <w:rsid w:val="00DB11D6"/>
    <w:rsid w:val="00DC08F6"/>
    <w:rsid w:val="00DC4A25"/>
    <w:rsid w:val="00E006D8"/>
    <w:rsid w:val="00E2469C"/>
    <w:rsid w:val="00E4644F"/>
    <w:rsid w:val="00EC38D4"/>
    <w:rsid w:val="00ED7B14"/>
    <w:rsid w:val="00EF478F"/>
    <w:rsid w:val="00F453B1"/>
    <w:rsid w:val="00F458AB"/>
    <w:rsid w:val="00F45CE9"/>
    <w:rsid w:val="00F4734A"/>
    <w:rsid w:val="00F72B87"/>
    <w:rsid w:val="00FF28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B14"/>
  </w:style>
  <w:style w:type="paragraph" w:styleId="1">
    <w:name w:val="heading 1"/>
    <w:basedOn w:val="a"/>
    <w:next w:val="a"/>
    <w:link w:val="10"/>
    <w:qFormat/>
    <w:rsid w:val="00E4644F"/>
    <w:pPr>
      <w:keepNext/>
      <w:spacing w:after="0" w:line="240" w:lineRule="auto"/>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rsid w:val="00F45CE9"/>
    <w:pPr>
      <w:spacing w:after="0" w:line="240" w:lineRule="auto"/>
      <w:jc w:val="center"/>
    </w:pPr>
    <w:rPr>
      <w:rFonts w:ascii="Times New Roman" w:eastAsia="Times New Roman" w:hAnsi="Times New Roman" w:cs="Times New Roman"/>
      <w:b/>
      <w:sz w:val="40"/>
      <w:szCs w:val="20"/>
    </w:rPr>
  </w:style>
  <w:style w:type="paragraph" w:styleId="a4">
    <w:name w:val="Body Text"/>
    <w:basedOn w:val="a"/>
    <w:link w:val="a5"/>
    <w:rsid w:val="00F45CE9"/>
    <w:pPr>
      <w:spacing w:after="0" w:line="240" w:lineRule="auto"/>
      <w:jc w:val="both"/>
    </w:pPr>
    <w:rPr>
      <w:rFonts w:ascii="Times New Roman" w:eastAsia="Times New Roman" w:hAnsi="Times New Roman" w:cs="Times New Roman"/>
      <w:sz w:val="24"/>
      <w:szCs w:val="24"/>
    </w:rPr>
  </w:style>
  <w:style w:type="character" w:customStyle="1" w:styleId="a5">
    <w:name w:val="Основной текст Знак"/>
    <w:basedOn w:val="a0"/>
    <w:link w:val="a4"/>
    <w:rsid w:val="00F45CE9"/>
    <w:rPr>
      <w:rFonts w:ascii="Times New Roman" w:eastAsia="Times New Roman" w:hAnsi="Times New Roman" w:cs="Times New Roman"/>
      <w:sz w:val="24"/>
      <w:szCs w:val="24"/>
    </w:rPr>
  </w:style>
  <w:style w:type="paragraph" w:styleId="a6">
    <w:name w:val="Body Text Indent"/>
    <w:basedOn w:val="a"/>
    <w:link w:val="a7"/>
    <w:rsid w:val="00C3222B"/>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rsid w:val="00C3222B"/>
    <w:rPr>
      <w:rFonts w:ascii="Times New Roman" w:eastAsia="Times New Roman" w:hAnsi="Times New Roman" w:cs="Times New Roman"/>
      <w:sz w:val="24"/>
      <w:szCs w:val="24"/>
    </w:rPr>
  </w:style>
  <w:style w:type="paragraph" w:styleId="a8">
    <w:name w:val="Title"/>
    <w:basedOn w:val="a"/>
    <w:link w:val="a9"/>
    <w:qFormat/>
    <w:rsid w:val="00103158"/>
    <w:pPr>
      <w:spacing w:after="0" w:line="240" w:lineRule="auto"/>
      <w:jc w:val="center"/>
    </w:pPr>
    <w:rPr>
      <w:rFonts w:ascii="Times New Roman" w:eastAsia="Times New Roman" w:hAnsi="Times New Roman" w:cs="Times New Roman"/>
      <w:b/>
      <w:sz w:val="28"/>
      <w:szCs w:val="20"/>
    </w:rPr>
  </w:style>
  <w:style w:type="character" w:customStyle="1" w:styleId="a9">
    <w:name w:val="Название Знак"/>
    <w:basedOn w:val="a0"/>
    <w:link w:val="a8"/>
    <w:rsid w:val="00103158"/>
    <w:rPr>
      <w:rFonts w:ascii="Times New Roman" w:eastAsia="Times New Roman" w:hAnsi="Times New Roman" w:cs="Times New Roman"/>
      <w:b/>
      <w:sz w:val="28"/>
      <w:szCs w:val="20"/>
    </w:rPr>
  </w:style>
  <w:style w:type="character" w:customStyle="1" w:styleId="10">
    <w:name w:val="Заголовок 1 Знак"/>
    <w:basedOn w:val="a0"/>
    <w:link w:val="1"/>
    <w:rsid w:val="00E4644F"/>
    <w:rPr>
      <w:rFonts w:ascii="Times New Roman" w:eastAsia="Times New Roman" w:hAnsi="Times New Roman" w:cs="Times New Roman"/>
      <w:sz w:val="28"/>
      <w:szCs w:val="24"/>
    </w:rPr>
  </w:style>
  <w:style w:type="paragraph" w:styleId="aa">
    <w:name w:val="header"/>
    <w:basedOn w:val="a"/>
    <w:link w:val="ab"/>
    <w:uiPriority w:val="99"/>
    <w:semiHidden/>
    <w:unhideWhenUsed/>
    <w:rsid w:val="00E4644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Верхний колонтитул Знак"/>
    <w:basedOn w:val="a0"/>
    <w:link w:val="aa"/>
    <w:uiPriority w:val="99"/>
    <w:semiHidden/>
    <w:rsid w:val="00E4644F"/>
    <w:rPr>
      <w:rFonts w:ascii="Times New Roman" w:eastAsia="Times New Roman" w:hAnsi="Times New Roman" w:cs="Times New Roman"/>
      <w:sz w:val="24"/>
      <w:szCs w:val="24"/>
    </w:rPr>
  </w:style>
  <w:style w:type="paragraph" w:styleId="ac">
    <w:name w:val="footer"/>
    <w:basedOn w:val="a"/>
    <w:link w:val="ad"/>
    <w:uiPriority w:val="99"/>
    <w:semiHidden/>
    <w:unhideWhenUsed/>
    <w:rsid w:val="00E4644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Нижний колонтитул Знак"/>
    <w:basedOn w:val="a0"/>
    <w:link w:val="ac"/>
    <w:uiPriority w:val="99"/>
    <w:semiHidden/>
    <w:rsid w:val="00E4644F"/>
    <w:rPr>
      <w:rFonts w:ascii="Times New Roman" w:eastAsia="Times New Roman" w:hAnsi="Times New Roman" w:cs="Times New Roman"/>
      <w:sz w:val="24"/>
      <w:szCs w:val="24"/>
    </w:rPr>
  </w:style>
  <w:style w:type="paragraph" w:customStyle="1" w:styleId="111">
    <w:name w:val="111"/>
    <w:basedOn w:val="a"/>
    <w:link w:val="1110"/>
    <w:qFormat/>
    <w:rsid w:val="00DB11D6"/>
    <w:pPr>
      <w:jc w:val="both"/>
    </w:pPr>
    <w:rPr>
      <w:rFonts w:ascii="Times New Roman" w:hAnsi="Times New Roman" w:cs="Times New Roman"/>
      <w:sz w:val="28"/>
      <w:szCs w:val="28"/>
    </w:rPr>
  </w:style>
  <w:style w:type="character" w:customStyle="1" w:styleId="1110">
    <w:name w:val="111 Знак"/>
    <w:basedOn w:val="a0"/>
    <w:link w:val="111"/>
    <w:rsid w:val="00DB11D6"/>
    <w:rPr>
      <w:rFonts w:ascii="Times New Roman" w:hAnsi="Times New Roman" w:cs="Times New Roman"/>
      <w:sz w:val="28"/>
      <w:szCs w:val="28"/>
    </w:rPr>
  </w:style>
  <w:style w:type="paragraph" w:styleId="2">
    <w:name w:val="Body Text 2"/>
    <w:basedOn w:val="a"/>
    <w:link w:val="20"/>
    <w:uiPriority w:val="99"/>
    <w:semiHidden/>
    <w:unhideWhenUsed/>
    <w:rsid w:val="00CB7EDD"/>
    <w:pPr>
      <w:spacing w:after="120" w:line="480" w:lineRule="auto"/>
    </w:pPr>
  </w:style>
  <w:style w:type="character" w:customStyle="1" w:styleId="20">
    <w:name w:val="Основной текст 2 Знак"/>
    <w:basedOn w:val="a0"/>
    <w:link w:val="2"/>
    <w:uiPriority w:val="99"/>
    <w:semiHidden/>
    <w:rsid w:val="00CB7EDD"/>
  </w:style>
  <w:style w:type="paragraph" w:customStyle="1" w:styleId="11">
    <w:name w:val="Без интервала1"/>
    <w:rsid w:val="00CB7EDD"/>
    <w:pPr>
      <w:spacing w:after="0" w:line="240" w:lineRule="auto"/>
    </w:pPr>
    <w:rPr>
      <w:rFonts w:ascii="Times New Roman" w:eastAsia="Calibri" w:hAnsi="Times New Roman" w:cs="Times New Roman"/>
      <w:sz w:val="24"/>
      <w:szCs w:val="24"/>
    </w:rPr>
  </w:style>
  <w:style w:type="paragraph" w:styleId="21">
    <w:name w:val="Body Text Indent 2"/>
    <w:basedOn w:val="a"/>
    <w:link w:val="22"/>
    <w:uiPriority w:val="99"/>
    <w:semiHidden/>
    <w:unhideWhenUsed/>
    <w:rsid w:val="00820F4C"/>
    <w:pPr>
      <w:spacing w:after="120" w:line="480" w:lineRule="auto"/>
      <w:ind w:left="283"/>
    </w:pPr>
  </w:style>
  <w:style w:type="character" w:customStyle="1" w:styleId="22">
    <w:name w:val="Основной текст с отступом 2 Знак"/>
    <w:basedOn w:val="a0"/>
    <w:link w:val="21"/>
    <w:uiPriority w:val="99"/>
    <w:semiHidden/>
    <w:rsid w:val="00820F4C"/>
  </w:style>
  <w:style w:type="paragraph" w:styleId="ae">
    <w:name w:val="Subtitle"/>
    <w:basedOn w:val="a"/>
    <w:link w:val="af"/>
    <w:qFormat/>
    <w:rsid w:val="00820F4C"/>
    <w:pPr>
      <w:spacing w:after="0" w:line="240" w:lineRule="auto"/>
      <w:jc w:val="center"/>
    </w:pPr>
    <w:rPr>
      <w:rFonts w:ascii="Times New Roman" w:eastAsia="Times New Roman" w:hAnsi="Times New Roman" w:cs="Times New Roman"/>
      <w:b/>
      <w:bCs/>
      <w:sz w:val="28"/>
      <w:szCs w:val="24"/>
    </w:rPr>
  </w:style>
  <w:style w:type="character" w:customStyle="1" w:styleId="af">
    <w:name w:val="Подзаголовок Знак"/>
    <w:basedOn w:val="a0"/>
    <w:link w:val="ae"/>
    <w:rsid w:val="00820F4C"/>
    <w:rPr>
      <w:rFonts w:ascii="Times New Roman" w:eastAsia="Times New Roman" w:hAnsi="Times New Roman" w:cs="Times New Roman"/>
      <w:b/>
      <w:bCs/>
      <w:sz w:val="28"/>
      <w:szCs w:val="24"/>
    </w:rPr>
  </w:style>
  <w:style w:type="paragraph" w:customStyle="1" w:styleId="Style2">
    <w:name w:val="Style2"/>
    <w:basedOn w:val="a"/>
    <w:uiPriority w:val="99"/>
    <w:rsid w:val="00965DAD"/>
    <w:pPr>
      <w:widowControl w:val="0"/>
      <w:autoSpaceDE w:val="0"/>
      <w:autoSpaceDN w:val="0"/>
      <w:adjustRightInd w:val="0"/>
      <w:spacing w:after="0" w:line="328" w:lineRule="exact"/>
      <w:ind w:firstLine="475"/>
      <w:jc w:val="both"/>
    </w:pPr>
    <w:rPr>
      <w:rFonts w:ascii="Times New Roman" w:eastAsia="Times New Roman" w:hAnsi="Times New Roman" w:cs="Times New Roman"/>
      <w:sz w:val="24"/>
      <w:szCs w:val="24"/>
    </w:rPr>
  </w:style>
  <w:style w:type="character" w:customStyle="1" w:styleId="FontStyle11">
    <w:name w:val="Font Style11"/>
    <w:basedOn w:val="a0"/>
    <w:uiPriority w:val="99"/>
    <w:rsid w:val="00965DAD"/>
    <w:rPr>
      <w:rFonts w:ascii="Times New Roman" w:hAnsi="Times New Roman" w:cs="Times New Roman"/>
      <w:color w:val="000000"/>
      <w:sz w:val="24"/>
      <w:szCs w:val="24"/>
    </w:rPr>
  </w:style>
  <w:style w:type="character" w:customStyle="1" w:styleId="FontStyle12">
    <w:name w:val="Font Style12"/>
    <w:basedOn w:val="a0"/>
    <w:uiPriority w:val="99"/>
    <w:rsid w:val="00965DAD"/>
    <w:rPr>
      <w:rFonts w:ascii="Corbel" w:hAnsi="Corbel" w:cs="Corbel"/>
      <w:color w:val="000000"/>
      <w:spacing w:val="10"/>
      <w:sz w:val="24"/>
      <w:szCs w:val="24"/>
    </w:rPr>
  </w:style>
  <w:style w:type="paragraph" w:customStyle="1" w:styleId="Style5">
    <w:name w:val="Style5"/>
    <w:basedOn w:val="a"/>
    <w:uiPriority w:val="99"/>
    <w:rsid w:val="00965DAD"/>
    <w:pPr>
      <w:widowControl w:val="0"/>
      <w:autoSpaceDE w:val="0"/>
      <w:autoSpaceDN w:val="0"/>
      <w:adjustRightInd w:val="0"/>
      <w:spacing w:after="0" w:line="319" w:lineRule="exact"/>
      <w:ind w:firstLine="688"/>
      <w:jc w:val="both"/>
    </w:pPr>
    <w:rPr>
      <w:rFonts w:ascii="Times New Roman" w:eastAsia="Times New Roman" w:hAnsi="Times New Roman" w:cs="Times New Roman"/>
      <w:sz w:val="24"/>
      <w:szCs w:val="24"/>
    </w:rPr>
  </w:style>
  <w:style w:type="character" w:customStyle="1" w:styleId="FontStyle13">
    <w:name w:val="Font Style13"/>
    <w:basedOn w:val="a0"/>
    <w:uiPriority w:val="99"/>
    <w:rsid w:val="00965DAD"/>
    <w:rPr>
      <w:rFonts w:ascii="Corbel" w:hAnsi="Corbel" w:cs="Corbel"/>
      <w:color w:val="000000"/>
      <w:sz w:val="24"/>
      <w:szCs w:val="24"/>
    </w:rPr>
  </w:style>
  <w:style w:type="paragraph" w:styleId="af0">
    <w:name w:val="No Spacing"/>
    <w:link w:val="af1"/>
    <w:uiPriority w:val="1"/>
    <w:qFormat/>
    <w:rsid w:val="00965DAD"/>
    <w:pPr>
      <w:spacing w:after="0" w:line="240" w:lineRule="auto"/>
    </w:pPr>
  </w:style>
  <w:style w:type="paragraph" w:customStyle="1" w:styleId="222">
    <w:name w:val="222"/>
    <w:basedOn w:val="af0"/>
    <w:link w:val="2220"/>
    <w:qFormat/>
    <w:rsid w:val="00031F41"/>
    <w:pPr>
      <w:ind w:firstLine="708"/>
      <w:jc w:val="both"/>
    </w:pPr>
    <w:rPr>
      <w:rFonts w:ascii="Times New Roman" w:hAnsi="Times New Roman" w:cs="Times New Roman"/>
      <w:sz w:val="28"/>
      <w:szCs w:val="28"/>
    </w:rPr>
  </w:style>
  <w:style w:type="paragraph" w:customStyle="1" w:styleId="333">
    <w:name w:val="333"/>
    <w:basedOn w:val="af0"/>
    <w:link w:val="3330"/>
    <w:qFormat/>
    <w:rsid w:val="00A3275A"/>
    <w:pPr>
      <w:jc w:val="both"/>
    </w:pPr>
    <w:rPr>
      <w:rFonts w:ascii="Times New Roman" w:hAnsi="Times New Roman" w:cs="Times New Roman"/>
      <w:sz w:val="28"/>
      <w:szCs w:val="28"/>
    </w:rPr>
  </w:style>
  <w:style w:type="character" w:customStyle="1" w:styleId="af1">
    <w:name w:val="Без интервала Знак"/>
    <w:basedOn w:val="a0"/>
    <w:link w:val="af0"/>
    <w:uiPriority w:val="1"/>
    <w:rsid w:val="00031F41"/>
  </w:style>
  <w:style w:type="character" w:customStyle="1" w:styleId="2220">
    <w:name w:val="222 Знак"/>
    <w:basedOn w:val="af1"/>
    <w:link w:val="222"/>
    <w:rsid w:val="00031F41"/>
    <w:rPr>
      <w:rFonts w:ascii="Times New Roman" w:hAnsi="Times New Roman" w:cs="Times New Roman"/>
      <w:sz w:val="28"/>
      <w:szCs w:val="28"/>
    </w:rPr>
  </w:style>
  <w:style w:type="character" w:styleId="af2">
    <w:name w:val="Hyperlink"/>
    <w:rsid w:val="00BB27D9"/>
    <w:rPr>
      <w:rFonts w:ascii="Times New Roman" w:hAnsi="Times New Roman" w:cs="Times New Roman" w:hint="default"/>
      <w:color w:val="333399"/>
      <w:u w:val="single"/>
    </w:rPr>
  </w:style>
  <w:style w:type="character" w:customStyle="1" w:styleId="3330">
    <w:name w:val="333 Знак"/>
    <w:basedOn w:val="af1"/>
    <w:link w:val="333"/>
    <w:rsid w:val="00A3275A"/>
    <w:rPr>
      <w:rFonts w:ascii="Times New Roman" w:hAnsi="Times New Roman" w:cs="Times New Roman"/>
      <w:sz w:val="28"/>
      <w:szCs w:val="28"/>
    </w:rPr>
  </w:style>
  <w:style w:type="character" w:customStyle="1" w:styleId="s0">
    <w:name w:val="s0"/>
    <w:rsid w:val="00BB27D9"/>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stf">
    <w:name w:val="stf"/>
    <w:basedOn w:val="a"/>
    <w:rsid w:val="00B448D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01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9</Pages>
  <Words>3343</Words>
  <Characters>19058</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714-4010</dc:creator>
  <cp:lastModifiedBy>МАХАМБЕТОВА АСИЯ КЕНЕСОВНА</cp:lastModifiedBy>
  <cp:revision>5</cp:revision>
  <cp:lastPrinted>2015-12-14T06:26:00Z</cp:lastPrinted>
  <dcterms:created xsi:type="dcterms:W3CDTF">2016-02-10T08:48:00Z</dcterms:created>
  <dcterms:modified xsi:type="dcterms:W3CDTF">2016-02-18T11:00:00Z</dcterms:modified>
</cp:coreProperties>
</file>