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46" w:rsidRDefault="00183746" w:rsidP="00183746">
      <w:pPr>
        <w:pStyle w:val="a3"/>
        <w:tabs>
          <w:tab w:val="left" w:pos="2520"/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 № 2-3740/2015                                                                                                                                                                                      </w:t>
      </w:r>
    </w:p>
    <w:p w:rsidR="00183746" w:rsidRDefault="00183746" w:rsidP="001837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715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183746" w:rsidRDefault="00183746" w:rsidP="00183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746" w:rsidRDefault="00183746" w:rsidP="001837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РЕШЕНИЕ</w:t>
      </w:r>
    </w:p>
    <w:p w:rsidR="00183746" w:rsidRDefault="00183746" w:rsidP="001837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ИМЕНЕМ РЕСПУБЛИКИ КАЗАХСТАН</w:t>
      </w:r>
    </w:p>
    <w:p w:rsidR="00183746" w:rsidRDefault="00183746" w:rsidP="001837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</w:p>
    <w:p w:rsidR="00183746" w:rsidRDefault="00183746" w:rsidP="001837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июля 2015 года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</w:p>
    <w:p w:rsidR="00183746" w:rsidRDefault="00183746" w:rsidP="001837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46" w:rsidRDefault="00183746" w:rsidP="001837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Районный суд №2 Алмалинского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, в составе председательствующего судьи Аскарова Ж.А., при секретаре судебного заседания </w:t>
      </w:r>
      <w:proofErr w:type="spellStart"/>
      <w:r>
        <w:rPr>
          <w:rFonts w:ascii="Times New Roman" w:hAnsi="Times New Roman"/>
          <w:sz w:val="28"/>
          <w:szCs w:val="28"/>
        </w:rPr>
        <w:t>Суимбаевой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А., с участием помощника прокурора Алмалинского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 Рамазанова А., представителя истца по доверенности – </w:t>
      </w:r>
      <w:proofErr w:type="spellStart"/>
      <w:r>
        <w:rPr>
          <w:rFonts w:ascii="Times New Roman" w:hAnsi="Times New Roman"/>
          <w:sz w:val="28"/>
          <w:szCs w:val="28"/>
        </w:rPr>
        <w:t>Кубаева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Н.М., рассмотрев в  открытом судебном заседании  гражданское дело по иску Министерства юстиции Республики Казахстан к </w:t>
      </w:r>
      <w:proofErr w:type="spellStart"/>
      <w:r>
        <w:rPr>
          <w:rFonts w:ascii="Times New Roman" w:hAnsi="Times New Roman"/>
          <w:sz w:val="28"/>
          <w:szCs w:val="28"/>
        </w:rPr>
        <w:t>Резникову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Максиму Анатольевичу о прекращении действия лицензии на право занятия адвокатской деятельностью, </w:t>
      </w:r>
    </w:p>
    <w:p w:rsidR="00183746" w:rsidRDefault="00183746" w:rsidP="0018374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УСТАНОВИЛ: </w:t>
      </w:r>
    </w:p>
    <w:p w:rsidR="00183746" w:rsidRDefault="00183746" w:rsidP="00183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746" w:rsidRDefault="00183746" w:rsidP="0018374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Истец Министерство юстиции Республики Казахстан (далее-МЮ РК) обратилось в суд с вышеназванным иском к ответчику </w:t>
      </w:r>
      <w:proofErr w:type="spellStart"/>
      <w:r>
        <w:rPr>
          <w:sz w:val="28"/>
          <w:szCs w:val="28"/>
        </w:rPr>
        <w:t>Резникову</w:t>
      </w:r>
      <w:proofErr w:type="spellEnd"/>
      <w:r>
        <w:rPr>
          <w:sz w:val="28"/>
          <w:szCs w:val="28"/>
        </w:rPr>
        <w:t xml:space="preserve"> М.А., мотивируя свои требования тем, что основанием для обращения в суд с указанным иском послужило ходатайство Президиума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городской коллегии адвокатов об отзыве лицензии адвоката </w:t>
      </w: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М.А.. Как следует из ходатайства, постановлением Президиума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городской коллегии адвокатов от 18.04.2014 года адвокат Резников</w:t>
      </w:r>
      <w:proofErr w:type="gramEnd"/>
      <w:r>
        <w:rPr>
          <w:sz w:val="28"/>
          <w:szCs w:val="28"/>
        </w:rPr>
        <w:t xml:space="preserve"> М.А. </w:t>
      </w:r>
      <w:proofErr w:type="gramStart"/>
      <w:r>
        <w:rPr>
          <w:sz w:val="28"/>
          <w:szCs w:val="28"/>
        </w:rPr>
        <w:t>исключен</w:t>
      </w:r>
      <w:proofErr w:type="gramEnd"/>
      <w:r>
        <w:rPr>
          <w:sz w:val="28"/>
          <w:szCs w:val="28"/>
        </w:rPr>
        <w:t xml:space="preserve"> из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городской коллегии адвокатов за грубое нарушение требований и норм законодательства РК, принципов организации и деятельности адвокатуры, закрепленных в уставе коллегии адвокатов, правил профессиональной этики адвокатов при исполнении им своих обязанностей. </w:t>
      </w:r>
      <w:proofErr w:type="gramStart"/>
      <w:r>
        <w:rPr>
          <w:sz w:val="28"/>
          <w:szCs w:val="28"/>
        </w:rPr>
        <w:t xml:space="preserve">Согласно вышеуказанному постановлению, в Президиум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городской коллегии адвокатов обратилась заведующая Специальной юридической консультацией «Ювенальная ЮК» </w:t>
      </w:r>
      <w:proofErr w:type="spellStart"/>
      <w:r>
        <w:rPr>
          <w:sz w:val="28"/>
          <w:szCs w:val="28"/>
        </w:rPr>
        <w:t>Витковская</w:t>
      </w:r>
      <w:proofErr w:type="spellEnd"/>
      <w:r>
        <w:rPr>
          <w:sz w:val="28"/>
          <w:szCs w:val="28"/>
        </w:rPr>
        <w:t xml:space="preserve"> С.В., которая сообщила в своей докладной, что адвокат Резников М.А., освобожденный 26.09.2011 года по отрицательным мотивам от должности судьи, 16.10.2012 года был принят в АГКА, то есть до истечения установленных статьей 7 Закона РК «Об адвокатской деятельности».</w:t>
      </w:r>
      <w:proofErr w:type="gramEnd"/>
      <w:r>
        <w:rPr>
          <w:sz w:val="28"/>
          <w:szCs w:val="28"/>
        </w:rPr>
        <w:t xml:space="preserve"> Президиумом АГКА в отношении адвоката </w:t>
      </w: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М.А. было возбуждено дисциплинарное производство, в ходе которого установлено следующее. Указом Президента РК от 31.12.2009 года Резников М.А. был назначен на должность судьи </w:t>
      </w:r>
      <w:proofErr w:type="spellStart"/>
      <w:r>
        <w:rPr>
          <w:sz w:val="28"/>
          <w:szCs w:val="28"/>
        </w:rPr>
        <w:t>Карасайского</w:t>
      </w:r>
      <w:proofErr w:type="spellEnd"/>
      <w:r>
        <w:rPr>
          <w:sz w:val="28"/>
          <w:szCs w:val="28"/>
        </w:rPr>
        <w:t xml:space="preserve"> специализированного межрайонного административного суда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области (далее-</w:t>
      </w:r>
      <w:proofErr w:type="spellStart"/>
      <w:r>
        <w:rPr>
          <w:sz w:val="28"/>
          <w:szCs w:val="28"/>
        </w:rPr>
        <w:t>Карасайский</w:t>
      </w:r>
      <w:proofErr w:type="spellEnd"/>
      <w:r>
        <w:rPr>
          <w:sz w:val="28"/>
          <w:szCs w:val="28"/>
        </w:rPr>
        <w:t xml:space="preserve"> СМАС). </w:t>
      </w:r>
      <w:r>
        <w:rPr>
          <w:sz w:val="28"/>
          <w:szCs w:val="28"/>
        </w:rPr>
        <w:lastRenderedPageBreak/>
        <w:t xml:space="preserve">Указом Президента РК от 26.09.2011 года №152 Резников М.А. </w:t>
      </w:r>
      <w:proofErr w:type="gramStart"/>
      <w:r>
        <w:rPr>
          <w:sz w:val="28"/>
          <w:szCs w:val="28"/>
        </w:rPr>
        <w:t>освобожден</w:t>
      </w:r>
      <w:proofErr w:type="gramEnd"/>
      <w:r>
        <w:rPr>
          <w:sz w:val="28"/>
          <w:szCs w:val="28"/>
        </w:rPr>
        <w:t xml:space="preserve"> от занимаемой должности судьи </w:t>
      </w:r>
      <w:proofErr w:type="spellStart"/>
      <w:r>
        <w:rPr>
          <w:sz w:val="28"/>
          <w:szCs w:val="28"/>
        </w:rPr>
        <w:t>Карасайского</w:t>
      </w:r>
      <w:proofErr w:type="spellEnd"/>
      <w:r>
        <w:rPr>
          <w:sz w:val="28"/>
          <w:szCs w:val="28"/>
        </w:rPr>
        <w:t xml:space="preserve"> СМАС за невыполнение требований, предъявляемых к судье. 12.10.2012 года Резников М.А. обратился с заявлением о приеме в члены АГКА. Постановлением Президиума АГКА от 16.10.2012 года Резников М.А. </w:t>
      </w: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в члены АГКА. Между тем, при обращении с заявлением о принятии в члены АГКА Резников М.А. скрыл факт своего освобождения от должности судьи по отрицательным мотивам. При подаче заявления о приеме в члены АГКА Резников М.А. не указал причины своего освобождения от должности судьи, не приложил к нему копию Указа Президента РК об освобождении его от должности судьи. В личном листке по учету кадров, заполненном им 11.10.2012 года, Резников М.А. указал лишь время вступления и ухода с должности судьи </w:t>
      </w:r>
      <w:proofErr w:type="spellStart"/>
      <w:r>
        <w:rPr>
          <w:sz w:val="28"/>
          <w:szCs w:val="28"/>
        </w:rPr>
        <w:t>Карасайского</w:t>
      </w:r>
      <w:proofErr w:type="spellEnd"/>
      <w:r>
        <w:rPr>
          <w:sz w:val="28"/>
          <w:szCs w:val="28"/>
        </w:rPr>
        <w:t xml:space="preserve"> СМАС. Основание освобождения его от должности, номер и дата Указа Президента РК им указаны не были. В автобиографии, датированной 11.10.2012 года, Резников М.А. также указал лишь время вступления и ухода с должности судьи </w:t>
      </w:r>
      <w:proofErr w:type="spellStart"/>
      <w:r>
        <w:rPr>
          <w:sz w:val="28"/>
          <w:szCs w:val="28"/>
        </w:rPr>
        <w:t>Карасайского</w:t>
      </w:r>
      <w:proofErr w:type="spellEnd"/>
      <w:r>
        <w:rPr>
          <w:sz w:val="28"/>
          <w:szCs w:val="28"/>
        </w:rPr>
        <w:t xml:space="preserve"> СМАС. Причины освобождения от должности, номер и дату Указа Президента РК также не указал. </w:t>
      </w:r>
      <w:proofErr w:type="spellStart"/>
      <w:r>
        <w:rPr>
          <w:sz w:val="28"/>
          <w:szCs w:val="28"/>
        </w:rPr>
        <w:t>Резниковым</w:t>
      </w:r>
      <w:proofErr w:type="spellEnd"/>
      <w:r>
        <w:rPr>
          <w:sz w:val="28"/>
          <w:szCs w:val="28"/>
        </w:rPr>
        <w:t xml:space="preserve"> М.А. Президиуму АГКА предоставлены положительная характеристика от Института правосудия Академии государственного управления при Президенте РК, оконченного им в июле 2006 года, и районного суда №2 </w:t>
      </w:r>
      <w:proofErr w:type="spellStart"/>
      <w:r>
        <w:rPr>
          <w:sz w:val="28"/>
          <w:szCs w:val="28"/>
        </w:rPr>
        <w:t>Бостандыкского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, откуда, согласно информации, указанной в личном листке по учету кадров, он уволился в январе 2010 года. Вышеизложенное свидетельствует о том, что характеристика с последнего места работы </w:t>
      </w:r>
      <w:proofErr w:type="spellStart"/>
      <w:r>
        <w:rPr>
          <w:sz w:val="28"/>
          <w:szCs w:val="28"/>
        </w:rPr>
        <w:t>Резниковым</w:t>
      </w:r>
      <w:proofErr w:type="spellEnd"/>
      <w:r>
        <w:rPr>
          <w:sz w:val="28"/>
          <w:szCs w:val="28"/>
        </w:rPr>
        <w:t xml:space="preserve"> М.А. не предоставлена умышленно, поскольку из нее можно было установить действительную причину его освобождения от должности судьи. Трудовая книжка сдана </w:t>
      </w:r>
      <w:proofErr w:type="spellStart"/>
      <w:r>
        <w:rPr>
          <w:sz w:val="28"/>
          <w:szCs w:val="28"/>
        </w:rPr>
        <w:t>Резниковым</w:t>
      </w:r>
      <w:proofErr w:type="spellEnd"/>
      <w:r>
        <w:rPr>
          <w:sz w:val="28"/>
          <w:szCs w:val="28"/>
        </w:rPr>
        <w:t xml:space="preserve"> М.А. в канцелярию Президиума АГКА уже после заседания Президиума, на котором он был принят в члены коллегии. Считает, что Резников М.А. тем самым умышленно ввел в заблуждение коллегию адвокатов, что привело к приему в АГКА и наделению статусом адвоката лица, не имеющего право быть таковым. Затем, Резников М.А. заведомо зная, что он не имеет право быть адвокатом, начал оказывать и оказывал юридическую помощь физическим и юридическим лицам по гражданским и уголовным делам, участвовал в уголовных и гражданских процессах, получал гонорары за свою работу, в том числе, из государственного бюджета. Согласно ч.2 ст.7 Закона об адвокатской деятельности лицо, уволенное с государственной службы, из суда по отрицательным мотивам, </w:t>
      </w:r>
      <w:r>
        <w:rPr>
          <w:rStyle w:val="a7"/>
          <w:b w:val="0"/>
          <w:sz w:val="28"/>
          <w:szCs w:val="28"/>
        </w:rPr>
        <w:t xml:space="preserve">не может быть адвокатом в течение трех лет после наступления таких событий. </w:t>
      </w:r>
      <w:r>
        <w:rPr>
          <w:sz w:val="28"/>
          <w:szCs w:val="28"/>
        </w:rPr>
        <w:t xml:space="preserve">С момента освобождения </w:t>
      </w: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М.А. от должности судьи по отрицательным мотивам, имевшего место 26.09.2011 года, до приема в члены АГКА 16.10.2011 года, </w:t>
      </w:r>
      <w:r>
        <w:rPr>
          <w:rStyle w:val="a7"/>
          <w:b w:val="0"/>
          <w:sz w:val="28"/>
          <w:szCs w:val="28"/>
        </w:rPr>
        <w:t>не истек обязательный трехлетний срок,</w:t>
      </w:r>
      <w:r>
        <w:rPr>
          <w:rStyle w:val="a7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установленный законом. Таким образом, Резников М.А.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оснований требований ч.2 ст.7 Закона об адвокатской деятельности не может быть адвокатом. </w:t>
      </w:r>
      <w:proofErr w:type="gramStart"/>
      <w:r>
        <w:rPr>
          <w:sz w:val="28"/>
          <w:szCs w:val="28"/>
        </w:rPr>
        <w:t xml:space="preserve">При этом, умышленные действия </w:t>
      </w: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М.А., направленные на сокрытие факта освобождения его от должности судьи по </w:t>
      </w:r>
      <w:r>
        <w:rPr>
          <w:sz w:val="28"/>
          <w:szCs w:val="28"/>
        </w:rPr>
        <w:lastRenderedPageBreak/>
        <w:t>отрицательным мотивам, а также - введение в заблуждение Президиума АГКА при вступлении в нее, равно как и незаконное пребывание в членах коллегии и занятие адвокатской деятельностью являются длящимся грубым нарушением требований и норм законодательства РК, принципов организации и деятельности адвокатуры, закрепленных в Уставе АГКА</w:t>
      </w:r>
      <w:proofErr w:type="gramEnd"/>
      <w:r>
        <w:rPr>
          <w:sz w:val="28"/>
          <w:szCs w:val="28"/>
        </w:rPr>
        <w:t xml:space="preserve">, Правил профессиональной этики адвокатов. В силу п.3 ст.12 Закона РК «Об адвокатской деятельности» прекращение действия лицензии на занятие адвокатской деятельностью осуществляется в судебном порядке по иску лицензиара в случае грубого нарушения либо неоднократного нарушения адвокатом законодательства РК при исполнении им своих профессиональных обязанностей, принципов организации и деятельности адвокатуры. Действия Президиума АГКА по рассмотрению дисциплинарного производства в отношении адвоката </w:t>
      </w: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М.А. были предметом судебного разбирательства по гражданскому делу по иску </w:t>
      </w: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М.А. к Коллегии адвокатов «</w:t>
      </w:r>
      <w:proofErr w:type="spellStart"/>
      <w:r>
        <w:rPr>
          <w:sz w:val="28"/>
          <w:szCs w:val="28"/>
        </w:rPr>
        <w:t>Алматинская</w:t>
      </w:r>
      <w:proofErr w:type="spellEnd"/>
      <w:r>
        <w:rPr>
          <w:sz w:val="28"/>
          <w:szCs w:val="28"/>
        </w:rPr>
        <w:t xml:space="preserve"> городская коллегия адвокатов» об отмене постановления Президиума АГКА от 18.04.2014 года о наложении дисциплинарного взыскания в виде исключения из членов АГКА. Решением районного суда №2 Алмалинского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от 09.09.2014 года в </w:t>
      </w:r>
      <w:proofErr w:type="spellStart"/>
      <w:r>
        <w:rPr>
          <w:sz w:val="28"/>
          <w:szCs w:val="28"/>
        </w:rPr>
        <w:t>удовлетвоернии</w:t>
      </w:r>
      <w:proofErr w:type="spellEnd"/>
      <w:r>
        <w:rPr>
          <w:sz w:val="28"/>
          <w:szCs w:val="28"/>
        </w:rPr>
        <w:t xml:space="preserve"> искового заявления </w:t>
      </w: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М.А. к Коллегии адвокатов «</w:t>
      </w:r>
      <w:proofErr w:type="spellStart"/>
      <w:r>
        <w:rPr>
          <w:sz w:val="28"/>
          <w:szCs w:val="28"/>
        </w:rPr>
        <w:t>Алматинская</w:t>
      </w:r>
      <w:proofErr w:type="spellEnd"/>
      <w:r>
        <w:rPr>
          <w:sz w:val="28"/>
          <w:szCs w:val="28"/>
        </w:rPr>
        <w:t xml:space="preserve"> городская коллегия адвокатов» об отмене постановления Президиума Коллегии адвокатов «</w:t>
      </w:r>
      <w:proofErr w:type="spellStart"/>
      <w:r>
        <w:rPr>
          <w:sz w:val="28"/>
          <w:szCs w:val="28"/>
        </w:rPr>
        <w:t>Алматинская</w:t>
      </w:r>
      <w:proofErr w:type="spellEnd"/>
      <w:r>
        <w:rPr>
          <w:sz w:val="28"/>
          <w:szCs w:val="28"/>
        </w:rPr>
        <w:t xml:space="preserve"> городская коллегия адвокатов» от 18.04.2014 года о наложении дисциплинарного взыскания отказано. Постановлением апелляционной судебной коллегии </w:t>
      </w:r>
      <w:proofErr w:type="spellStart"/>
      <w:r>
        <w:rPr>
          <w:sz w:val="28"/>
          <w:szCs w:val="28"/>
        </w:rPr>
        <w:t>Алматинского</w:t>
      </w:r>
      <w:proofErr w:type="spellEnd"/>
      <w:r>
        <w:rPr>
          <w:sz w:val="28"/>
          <w:szCs w:val="28"/>
        </w:rPr>
        <w:t xml:space="preserve"> городского суда от 13.01.2015 года решение суда первой инстанции оставлено без изменения. Просит суд прекратить действие лицензии № 0004536 от 01.08.2011 года, выданную Комитетом регистрационной службы и оказания правовой помощи МЮ РК </w:t>
      </w:r>
      <w:proofErr w:type="spellStart"/>
      <w:r>
        <w:rPr>
          <w:sz w:val="28"/>
          <w:szCs w:val="28"/>
        </w:rPr>
        <w:t>Резникову</w:t>
      </w:r>
      <w:proofErr w:type="spellEnd"/>
      <w:r>
        <w:rPr>
          <w:sz w:val="28"/>
          <w:szCs w:val="28"/>
        </w:rPr>
        <w:t xml:space="preserve"> М.А.</w:t>
      </w:r>
    </w:p>
    <w:p w:rsidR="00183746" w:rsidRDefault="00183746" w:rsidP="00183746">
      <w:pPr>
        <w:pStyle w:val="a5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представитель истца </w:t>
      </w:r>
      <w:proofErr w:type="spellStart"/>
      <w:r>
        <w:rPr>
          <w:sz w:val="28"/>
          <w:szCs w:val="28"/>
        </w:rPr>
        <w:t>Кубаев</w:t>
      </w:r>
      <w:proofErr w:type="spellEnd"/>
      <w:r>
        <w:rPr>
          <w:sz w:val="28"/>
          <w:szCs w:val="28"/>
        </w:rPr>
        <w:t xml:space="preserve"> Н.М. исковые требования поддержал и просил удовлетворить.</w:t>
      </w:r>
    </w:p>
    <w:p w:rsidR="00183746" w:rsidRDefault="00183746" w:rsidP="00183746">
      <w:pPr>
        <w:pStyle w:val="a5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не явился ответчик Резников М.А. по неизвестным суду причинам, надлежащим образом извещенный о дне и месте слушания дела, а потому суд в соответствии со ст.187 ГПК РК, считает возможным рассмотреть данное дело в отсутствии не явившегося ответчика. </w:t>
      </w:r>
    </w:p>
    <w:p w:rsidR="00183746" w:rsidRDefault="00183746" w:rsidP="00183746">
      <w:pPr>
        <w:pStyle w:val="a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Исследовав материалы дела, заслушав представителя истца, заключение помощника прокурора, полагавшего возможным удовлетворить иск, суд считает исковые требования истца </w:t>
      </w:r>
      <w:r>
        <w:rPr>
          <w:sz w:val="28"/>
          <w:szCs w:val="28"/>
        </w:rPr>
        <w:t xml:space="preserve">Министерства юстиции Республики Казахстан </w:t>
      </w:r>
      <w:r>
        <w:rPr>
          <w:iCs/>
          <w:sz w:val="28"/>
          <w:szCs w:val="28"/>
        </w:rPr>
        <w:t>подлежащими удовлетворению по следующим основаниям.</w:t>
      </w:r>
    </w:p>
    <w:p w:rsidR="00183746" w:rsidRDefault="00183746" w:rsidP="00183746">
      <w:pPr>
        <w:spacing w:after="0" w:line="240" w:lineRule="auto"/>
        <w:ind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п.1 ст.9 ГК РК, защита гражданских прав, осуществляется судом путем признания прав; восстановления положения, существовавшего до нарушения права; пресечения действий нарушающих право или создающих угрозу его нарушения.</w:t>
      </w:r>
    </w:p>
    <w:p w:rsidR="00183746" w:rsidRDefault="00183746" w:rsidP="00183746">
      <w:pPr>
        <w:pStyle w:val="a5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>
        <w:rPr>
          <w:iCs/>
          <w:sz w:val="28"/>
          <w:szCs w:val="28"/>
        </w:rPr>
        <w:tab/>
      </w:r>
      <w:proofErr w:type="gramStart"/>
      <w:r>
        <w:rPr>
          <w:iCs/>
          <w:sz w:val="28"/>
          <w:szCs w:val="28"/>
        </w:rPr>
        <w:t xml:space="preserve">Как усматривается из материалов дела, </w:t>
      </w:r>
      <w:r>
        <w:rPr>
          <w:sz w:val="28"/>
          <w:szCs w:val="28"/>
        </w:rPr>
        <w:t xml:space="preserve">в Президиум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городской коллегии адвокатов обратилась заведующая Специальной юридической консультацией «Ювенальная ЮК» </w:t>
      </w:r>
      <w:proofErr w:type="spellStart"/>
      <w:r>
        <w:rPr>
          <w:sz w:val="28"/>
          <w:szCs w:val="28"/>
        </w:rPr>
        <w:t>Витковская</w:t>
      </w:r>
      <w:proofErr w:type="spellEnd"/>
      <w:r>
        <w:rPr>
          <w:sz w:val="28"/>
          <w:szCs w:val="28"/>
        </w:rPr>
        <w:t xml:space="preserve"> С.В., которая </w:t>
      </w:r>
      <w:r>
        <w:rPr>
          <w:sz w:val="28"/>
          <w:szCs w:val="28"/>
        </w:rPr>
        <w:lastRenderedPageBreak/>
        <w:t xml:space="preserve">сообщила в своей докладной, что адвокат Резников М.А., освобожденный 26.09.2011 года по отрицательным мотивам от должности судьи, 16.10.2012 года был принят в АГКА, то есть до истечения установленных ст.7 Закона РК «Об адвокатской деятельности». </w:t>
      </w:r>
      <w:proofErr w:type="gramEnd"/>
    </w:p>
    <w:p w:rsidR="00183746" w:rsidRDefault="00183746" w:rsidP="0018374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Президиумом АГКА в отношении адвоката </w:t>
      </w: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М.А. было возбуждено дисциплинарное производство, в ходе которого установлено, что Указом Президента РК от 31.12.2009 года Резников М.А. был назначен на должность судьи </w:t>
      </w:r>
      <w:proofErr w:type="spellStart"/>
      <w:r>
        <w:rPr>
          <w:sz w:val="28"/>
          <w:szCs w:val="28"/>
        </w:rPr>
        <w:t>Карасайского</w:t>
      </w:r>
      <w:proofErr w:type="spellEnd"/>
      <w:r>
        <w:rPr>
          <w:sz w:val="28"/>
          <w:szCs w:val="28"/>
        </w:rPr>
        <w:t xml:space="preserve"> специализированного межрайонного административного суда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области. </w:t>
      </w:r>
    </w:p>
    <w:p w:rsidR="00183746" w:rsidRDefault="00183746" w:rsidP="0018374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РК от 26.09.2011 года №152 Резников М.А. </w:t>
      </w:r>
      <w:proofErr w:type="gramStart"/>
      <w:r>
        <w:rPr>
          <w:sz w:val="28"/>
          <w:szCs w:val="28"/>
        </w:rPr>
        <w:t>освобожден</w:t>
      </w:r>
      <w:proofErr w:type="gramEnd"/>
      <w:r>
        <w:rPr>
          <w:sz w:val="28"/>
          <w:szCs w:val="28"/>
        </w:rPr>
        <w:t xml:space="preserve"> от занимаемой должности судьи </w:t>
      </w:r>
      <w:proofErr w:type="spellStart"/>
      <w:r>
        <w:rPr>
          <w:sz w:val="28"/>
          <w:szCs w:val="28"/>
        </w:rPr>
        <w:t>Карасайского</w:t>
      </w:r>
      <w:proofErr w:type="spellEnd"/>
      <w:r>
        <w:rPr>
          <w:sz w:val="28"/>
          <w:szCs w:val="28"/>
        </w:rPr>
        <w:t xml:space="preserve"> СМАС за невыполнение требований, предъявляемых к судье. </w:t>
      </w:r>
    </w:p>
    <w:p w:rsidR="00183746" w:rsidRDefault="00183746" w:rsidP="0018374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12.10.2012 года Резников М. обратился с заявлением о приеме в члены АГКА. </w:t>
      </w:r>
    </w:p>
    <w:p w:rsidR="00183746" w:rsidRDefault="00183746" w:rsidP="0018374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Президиума АГКА от 16.10.2012 года Резников М.А. </w:t>
      </w: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в члены АГКА. </w:t>
      </w:r>
    </w:p>
    <w:p w:rsidR="00183746" w:rsidRDefault="00183746" w:rsidP="0018374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Президиума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городской коллегии адвокатов от 18.04.2014 года адвокат Резников М.А. исключен из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городской коллегии адвокатов за грубое нарушение требований и норм законодательства РК, принципов организации и деятельности адвокатуры, закрепленных в уставе коллегии адвокатов, правил профессиональной этики адвокатов при исполнении им своих обязанностей.</w:t>
      </w:r>
    </w:p>
    <w:p w:rsidR="00183746" w:rsidRDefault="00183746" w:rsidP="0018374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Резников М.А. не </w:t>
      </w:r>
      <w:proofErr w:type="gramStart"/>
      <w:r>
        <w:rPr>
          <w:sz w:val="28"/>
          <w:szCs w:val="28"/>
        </w:rPr>
        <w:t xml:space="preserve">согласившись с Постановлением Президиума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городской коллегии адвокатов от 18.04.2014 года обратился в суд</w:t>
      </w:r>
      <w:proofErr w:type="gramEnd"/>
      <w:r>
        <w:rPr>
          <w:sz w:val="28"/>
          <w:szCs w:val="28"/>
        </w:rPr>
        <w:t xml:space="preserve"> за защитой своих прав.</w:t>
      </w:r>
    </w:p>
    <w:p w:rsidR="00183746" w:rsidRDefault="00183746" w:rsidP="0018374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Районного суда №2 Алмалинского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от 09.09.2014 года в удовлетворении иска </w:t>
      </w: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М.А. к Коллегии адвокатов «</w:t>
      </w:r>
      <w:proofErr w:type="spellStart"/>
      <w:r>
        <w:rPr>
          <w:sz w:val="28"/>
          <w:szCs w:val="28"/>
        </w:rPr>
        <w:t>Алматинская</w:t>
      </w:r>
      <w:proofErr w:type="spellEnd"/>
      <w:r>
        <w:rPr>
          <w:sz w:val="28"/>
          <w:szCs w:val="28"/>
        </w:rPr>
        <w:t xml:space="preserve"> городская коллегия адвокатов» об отмене постановления Президиума Коллегии адвокатов «</w:t>
      </w:r>
      <w:proofErr w:type="spellStart"/>
      <w:r>
        <w:rPr>
          <w:sz w:val="28"/>
          <w:szCs w:val="28"/>
        </w:rPr>
        <w:t>Алматинская</w:t>
      </w:r>
      <w:proofErr w:type="spellEnd"/>
      <w:r>
        <w:rPr>
          <w:sz w:val="28"/>
          <w:szCs w:val="28"/>
        </w:rPr>
        <w:t xml:space="preserve"> городская коллегия адвокатов»  от 18.04.2014 года о наложении дисциплинарного взыскания отказано. </w:t>
      </w:r>
    </w:p>
    <w:p w:rsidR="00183746" w:rsidRDefault="00183746" w:rsidP="0018374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апелляционной судебной коллегии </w:t>
      </w:r>
      <w:proofErr w:type="spellStart"/>
      <w:r>
        <w:rPr>
          <w:sz w:val="28"/>
          <w:szCs w:val="28"/>
        </w:rPr>
        <w:t>Алматинского</w:t>
      </w:r>
      <w:proofErr w:type="spellEnd"/>
      <w:r>
        <w:rPr>
          <w:sz w:val="28"/>
          <w:szCs w:val="28"/>
        </w:rPr>
        <w:t xml:space="preserve"> городского суда от 13.01.2015 года решение Районного суда №2 Алмалинского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от 09.09.2014 года оставлено без изменения.</w:t>
      </w:r>
    </w:p>
    <w:p w:rsidR="00183746" w:rsidRDefault="00183746" w:rsidP="0018374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соответстви со ст.71 ГПК РК, обстоятельства, установленные вступившим в законную силу решением суда по ранее рассмотренному гражданскому делу, обязательны для суда и не доказываются вновь при разбирательстве других гражданских дел, в которых участвуют те же лица.</w:t>
      </w:r>
    </w:p>
    <w:p w:rsidR="00183746" w:rsidRDefault="00183746" w:rsidP="00183746">
      <w:pPr>
        <w:pStyle w:val="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15 Закон РК «Об адвокатской деятельности», п. 1.3. Правил профессиональной этики адвокатов, согласно которым адвокат обязан руководствоваться в своей профессиональной деятельности принципами организации и деятельности адвокатуры, поведение, порочащее звание адвоката, подрывает доверие к институту адвокатуры и несовместимо с адвокатским статусом. </w:t>
      </w:r>
    </w:p>
    <w:p w:rsidR="00183746" w:rsidRDefault="00183746" w:rsidP="00183746">
      <w:pPr>
        <w:pStyle w:val="1"/>
        <w:shd w:val="clear" w:color="auto" w:fill="auto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Согласно п.2 ст.7 Закона РК «Об адвокатской деятельности» адвокатом также не может быть лицо, освобожденное от уголовной ответственности по </w:t>
      </w:r>
      <w:proofErr w:type="spellStart"/>
      <w:r>
        <w:rPr>
          <w:rFonts w:ascii="Times New Roman" w:hAnsi="Times New Roman"/>
          <w:sz w:val="28"/>
          <w:szCs w:val="28"/>
        </w:rPr>
        <w:t>нереабилитирующим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основаниям за совершение умышленного преступления; уволенное с государственной, воинской службы, из органов прокуратуры, иных правоохранительных органов, специальных государственных органов, судов и органов юстиции или исключенное из коллегии адвокатов по отрицательным мотивам;</w:t>
      </w:r>
      <w:proofErr w:type="gramEnd"/>
      <w:r>
        <w:rPr>
          <w:rFonts w:ascii="Times New Roman" w:hAnsi="Times New Roman"/>
          <w:sz w:val="28"/>
          <w:szCs w:val="28"/>
        </w:rPr>
        <w:t xml:space="preserve"> лишенное лицензии на занятие адвокатской деятельностью; </w:t>
      </w:r>
      <w:proofErr w:type="gramStart"/>
      <w:r>
        <w:rPr>
          <w:rFonts w:ascii="Times New Roman" w:hAnsi="Times New Roman"/>
          <w:sz w:val="28"/>
          <w:szCs w:val="28"/>
        </w:rPr>
        <w:t>действие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лицензии </w:t>
      </w:r>
      <w:proofErr w:type="gramStart"/>
      <w:r>
        <w:rPr>
          <w:rFonts w:ascii="Times New Roman" w:hAnsi="Times New Roman"/>
          <w:sz w:val="28"/>
          <w:szCs w:val="28"/>
        </w:rPr>
        <w:t>которого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прекращено по основаниям, предусмотренным пунктом 3 подпунктами 3), 4) и 5) пункта 5 статьи 12 настоящего Закона, в течение трех лет после наступления таких событий.</w:t>
      </w:r>
    </w:p>
    <w:p w:rsidR="00183746" w:rsidRDefault="00183746" w:rsidP="0018374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п.3 ст.12 Закона РК «Об адвокатской деятельности» прекращение действия лицензии на занятие адвокатской деятельностью осуществляется в судебном порядке по иску лицензиара в случае грубого нарушения либо неоднократного нарушения адвокатом законодательства Республики Казахстан при исполнении им своих профессиональных обязанностей, принципов организации и деятельности адвокатуры. </w:t>
      </w:r>
    </w:p>
    <w:p w:rsidR="00183746" w:rsidRDefault="00183746" w:rsidP="0018374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с момента освобождения </w:t>
      </w: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М.А. от должности судьи по отрицательным мотивам, имевшего место 26.09.2011 года, до приема в члены АГКА 16.10.2011 года, </w:t>
      </w:r>
      <w:r>
        <w:rPr>
          <w:rStyle w:val="a7"/>
          <w:b w:val="0"/>
          <w:sz w:val="28"/>
          <w:szCs w:val="28"/>
        </w:rPr>
        <w:t>не истек обязательный трехлетний срок,</w:t>
      </w:r>
      <w:r>
        <w:rPr>
          <w:rStyle w:val="a7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установленный законом. </w:t>
      </w:r>
    </w:p>
    <w:p w:rsidR="00183746" w:rsidRDefault="00183746" w:rsidP="00183746">
      <w:pPr>
        <w:pStyle w:val="a5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Таким образом, умышленные действия </w:t>
      </w: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М.А., направленные на сокрытие факта освобождения его от должности судьи по отрицательным мотивам, а также - введение в заблуждение Президиума АГКА при вступлении в нее, равно как и незаконное пребывание в членах коллегии и занятие адвокатской деятельностью являются длящимся грубым нарушением требований и норм законодательства Республики Казахстан, принципов организации и деятельности адвокатуры, закрепленных в Уставе</w:t>
      </w:r>
      <w:proofErr w:type="gramEnd"/>
      <w:r>
        <w:rPr>
          <w:sz w:val="28"/>
          <w:szCs w:val="28"/>
        </w:rPr>
        <w:t xml:space="preserve"> АГКА, Правил профессиональной этики адвокатов.</w:t>
      </w:r>
    </w:p>
    <w:p w:rsidR="00183746" w:rsidRDefault="00183746" w:rsidP="0018374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 усматривает грубое нарушение адвокатом законодательства Республики Казахстан при исполнении им своих профессиональных обязанностей, принципов организации и деятельности адвокатуры.</w:t>
      </w:r>
    </w:p>
    <w:p w:rsidR="00183746" w:rsidRDefault="00183746" w:rsidP="0018374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суд считает необходимым прекратить действие лицензии № 0004536 от 01.08.2011 года, выданную Комитетом регистрационной службы и оказания правовой помощи МЮ РК </w:t>
      </w:r>
      <w:proofErr w:type="spellStart"/>
      <w:r>
        <w:rPr>
          <w:sz w:val="28"/>
          <w:szCs w:val="28"/>
        </w:rPr>
        <w:t>Резникову</w:t>
      </w:r>
      <w:proofErr w:type="spellEnd"/>
      <w:r>
        <w:rPr>
          <w:sz w:val="28"/>
          <w:szCs w:val="28"/>
        </w:rPr>
        <w:t xml:space="preserve"> М.А.</w:t>
      </w:r>
    </w:p>
    <w:p w:rsidR="00183746" w:rsidRDefault="00183746" w:rsidP="00183746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Каждому доказательству, согласно ст.77 ГПК РК, судом дана оценка с точки зрения относимости, допустимости, достоверности, а всем собранным доказательствам в </w:t>
      </w:r>
      <w:proofErr w:type="spellStart"/>
      <w:r>
        <w:rPr>
          <w:rFonts w:ascii="Times New Roman" w:hAnsi="Times New Roman"/>
          <w:sz w:val="28"/>
          <w:szCs w:val="28"/>
        </w:rPr>
        <w:t>совопкуност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достаточности для разрешения настоящего гражданского дела. В соответствии со ст.16 настоящего кодекса судья оценивает доказательства по своему внутреннему убеждению.</w:t>
      </w:r>
    </w:p>
    <w:p w:rsidR="00183746" w:rsidRDefault="00183746" w:rsidP="00183746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Оценивая  совокупность собранных и исследованных в судебном заседании доказательств  в соответствии с требованиями названных норм  законодательства,  суд считает об удовлетворении исковых требований.</w:t>
      </w:r>
    </w:p>
    <w:p w:rsidR="00183746" w:rsidRDefault="00183746" w:rsidP="00183746">
      <w:pPr>
        <w:tabs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/>
          <w:spacing w:val="-6"/>
          <w:sz w:val="28"/>
          <w:szCs w:val="28"/>
        </w:rPr>
        <w:t xml:space="preserve">В силу п.п.3,4 ст.8 ГК РК, осуществление гражданских прав не должно нарушать прав и охраняемых законодательством интересов других субъектов права.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 Добросовестность, разумность и справедливость действий участников гражданских правоотношений предполагается. </w:t>
      </w:r>
      <w:r>
        <w:rPr>
          <w:rFonts w:ascii="Times New Roman" w:hAnsi="Times New Roman"/>
          <w:spacing w:val="-1"/>
          <w:sz w:val="28"/>
          <w:szCs w:val="28"/>
        </w:rPr>
        <w:t xml:space="preserve">Не допускаются действия, на причинение вреда другому лицу, на злоупотребление правом в </w:t>
      </w:r>
      <w:r>
        <w:rPr>
          <w:rFonts w:ascii="Times New Roman" w:hAnsi="Times New Roman"/>
          <w:sz w:val="28"/>
          <w:szCs w:val="28"/>
        </w:rPr>
        <w:t>иных формах.</w:t>
      </w:r>
    </w:p>
    <w:p w:rsidR="00183746" w:rsidRDefault="00183746" w:rsidP="0018374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требований ст.219 ГПК РК суд разрешает дело в пределах заявленных сторонами требований.</w:t>
      </w:r>
    </w:p>
    <w:p w:rsidR="00183746" w:rsidRDefault="00183746" w:rsidP="0018374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iCs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iCs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и руководствуясь требованиями ст.217-221 ГПК РК, суд</w:t>
      </w:r>
    </w:p>
    <w:p w:rsidR="00183746" w:rsidRDefault="00183746" w:rsidP="00183746">
      <w:pPr>
        <w:pStyle w:val="10"/>
        <w:ind w:firstLine="0"/>
        <w:rPr>
          <w:highlight w:val="white"/>
          <w:lang w:eastAsia="ru-RU"/>
        </w:rPr>
      </w:pPr>
    </w:p>
    <w:p w:rsidR="00183746" w:rsidRDefault="00183746" w:rsidP="0018374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РЕШИЛ:</w:t>
      </w:r>
    </w:p>
    <w:p w:rsidR="00183746" w:rsidRDefault="00183746" w:rsidP="0018374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183746" w:rsidRDefault="00183746" w:rsidP="001837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Министерства юстиции Республики Казахстан к </w:t>
      </w:r>
      <w:proofErr w:type="spellStart"/>
      <w:r>
        <w:rPr>
          <w:rFonts w:ascii="Times New Roman" w:hAnsi="Times New Roman"/>
          <w:sz w:val="28"/>
          <w:szCs w:val="28"/>
        </w:rPr>
        <w:t>Резникову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Максиму Анатольевичу о прекращении действия лицензии на право занятия адвокатской деятельностью – удовлетворить.</w:t>
      </w:r>
    </w:p>
    <w:p w:rsidR="00183746" w:rsidRDefault="00183746" w:rsidP="001837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Прекратить действие государственной лицензии №0004536, выданной Комитетом регистрационной службы и оказания правовой помощи Министерства юстиции Республики Казахстан </w:t>
      </w:r>
      <w:proofErr w:type="spellStart"/>
      <w:r>
        <w:rPr>
          <w:rFonts w:ascii="Times New Roman" w:hAnsi="Times New Roman"/>
          <w:sz w:val="28"/>
          <w:szCs w:val="28"/>
        </w:rPr>
        <w:t>Резникову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Максиму Анатольевичу от 1 августа 2011 года.   </w:t>
      </w:r>
    </w:p>
    <w:p w:rsidR="00183746" w:rsidRDefault="00183746" w:rsidP="001837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суда может быть обжаловано или опротестовано в </w:t>
      </w:r>
      <w:proofErr w:type="spellStart"/>
      <w:r>
        <w:rPr>
          <w:rFonts w:ascii="Times New Roman" w:hAnsi="Times New Roman"/>
          <w:sz w:val="28"/>
          <w:szCs w:val="28"/>
        </w:rPr>
        <w:t>Алматинский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суд в течение пятнадцати дней через Районный суд №2 Алмалинского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83746" w:rsidRDefault="00183746" w:rsidP="00183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746" w:rsidRDefault="00183746" w:rsidP="00183746">
      <w:pPr>
        <w:widowControl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Судья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Ж.Аскаров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183746" w:rsidRDefault="00183746" w:rsidP="00183746">
      <w:pPr>
        <w:widowControl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183746" w:rsidRDefault="00183746" w:rsidP="00183746">
      <w:pPr>
        <w:widowControl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 верна:</w:t>
      </w:r>
    </w:p>
    <w:p w:rsidR="00183746" w:rsidRDefault="00183746" w:rsidP="00183746">
      <w:pPr>
        <w:widowControl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Судья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Ж.Аскаров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183746" w:rsidRDefault="00183746" w:rsidP="00183746">
      <w:pPr>
        <w:widowControl w:val="0"/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</w:p>
    <w:p w:rsidR="00183746" w:rsidRDefault="00183746" w:rsidP="00183746">
      <w:pPr>
        <w:widowControl w:val="0"/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Справка:</w:t>
      </w:r>
    </w:p>
    <w:p w:rsidR="00183746" w:rsidRDefault="00183746" w:rsidP="00183746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Решение не вступило в законную силу «____»________2015 года.</w:t>
      </w:r>
    </w:p>
    <w:p w:rsidR="00183746" w:rsidRDefault="00183746" w:rsidP="00183746">
      <w:pPr>
        <w:widowControl w:val="0"/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</w:p>
    <w:p w:rsidR="00183746" w:rsidRDefault="00183746" w:rsidP="00183746">
      <w:pPr>
        <w:widowControl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Судья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Ж.Аскаров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183746" w:rsidRDefault="00183746" w:rsidP="00183746">
      <w:pPr>
        <w:widowControl w:val="0"/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</w:p>
    <w:p w:rsidR="00183746" w:rsidRDefault="00183746" w:rsidP="00183746">
      <w:pPr>
        <w:widowControl w:val="0"/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Справка:</w:t>
      </w:r>
    </w:p>
    <w:p w:rsidR="00183746" w:rsidRDefault="00183746" w:rsidP="00183746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Решение вступило в законную силу «____»________2015 года.</w:t>
      </w:r>
    </w:p>
    <w:p w:rsidR="00B66926" w:rsidRDefault="00183746" w:rsidP="00183746">
      <w:r>
        <w:rPr>
          <w:rFonts w:ascii="Times New Roman" w:hAnsi="Times New Roman"/>
          <w:bCs/>
          <w:sz w:val="28"/>
          <w:szCs w:val="28"/>
        </w:rPr>
        <w:t xml:space="preserve">Судья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Ж.Аскаров</w:t>
      </w:r>
      <w:bookmarkStart w:id="0" w:name="_GoBack"/>
      <w:bookmarkEnd w:id="0"/>
      <w:proofErr w:type="spellEnd"/>
    </w:p>
    <w:sectPr w:rsidR="00B6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A5"/>
    <w:rsid w:val="00025FA5"/>
    <w:rsid w:val="00183746"/>
    <w:rsid w:val="00B6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83746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0"/>
      <w:lang w:eastAsia="ar-SA"/>
    </w:rPr>
  </w:style>
  <w:style w:type="character" w:customStyle="1" w:styleId="a4">
    <w:name w:val="Название Знак"/>
    <w:basedOn w:val="a0"/>
    <w:link w:val="a3"/>
    <w:rsid w:val="001837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1837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_"/>
    <w:link w:val="1"/>
    <w:locked/>
    <w:rsid w:val="00183746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183746"/>
    <w:pPr>
      <w:shd w:val="clear" w:color="auto" w:fill="FFFFFF"/>
      <w:spacing w:after="180" w:line="274" w:lineRule="exact"/>
      <w:ind w:hanging="32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0">
    <w:name w:val="1"/>
    <w:basedOn w:val="a"/>
    <w:rsid w:val="00183746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7">
    <w:name w:val="Основной текст + Полужирный"/>
    <w:basedOn w:val="a6"/>
    <w:rsid w:val="00183746"/>
    <w:rPr>
      <w:rFonts w:ascii="Times New Roman" w:hAnsi="Times New Roman" w:cs="Times New Roman" w:hint="default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18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37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83746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0"/>
      <w:lang w:eastAsia="ar-SA"/>
    </w:rPr>
  </w:style>
  <w:style w:type="character" w:customStyle="1" w:styleId="a4">
    <w:name w:val="Название Знак"/>
    <w:basedOn w:val="a0"/>
    <w:link w:val="a3"/>
    <w:rsid w:val="001837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1837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_"/>
    <w:link w:val="1"/>
    <w:locked/>
    <w:rsid w:val="00183746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183746"/>
    <w:pPr>
      <w:shd w:val="clear" w:color="auto" w:fill="FFFFFF"/>
      <w:spacing w:after="180" w:line="274" w:lineRule="exact"/>
      <w:ind w:hanging="32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0">
    <w:name w:val="1"/>
    <w:basedOn w:val="a"/>
    <w:rsid w:val="00183746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7">
    <w:name w:val="Основной текст + Полужирный"/>
    <w:basedOn w:val="a6"/>
    <w:rsid w:val="00183746"/>
    <w:rPr>
      <w:rFonts w:ascii="Times New Roman" w:hAnsi="Times New Roman" w:cs="Times New Roman" w:hint="default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18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37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2349</Words>
  <Characters>13390</Characters>
  <Application>Microsoft Office Word</Application>
  <DocSecurity>0</DocSecurity>
  <Lines>111</Lines>
  <Paragraphs>31</Paragraphs>
  <ScaleCrop>false</ScaleCrop>
  <Company>Grizli777</Company>
  <LinksUpToDate>false</LinksUpToDate>
  <CharactersWithSpaces>15708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3</cp:revision>
  <dcterms:created xsi:type="dcterms:W3CDTF">2016-02-16T05:01:00Z</dcterms:created>
  <dcterms:modified xsi:type="dcterms:W3CDTF">2016-02-16T05:01:00Z</dcterms:modified>
</cp:coreProperties>
</file>