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79F" w:rsidRPr="002B6C9B" w:rsidRDefault="0081479F" w:rsidP="0081479F">
      <w:pPr>
        <w:tabs>
          <w:tab w:val="right" w:pos="9354"/>
        </w:tabs>
        <w:spacing w:after="0" w:line="240" w:lineRule="auto"/>
        <w:rPr>
          <w:rFonts w:ascii="Times New Roman" w:hAnsi="Times New Roman" w:cs="Times New Roman"/>
          <w:sz w:val="28"/>
          <w:szCs w:val="28"/>
        </w:rPr>
      </w:pPr>
      <w:r w:rsidRPr="002B6C9B">
        <w:rPr>
          <w:rFonts w:ascii="Times New Roman" w:hAnsi="Times New Roman" w:cs="Times New Roman"/>
          <w:sz w:val="28"/>
          <w:szCs w:val="28"/>
        </w:rPr>
        <w:t>Дело № 2-</w:t>
      </w:r>
      <w:r>
        <w:rPr>
          <w:rFonts w:ascii="Times New Roman" w:hAnsi="Times New Roman" w:cs="Times New Roman"/>
          <w:sz w:val="28"/>
          <w:szCs w:val="28"/>
        </w:rPr>
        <w:t>2777</w:t>
      </w:r>
      <w:r w:rsidRPr="002B6C9B">
        <w:rPr>
          <w:rFonts w:ascii="Times New Roman" w:hAnsi="Times New Roman" w:cs="Times New Roman"/>
          <w:sz w:val="28"/>
          <w:szCs w:val="28"/>
        </w:rPr>
        <w:t xml:space="preserve">/2015    </w:t>
      </w:r>
      <w:r w:rsidRPr="002B6C9B">
        <w:rPr>
          <w:rFonts w:ascii="Times New Roman" w:hAnsi="Times New Roman" w:cs="Times New Roman"/>
          <w:sz w:val="28"/>
          <w:szCs w:val="28"/>
        </w:rPr>
        <w:tab/>
        <w:t xml:space="preserve">КОПИЯ                                        </w:t>
      </w:r>
    </w:p>
    <w:p w:rsidR="0081479F" w:rsidRPr="002B6C9B" w:rsidRDefault="0081479F" w:rsidP="0081479F">
      <w:pPr>
        <w:tabs>
          <w:tab w:val="left" w:pos="7170"/>
        </w:tabs>
        <w:spacing w:after="0" w:line="240" w:lineRule="auto"/>
        <w:jc w:val="center"/>
        <w:rPr>
          <w:rFonts w:ascii="Times New Roman" w:hAnsi="Times New Roman" w:cs="Times New Roman"/>
          <w:noProof/>
          <w:sz w:val="28"/>
          <w:szCs w:val="28"/>
        </w:rPr>
      </w:pPr>
      <w:r w:rsidRPr="002B6C9B">
        <w:rPr>
          <w:rFonts w:ascii="Times New Roman" w:hAnsi="Times New Roman" w:cs="Times New Roman"/>
          <w:noProof/>
          <w:sz w:val="28"/>
          <w:szCs w:val="28"/>
        </w:rPr>
        <w:t>РЕШЕНИЕ</w:t>
      </w:r>
      <w:r w:rsidRPr="002B6C9B">
        <w:rPr>
          <w:rFonts w:ascii="Times New Roman" w:hAnsi="Times New Roman" w:cs="Times New Roman"/>
          <w:noProof/>
          <w:sz w:val="28"/>
          <w:szCs w:val="28"/>
        </w:rPr>
        <w:br/>
        <w:t>ИМЕНЕМ РЕСПУБЛИКИ КАЗАХСТАН</w:t>
      </w:r>
    </w:p>
    <w:p w:rsidR="0081479F" w:rsidRPr="002B6C9B" w:rsidRDefault="0081479F" w:rsidP="0081479F">
      <w:pPr>
        <w:tabs>
          <w:tab w:val="left" w:pos="7170"/>
        </w:tabs>
        <w:spacing w:after="0" w:line="240" w:lineRule="auto"/>
        <w:jc w:val="center"/>
        <w:rPr>
          <w:rFonts w:ascii="Times New Roman" w:hAnsi="Times New Roman" w:cs="Times New Roman"/>
          <w:noProof/>
          <w:sz w:val="28"/>
          <w:szCs w:val="28"/>
        </w:rPr>
      </w:pPr>
      <w:r w:rsidRPr="002B6C9B">
        <w:rPr>
          <w:rFonts w:ascii="Times New Roman" w:hAnsi="Times New Roman" w:cs="Times New Roman"/>
          <w:noProof/>
          <w:sz w:val="28"/>
          <w:szCs w:val="28"/>
        </w:rPr>
        <w:t>(ЗАОЧНОЕ)</w:t>
      </w:r>
      <w:r w:rsidRPr="002B6C9B">
        <w:rPr>
          <w:rFonts w:ascii="Times New Roman" w:hAnsi="Times New Roman" w:cs="Times New Roman"/>
          <w:sz w:val="28"/>
          <w:szCs w:val="28"/>
        </w:rPr>
        <w:t xml:space="preserve">                                    </w:t>
      </w:r>
    </w:p>
    <w:p w:rsidR="0081479F" w:rsidRDefault="0081479F" w:rsidP="0081479F">
      <w:pPr>
        <w:spacing w:after="0" w:line="240" w:lineRule="auto"/>
        <w:rPr>
          <w:rFonts w:ascii="Times New Roman" w:hAnsi="Times New Roman" w:cs="Times New Roman"/>
          <w:sz w:val="28"/>
          <w:szCs w:val="28"/>
        </w:rPr>
      </w:pPr>
      <w:r w:rsidRPr="002B6C9B">
        <w:rPr>
          <w:rFonts w:ascii="Times New Roman" w:hAnsi="Times New Roman" w:cs="Times New Roman"/>
          <w:sz w:val="28"/>
          <w:szCs w:val="28"/>
        </w:rPr>
        <w:t>1</w:t>
      </w:r>
      <w:r>
        <w:rPr>
          <w:rFonts w:ascii="Times New Roman" w:hAnsi="Times New Roman" w:cs="Times New Roman"/>
          <w:sz w:val="28"/>
          <w:szCs w:val="28"/>
        </w:rPr>
        <w:t>7</w:t>
      </w:r>
      <w:r w:rsidRPr="002B6C9B">
        <w:rPr>
          <w:rFonts w:ascii="Times New Roman" w:hAnsi="Times New Roman" w:cs="Times New Roman"/>
          <w:sz w:val="28"/>
          <w:szCs w:val="28"/>
        </w:rPr>
        <w:t xml:space="preserve"> апреля 2015 года </w:t>
      </w:r>
      <w:r w:rsidRPr="002B6C9B">
        <w:rPr>
          <w:rFonts w:ascii="Times New Roman" w:hAnsi="Times New Roman" w:cs="Times New Roman"/>
          <w:sz w:val="28"/>
          <w:szCs w:val="28"/>
        </w:rPr>
        <w:tab/>
      </w:r>
      <w:r w:rsidRPr="002B6C9B">
        <w:rPr>
          <w:rFonts w:ascii="Times New Roman" w:hAnsi="Times New Roman" w:cs="Times New Roman"/>
          <w:sz w:val="28"/>
          <w:szCs w:val="28"/>
        </w:rPr>
        <w:tab/>
      </w:r>
      <w:r w:rsidRPr="002B6C9B">
        <w:rPr>
          <w:rFonts w:ascii="Times New Roman" w:hAnsi="Times New Roman" w:cs="Times New Roman"/>
          <w:sz w:val="28"/>
          <w:szCs w:val="28"/>
        </w:rPr>
        <w:tab/>
        <w:t xml:space="preserve">                                                        г.Алматы</w:t>
      </w:r>
    </w:p>
    <w:p w:rsidR="0081479F" w:rsidRPr="002B6C9B" w:rsidRDefault="0081479F" w:rsidP="0081479F">
      <w:pPr>
        <w:spacing w:after="0" w:line="240" w:lineRule="auto"/>
        <w:rPr>
          <w:rFonts w:ascii="Times New Roman" w:hAnsi="Times New Roman" w:cs="Times New Roman"/>
          <w:sz w:val="28"/>
          <w:szCs w:val="28"/>
        </w:rPr>
      </w:pPr>
    </w:p>
    <w:p w:rsidR="0081479F" w:rsidRPr="002B6C9B" w:rsidRDefault="0081479F" w:rsidP="0081479F">
      <w:pPr>
        <w:spacing w:after="0" w:line="240" w:lineRule="auto"/>
        <w:ind w:firstLine="708"/>
        <w:jc w:val="both"/>
        <w:rPr>
          <w:rFonts w:ascii="Times New Roman" w:hAnsi="Times New Roman" w:cs="Times New Roman"/>
          <w:sz w:val="28"/>
          <w:szCs w:val="28"/>
        </w:rPr>
      </w:pPr>
      <w:r w:rsidRPr="002B6C9B">
        <w:rPr>
          <w:rFonts w:ascii="Times New Roman" w:hAnsi="Times New Roman" w:cs="Times New Roman"/>
          <w:sz w:val="28"/>
          <w:szCs w:val="28"/>
        </w:rPr>
        <w:t xml:space="preserve">Бостандыкский районный суд г.Алматы в составе председательствующего судьи Абилмажиновой А.А., при секретаре судебного заседания Абилхановой М.С., с участием </w:t>
      </w:r>
      <w:r>
        <w:rPr>
          <w:rFonts w:ascii="Times New Roman" w:hAnsi="Times New Roman" w:cs="Times New Roman"/>
          <w:sz w:val="28"/>
          <w:szCs w:val="28"/>
        </w:rPr>
        <w:t xml:space="preserve">представителя истца Ауесовой Д. Е. по доверенности от 10.02.2015 года, рассмотрев в открытом судебном заседании Бостандыкского районного суда города Алматы гражданское дело по иску Бекежановой Толкын Слямовны, Кожбанова Мурата Бериккановича к ТОО «Сталь Строй С» о расторжении договора и взыскании денежных средств, по иску Акчолаковой Риты Абилмажитовны к ТОО «Сталь Строй С» о расторжении договора и взыскании денежных средств, </w:t>
      </w:r>
    </w:p>
    <w:p w:rsidR="0081479F" w:rsidRPr="00B075FE" w:rsidRDefault="0081479F" w:rsidP="0081479F">
      <w:pPr>
        <w:spacing w:after="0" w:line="240" w:lineRule="auto"/>
        <w:jc w:val="both"/>
        <w:rPr>
          <w:rFonts w:ascii="Times New Roman" w:hAnsi="Times New Roman" w:cs="Times New Roman"/>
          <w:sz w:val="28"/>
          <w:szCs w:val="28"/>
        </w:rPr>
      </w:pPr>
    </w:p>
    <w:p w:rsidR="0081479F" w:rsidRDefault="0081479F" w:rsidP="0081479F">
      <w:pPr>
        <w:spacing w:after="0" w:line="240" w:lineRule="auto"/>
        <w:jc w:val="both"/>
        <w:rPr>
          <w:rFonts w:ascii="Times New Roman" w:hAnsi="Times New Roman" w:cs="Times New Roman"/>
          <w:sz w:val="28"/>
          <w:szCs w:val="28"/>
        </w:rPr>
      </w:pPr>
      <w:r w:rsidRPr="00B075FE">
        <w:rPr>
          <w:rFonts w:ascii="Times New Roman" w:hAnsi="Times New Roman" w:cs="Times New Roman"/>
          <w:sz w:val="28"/>
          <w:szCs w:val="28"/>
        </w:rPr>
        <w:t xml:space="preserve">                                                   УСТАНОВИЛ :</w:t>
      </w:r>
    </w:p>
    <w:p w:rsidR="0081479F" w:rsidRDefault="0081479F" w:rsidP="008147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Истец Бекежанова Т.С. обратилась в суд с исковым заявлением к ответчику мотивируя свои требования тем, что 29 сентября 2007 года заключила договор с ТОО «Сталь Строй С» №97 о долевом участии в строительстве коттеджного городка «Яблоневый Сад» по адресу: Алматинская область, Карасайский район, племзавод Каменский». Согласно договору, доля в строительстве коттеджного городка Бекежановой Т.С. составила: земельный участок не менее 250 кв.м., секция №69, расчетной площадью 189 кв.м., дом №17, тип Таунхаус. По условиям договора №97 Бекежанова Т.С. обязалась произвести выплату в размере 8 832 901 тенге. Данное обязательство было исполнено, что подтверждают квитанции к приходному кассовому ордеру №12 и №15 от 29 сентября 2007 года на сумму 4 416 450 тенге каждая. Также, ТОО «Сталь Строй С» и Кожбанов М.Б. 10 января 2007 года заключили договор №70 о долевом участии в строительстве коттеджного городка «Яблоневый Сад» по адресу: Алматинская область, Карасайский район, племзавод Каменский». Согласно договору №70 доля в строительстве коттеджного городка Кожбанова М.Б. составила: земельный участок не менее 250кв.м., секция №58, расчетной площадью 189 кв.м., дом №20, тип Таунхаус. Кожбанов М.Б. произвел полную оплату по договору №70, о чем свидетельствуют квитанция к приходному кассовому ордеру №2 от 10 января 2007 года и квитанция к приходному кассовому ордеру №2/1 от 15 января 2007 года на сумму 4 252 500 тенге каждая. Истец Акчолакова Р.А. обратилась в суд с исковым заявлением к ответчику, мотивируя свои требования тем, что 27 марта между ТОО «Сталь Строй С» и Акчолаковой Р.А. был заключен договор №89 о долевом участии в строительстве коттеджного городка «Яблоневый Сад», по адресу: Алматинская область, Карасайский район, племзавод «Каменский».  Согласно договору №89 доля в строительстве коттеджного городка Акчолаковой Р.А. составила: земельный </w:t>
      </w:r>
      <w:r>
        <w:rPr>
          <w:rFonts w:ascii="Times New Roman" w:hAnsi="Times New Roman" w:cs="Times New Roman"/>
          <w:sz w:val="28"/>
          <w:szCs w:val="28"/>
        </w:rPr>
        <w:lastRenderedPageBreak/>
        <w:t>участок не менее 250 кв.м., секция №57, расчетной площадью 189 кв.м., дом №23, тип Таунхаус. Акчолакова Р.А. исполнила в полном объеме обязательство по договору, о чем свидетельствует квитанция к приходному кассовому ордеру №8 и №29 от 27 марта 2007 года на сумму 4 299 750 тенге. Ответчик не исполнил своих обязательств по вышеуказанным договорам №89, №97, №70. Строительство до настоящего времени не осуществляется, деятельность ответчика приостановлена. На основании изложенного просит суд расторгнуть договор №97, №70, №89 и взыскать с ответчика в пользу Бекежановой Т.С. сумму внесенных денег в размере 8 832 901 тенге, штраф в размере 441 645 тенге, взыскать с ответчика в пользу Кожбанова М.Б. сумму внесенных денег в размере 8 505 00 тенге, штраф в размере 425 250 тенге, взыскать с ответчика в пользу Акчолаковой Р.А. сумму внесенных денег в размере 8 599 500 тенге, штраф в размере 429 975 тенге.</w:t>
      </w:r>
    </w:p>
    <w:p w:rsidR="0081479F" w:rsidRDefault="0081479F" w:rsidP="008147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судебном заседании представитель истцов Ауесова Д.Е. исковые требования поддержала в полном объеме по основаниям, изложенным в исковом заявлении, просила удовлетворить исковые требования.</w:t>
      </w:r>
    </w:p>
    <w:p w:rsidR="0081479F" w:rsidRPr="00B075FE" w:rsidRDefault="0081479F" w:rsidP="0081479F">
      <w:pPr>
        <w:spacing w:after="0" w:line="240" w:lineRule="auto"/>
        <w:ind w:firstLine="708"/>
        <w:jc w:val="both"/>
        <w:rPr>
          <w:rFonts w:ascii="Times New Roman" w:hAnsi="Times New Roman" w:cs="Times New Roman"/>
          <w:sz w:val="28"/>
          <w:szCs w:val="28"/>
        </w:rPr>
      </w:pPr>
      <w:r w:rsidRPr="00B075FE">
        <w:rPr>
          <w:rFonts w:ascii="Times New Roman" w:hAnsi="Times New Roman" w:cs="Times New Roman"/>
          <w:sz w:val="28"/>
          <w:szCs w:val="28"/>
        </w:rPr>
        <w:t>Ответчик  в судебное заседание не явился, хотя неоднократно был извещен о времени и месте рассмотрения дела, об уважительности причин неявки не сообщил и не просил суд о рассмотрении дела без его участия, в связи с чем суд счел возможным рассмотреть дело в порядке заочного производства.</w:t>
      </w:r>
    </w:p>
    <w:p w:rsidR="0081479F" w:rsidRPr="00B075FE" w:rsidRDefault="0081479F" w:rsidP="0081479F">
      <w:pPr>
        <w:spacing w:after="0" w:line="240" w:lineRule="auto"/>
        <w:jc w:val="both"/>
        <w:rPr>
          <w:rFonts w:ascii="Times New Roman" w:hAnsi="Times New Roman" w:cs="Times New Roman"/>
          <w:sz w:val="28"/>
          <w:szCs w:val="28"/>
        </w:rPr>
      </w:pPr>
      <w:r w:rsidRPr="00B075FE">
        <w:rPr>
          <w:rFonts w:ascii="Times New Roman" w:hAnsi="Times New Roman" w:cs="Times New Roman"/>
          <w:sz w:val="28"/>
          <w:szCs w:val="28"/>
        </w:rPr>
        <w:t xml:space="preserve">          Выслушав объяснения стороны истца, исследовав материалы дела, суд приходит к выводу, что заявленные исковые требования истца подлежат удовлетворению по следующим основаниям.</w:t>
      </w:r>
    </w:p>
    <w:p w:rsidR="0081479F" w:rsidRDefault="0081479F" w:rsidP="0081479F">
      <w:pPr>
        <w:spacing w:after="0" w:line="240" w:lineRule="auto"/>
        <w:jc w:val="both"/>
        <w:rPr>
          <w:rFonts w:ascii="Times New Roman" w:hAnsi="Times New Roman" w:cs="Times New Roman"/>
          <w:sz w:val="28"/>
          <w:szCs w:val="28"/>
        </w:rPr>
      </w:pPr>
      <w:r w:rsidRPr="00B075FE">
        <w:rPr>
          <w:rFonts w:ascii="Times New Roman" w:hAnsi="Times New Roman" w:cs="Times New Roman"/>
          <w:sz w:val="28"/>
          <w:szCs w:val="28"/>
        </w:rPr>
        <w:t xml:space="preserve">      </w:t>
      </w:r>
      <w:r>
        <w:rPr>
          <w:rFonts w:ascii="Times New Roman" w:hAnsi="Times New Roman" w:cs="Times New Roman"/>
          <w:sz w:val="28"/>
          <w:szCs w:val="28"/>
        </w:rPr>
        <w:tab/>
      </w:r>
      <w:r w:rsidRPr="00B075FE">
        <w:rPr>
          <w:rFonts w:ascii="Times New Roman" w:hAnsi="Times New Roman" w:cs="Times New Roman"/>
          <w:sz w:val="28"/>
          <w:szCs w:val="28"/>
        </w:rPr>
        <w:t xml:space="preserve">В соответствии с требованиями ст.401 ГК РК- по требованию одной из сторон договор может быть расторгнут по решению суда при существенном нарушении договора другой стороной. 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w:t>
      </w:r>
      <w:r>
        <w:rPr>
          <w:rFonts w:ascii="Times New Roman" w:hAnsi="Times New Roman" w:cs="Times New Roman"/>
          <w:sz w:val="28"/>
          <w:szCs w:val="28"/>
        </w:rPr>
        <w:t>ч</w:t>
      </w:r>
      <w:r w:rsidRPr="00B075FE">
        <w:rPr>
          <w:rFonts w:ascii="Times New Roman" w:hAnsi="Times New Roman" w:cs="Times New Roman"/>
          <w:sz w:val="28"/>
          <w:szCs w:val="28"/>
        </w:rPr>
        <w:t xml:space="preserve">то была вправе рассчитывать при заключении договора. </w:t>
      </w:r>
    </w:p>
    <w:p w:rsidR="0081479F" w:rsidRDefault="0081479F" w:rsidP="008147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Как установлено в судебном заседании 29 сентября 2007 года между ТОО «Стальстрой С» и Бекежановой Т.С. заключен договор о долевом участии в строительстве коттеджного городка «Яблоневый Сад». По условиям договора Бекежанова Т.С. приобретает долю в виде земельного участка не менее 250 кв.м., секция №69, дом №17 расчетной площадью 189 кв.м., расположенного по адресу: Алматинская область, Карасайский район, племзавод «Каменский». Общая сумма вносимых денег составила 8 832 901 тенге, срок сдачи в эксплуатацию конец первого квартала 2008 года. Согласно квитанциям к приходному кассовому ордеру №12 и №15 от 29 сентября 2007 года, Бекежановой Т.С. внесена оплата за коттедж в общей сумме 8 832 901 тенге.</w:t>
      </w:r>
    </w:p>
    <w:p w:rsidR="0081479F" w:rsidRDefault="0081479F" w:rsidP="008147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10 января 2007 года между ТОО «Стальстрой С» и Кожбановым М.Б. заключен договор о долевом участии в строительстве коттеджного городка «Яблоневый Сад». По условиям договора Кожбанов М.Б. приобретает долю в виде земельного участка не менее 250 кв.м., секция №58, дом №20 расчетной </w:t>
      </w:r>
      <w:r>
        <w:rPr>
          <w:rFonts w:ascii="Times New Roman" w:hAnsi="Times New Roman" w:cs="Times New Roman"/>
          <w:sz w:val="28"/>
          <w:szCs w:val="28"/>
        </w:rPr>
        <w:lastRenderedPageBreak/>
        <w:t>площадью 189 кв.м., расположенного по адресу: Алматинская область, Карасайский район, племзавод «Каменский». Общая сумма вносимых денег составила 8 505 000 тенге, срок сдачи в эксплуатацию конец первого квартала 2008 года. Согласно квитанциям к приходному кассовому ордеру №2 от 10 января 2007 года и №2/1 от 15 января 2007 года, Кожбановым М.Б. внесена оплата за коттедж в общей сумме 8 832 901 тенге.</w:t>
      </w:r>
    </w:p>
    <w:p w:rsidR="0081479F" w:rsidRDefault="0081479F" w:rsidP="008147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27 марта 2007 года между ТОО «Стальстрой С» и Акчолаковой Р.А. заключен договор о долевом участии в строительстве коттеджного городка «Яблоневый Сад». По условиям договора Акчолакова Р.А. приобретает долю в виде земельного участка не менее 250 кв.м., секция №57, дом №23 расчетной площадью 189 кв.м., расположенного по адресу: Алматинская область, Карасайский район, племзавод «Каменский». Общая сумма вносимых денег составила 8 599 500 тенге, срок сдачи в эксплуатацию конец первого квартала 2008 года. Согласно квитанциям к приходному кассовому ордеру №29, №8 от 27 марта 2007 года, Акчолаковой Р.А. внесена оплата за коттедж в общей сумме 8 599 500 тенге.</w:t>
      </w:r>
    </w:p>
    <w:p w:rsidR="0081479F" w:rsidRDefault="0081479F" w:rsidP="008147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силу п.6.4. договора, в случае расторжения настоящего договора, по инициативе дольщика, согласно п.5.1. застройщик осуществляет возврат денег, и штраф в размере 5% от суммы, фактически внесенной дольщиком по условиям настоящего договора. Возврат денег дольщику застройщик обязуется осуществить в течении 20 банковских дней с момента расторжения договра.</w:t>
      </w:r>
    </w:p>
    <w:p w:rsidR="0081479F" w:rsidRPr="00B075FE" w:rsidRDefault="0081479F" w:rsidP="0081479F">
      <w:pPr>
        <w:spacing w:after="0" w:line="240" w:lineRule="auto"/>
        <w:ind w:firstLine="708"/>
        <w:jc w:val="both"/>
        <w:rPr>
          <w:rFonts w:ascii="Times New Roman" w:hAnsi="Times New Roman" w:cs="Times New Roman"/>
          <w:sz w:val="28"/>
          <w:szCs w:val="28"/>
        </w:rPr>
      </w:pPr>
      <w:r w:rsidRPr="00B075FE">
        <w:rPr>
          <w:rFonts w:ascii="Times New Roman" w:hAnsi="Times New Roman" w:cs="Times New Roman"/>
          <w:sz w:val="28"/>
          <w:szCs w:val="28"/>
        </w:rPr>
        <w:t xml:space="preserve">До настоящего времени ответчик взятые на себя обязательства не исполнил и строительство не осуществил, а полученные денежные средства не возвратил, т.е. из-за действий ответчика истец  не получил того, на что рассчитывал при заключении  договора. При таких </w:t>
      </w:r>
      <w:r>
        <w:rPr>
          <w:rFonts w:ascii="Times New Roman" w:hAnsi="Times New Roman" w:cs="Times New Roman"/>
          <w:sz w:val="28"/>
          <w:szCs w:val="28"/>
        </w:rPr>
        <w:t>обстоятельствах требования истцов</w:t>
      </w:r>
      <w:r w:rsidRPr="00B075FE">
        <w:rPr>
          <w:rFonts w:ascii="Times New Roman" w:hAnsi="Times New Roman" w:cs="Times New Roman"/>
          <w:sz w:val="28"/>
          <w:szCs w:val="28"/>
        </w:rPr>
        <w:t xml:space="preserve"> подлежат удовлетворению в полном объеме. </w:t>
      </w:r>
    </w:p>
    <w:p w:rsidR="0081479F" w:rsidRPr="00B075FE" w:rsidRDefault="0081479F" w:rsidP="0081479F">
      <w:pPr>
        <w:spacing w:after="0" w:line="240" w:lineRule="auto"/>
        <w:jc w:val="both"/>
        <w:rPr>
          <w:rFonts w:ascii="Times New Roman" w:hAnsi="Times New Roman" w:cs="Times New Roman"/>
          <w:sz w:val="28"/>
          <w:szCs w:val="28"/>
        </w:rPr>
      </w:pPr>
      <w:r w:rsidRPr="00B075FE">
        <w:rPr>
          <w:rFonts w:ascii="Times New Roman" w:hAnsi="Times New Roman" w:cs="Times New Roman"/>
          <w:sz w:val="28"/>
          <w:szCs w:val="28"/>
        </w:rPr>
        <w:t xml:space="preserve">      </w:t>
      </w:r>
      <w:r>
        <w:rPr>
          <w:rFonts w:ascii="Times New Roman" w:hAnsi="Times New Roman" w:cs="Times New Roman"/>
          <w:sz w:val="28"/>
          <w:szCs w:val="28"/>
        </w:rPr>
        <w:tab/>
      </w:r>
      <w:r w:rsidRPr="00B075FE">
        <w:rPr>
          <w:rFonts w:ascii="Times New Roman" w:hAnsi="Times New Roman" w:cs="Times New Roman"/>
          <w:sz w:val="28"/>
          <w:szCs w:val="28"/>
        </w:rPr>
        <w:t xml:space="preserve">В соответствии с требованиями ст.ст.100,110 ГПК РК, судом обсужден вопрос о судебных расходах, сумме госпошлины оплаченной при подаче искового заявления, которая подлежит взысканию с ответчика в пользу истца.  </w:t>
      </w:r>
    </w:p>
    <w:p w:rsidR="0081479F" w:rsidRPr="00B075FE" w:rsidRDefault="0081479F" w:rsidP="0081479F">
      <w:pPr>
        <w:spacing w:after="0" w:line="240" w:lineRule="auto"/>
        <w:jc w:val="both"/>
        <w:rPr>
          <w:rFonts w:ascii="Times New Roman" w:hAnsi="Times New Roman" w:cs="Times New Roman"/>
          <w:sz w:val="28"/>
          <w:szCs w:val="28"/>
        </w:rPr>
      </w:pPr>
      <w:r w:rsidRPr="00B075FE">
        <w:rPr>
          <w:rFonts w:ascii="Times New Roman" w:hAnsi="Times New Roman" w:cs="Times New Roman"/>
          <w:sz w:val="28"/>
          <w:szCs w:val="28"/>
        </w:rPr>
        <w:t xml:space="preserve">      </w:t>
      </w:r>
      <w:r>
        <w:rPr>
          <w:rFonts w:ascii="Times New Roman" w:hAnsi="Times New Roman" w:cs="Times New Roman"/>
          <w:sz w:val="28"/>
          <w:szCs w:val="28"/>
        </w:rPr>
        <w:tab/>
      </w:r>
      <w:r w:rsidRPr="00B075FE">
        <w:rPr>
          <w:rFonts w:ascii="Times New Roman" w:hAnsi="Times New Roman" w:cs="Times New Roman"/>
          <w:sz w:val="28"/>
          <w:szCs w:val="28"/>
        </w:rPr>
        <w:t>На основании изложенного и руководствуясь требованиями ст.ст.217-221, 223</w:t>
      </w:r>
      <w:r>
        <w:rPr>
          <w:rFonts w:ascii="Times New Roman" w:hAnsi="Times New Roman" w:cs="Times New Roman"/>
          <w:sz w:val="28"/>
          <w:szCs w:val="28"/>
        </w:rPr>
        <w:t>, 260</w:t>
      </w:r>
      <w:r w:rsidRPr="00B075FE">
        <w:rPr>
          <w:rFonts w:ascii="Times New Roman" w:hAnsi="Times New Roman" w:cs="Times New Roman"/>
          <w:sz w:val="28"/>
          <w:szCs w:val="28"/>
        </w:rPr>
        <w:t xml:space="preserve"> ГПК РК, суд</w:t>
      </w:r>
    </w:p>
    <w:p w:rsidR="0081479F" w:rsidRPr="00B075FE" w:rsidRDefault="0081479F" w:rsidP="0081479F">
      <w:pPr>
        <w:spacing w:after="0" w:line="240" w:lineRule="auto"/>
        <w:jc w:val="both"/>
        <w:rPr>
          <w:rFonts w:ascii="Times New Roman" w:hAnsi="Times New Roman" w:cs="Times New Roman"/>
          <w:sz w:val="28"/>
          <w:szCs w:val="28"/>
        </w:rPr>
      </w:pPr>
      <w:r w:rsidRPr="00B075FE">
        <w:rPr>
          <w:rFonts w:ascii="Times New Roman" w:hAnsi="Times New Roman" w:cs="Times New Roman"/>
          <w:sz w:val="28"/>
          <w:szCs w:val="28"/>
        </w:rPr>
        <w:t xml:space="preserve">                                                           РЕШИЛ :</w:t>
      </w:r>
    </w:p>
    <w:p w:rsidR="0081479F" w:rsidRPr="00B075FE" w:rsidRDefault="0081479F" w:rsidP="0081479F">
      <w:pPr>
        <w:spacing w:after="0" w:line="240" w:lineRule="auto"/>
        <w:jc w:val="both"/>
        <w:rPr>
          <w:rFonts w:ascii="Times New Roman" w:hAnsi="Times New Roman" w:cs="Times New Roman"/>
          <w:sz w:val="28"/>
          <w:szCs w:val="28"/>
        </w:rPr>
      </w:pPr>
      <w:r w:rsidRPr="00B075FE">
        <w:rPr>
          <w:rFonts w:ascii="Times New Roman" w:hAnsi="Times New Roman" w:cs="Times New Roman"/>
          <w:sz w:val="28"/>
          <w:szCs w:val="28"/>
        </w:rPr>
        <w:t xml:space="preserve">     </w:t>
      </w:r>
      <w:r>
        <w:rPr>
          <w:rFonts w:ascii="Times New Roman" w:hAnsi="Times New Roman" w:cs="Times New Roman"/>
          <w:sz w:val="28"/>
          <w:szCs w:val="28"/>
        </w:rPr>
        <w:tab/>
      </w:r>
      <w:r w:rsidRPr="00B075FE">
        <w:rPr>
          <w:rFonts w:ascii="Times New Roman" w:hAnsi="Times New Roman" w:cs="Times New Roman"/>
          <w:sz w:val="28"/>
          <w:szCs w:val="28"/>
        </w:rPr>
        <w:t xml:space="preserve">Исковые требования </w:t>
      </w:r>
      <w:r>
        <w:rPr>
          <w:rFonts w:ascii="Times New Roman" w:hAnsi="Times New Roman" w:cs="Times New Roman"/>
          <w:sz w:val="28"/>
          <w:szCs w:val="28"/>
        </w:rPr>
        <w:t>Бекежановой Толкын Слямовны, Кожбанова Мурата Бериккановича, Акчолаковой Риты Абилмажитовны</w:t>
      </w:r>
      <w:r w:rsidRPr="00B075FE">
        <w:rPr>
          <w:rFonts w:ascii="Times New Roman" w:hAnsi="Times New Roman" w:cs="Times New Roman"/>
          <w:sz w:val="28"/>
          <w:szCs w:val="28"/>
        </w:rPr>
        <w:t xml:space="preserve">  удовлетворить.</w:t>
      </w:r>
    </w:p>
    <w:p w:rsidR="0081479F" w:rsidRPr="00B075FE" w:rsidRDefault="0081479F" w:rsidP="0081479F">
      <w:pPr>
        <w:spacing w:after="0" w:line="240" w:lineRule="auto"/>
        <w:jc w:val="both"/>
        <w:rPr>
          <w:rFonts w:ascii="Times New Roman" w:hAnsi="Times New Roman" w:cs="Times New Roman"/>
          <w:sz w:val="28"/>
          <w:szCs w:val="28"/>
        </w:rPr>
      </w:pPr>
      <w:r w:rsidRPr="00B075FE">
        <w:rPr>
          <w:rFonts w:ascii="Times New Roman" w:hAnsi="Times New Roman" w:cs="Times New Roman"/>
          <w:sz w:val="28"/>
          <w:szCs w:val="28"/>
        </w:rPr>
        <w:t xml:space="preserve">     </w:t>
      </w:r>
      <w:r>
        <w:rPr>
          <w:rFonts w:ascii="Times New Roman" w:hAnsi="Times New Roman" w:cs="Times New Roman"/>
          <w:sz w:val="28"/>
          <w:szCs w:val="28"/>
        </w:rPr>
        <w:tab/>
      </w:r>
      <w:r w:rsidRPr="00B075FE">
        <w:rPr>
          <w:rFonts w:ascii="Times New Roman" w:hAnsi="Times New Roman" w:cs="Times New Roman"/>
          <w:sz w:val="28"/>
          <w:szCs w:val="28"/>
        </w:rPr>
        <w:t xml:space="preserve">Расторгнуть договор долевого участия заключенный между ТОО «Сталь Строй С» и </w:t>
      </w:r>
      <w:r>
        <w:rPr>
          <w:rFonts w:ascii="Times New Roman" w:hAnsi="Times New Roman" w:cs="Times New Roman"/>
          <w:sz w:val="28"/>
          <w:szCs w:val="28"/>
        </w:rPr>
        <w:t>Бекежановой Толкын Слямовной от</w:t>
      </w:r>
      <w:r w:rsidRPr="00B075FE">
        <w:rPr>
          <w:rFonts w:ascii="Times New Roman" w:hAnsi="Times New Roman" w:cs="Times New Roman"/>
          <w:sz w:val="28"/>
          <w:szCs w:val="28"/>
        </w:rPr>
        <w:t xml:space="preserve"> 29.</w:t>
      </w:r>
      <w:r>
        <w:rPr>
          <w:rFonts w:ascii="Times New Roman" w:hAnsi="Times New Roman" w:cs="Times New Roman"/>
          <w:sz w:val="28"/>
          <w:szCs w:val="28"/>
        </w:rPr>
        <w:t>09.2007 года  за №97 в строительстве коттеджного городка «Яблоневый Сад»</w:t>
      </w:r>
      <w:r w:rsidRPr="00B075FE">
        <w:rPr>
          <w:rFonts w:ascii="Times New Roman" w:hAnsi="Times New Roman" w:cs="Times New Roman"/>
          <w:sz w:val="28"/>
          <w:szCs w:val="28"/>
        </w:rPr>
        <w:t>, расположенного по адресу Карасайский район, племзавод Каменский</w:t>
      </w:r>
      <w:r>
        <w:rPr>
          <w:rFonts w:ascii="Times New Roman" w:hAnsi="Times New Roman" w:cs="Times New Roman"/>
          <w:sz w:val="28"/>
          <w:szCs w:val="28"/>
        </w:rPr>
        <w:t>.</w:t>
      </w:r>
    </w:p>
    <w:p w:rsidR="0081479F" w:rsidRDefault="0081479F" w:rsidP="0081479F">
      <w:pPr>
        <w:spacing w:after="0" w:line="240" w:lineRule="auto"/>
        <w:jc w:val="both"/>
        <w:rPr>
          <w:rFonts w:ascii="Times New Roman" w:hAnsi="Times New Roman" w:cs="Times New Roman"/>
          <w:sz w:val="28"/>
          <w:szCs w:val="28"/>
        </w:rPr>
      </w:pPr>
      <w:r w:rsidRPr="00B075FE">
        <w:rPr>
          <w:rFonts w:ascii="Times New Roman" w:hAnsi="Times New Roman" w:cs="Times New Roman"/>
          <w:sz w:val="28"/>
          <w:szCs w:val="28"/>
        </w:rPr>
        <w:t xml:space="preserve">     </w:t>
      </w:r>
      <w:r>
        <w:rPr>
          <w:rFonts w:ascii="Times New Roman" w:hAnsi="Times New Roman" w:cs="Times New Roman"/>
          <w:sz w:val="28"/>
          <w:szCs w:val="28"/>
        </w:rPr>
        <w:tab/>
      </w:r>
      <w:r w:rsidRPr="00B075FE">
        <w:rPr>
          <w:rFonts w:ascii="Times New Roman" w:hAnsi="Times New Roman" w:cs="Times New Roman"/>
          <w:sz w:val="28"/>
          <w:szCs w:val="28"/>
        </w:rPr>
        <w:t xml:space="preserve">Взыскать с ТОО «Сталь Строй С» в пользу </w:t>
      </w:r>
      <w:r>
        <w:rPr>
          <w:rFonts w:ascii="Times New Roman" w:hAnsi="Times New Roman" w:cs="Times New Roman"/>
          <w:sz w:val="28"/>
          <w:szCs w:val="28"/>
        </w:rPr>
        <w:t>Бекежановой Толкын Слямовны сумму внесенных денег в размере -  8 832 907 тенге, штраф в размере 441 645 тенге, сумму государственной пошлины в размере 93 737 тенге.</w:t>
      </w:r>
    </w:p>
    <w:p w:rsidR="0081479F" w:rsidRPr="00B075FE" w:rsidRDefault="0081479F" w:rsidP="0081479F">
      <w:pPr>
        <w:spacing w:after="0" w:line="240" w:lineRule="auto"/>
        <w:ind w:firstLine="708"/>
        <w:jc w:val="both"/>
        <w:rPr>
          <w:rFonts w:ascii="Times New Roman" w:hAnsi="Times New Roman" w:cs="Times New Roman"/>
          <w:sz w:val="28"/>
          <w:szCs w:val="28"/>
        </w:rPr>
      </w:pPr>
      <w:r w:rsidRPr="00B075FE">
        <w:rPr>
          <w:rFonts w:ascii="Times New Roman" w:hAnsi="Times New Roman" w:cs="Times New Roman"/>
          <w:sz w:val="28"/>
          <w:szCs w:val="28"/>
        </w:rPr>
        <w:lastRenderedPageBreak/>
        <w:t xml:space="preserve">Расторгнуть договор долевого участия заключенный между ТОО «Сталь Строй С» и </w:t>
      </w:r>
      <w:r>
        <w:rPr>
          <w:rFonts w:ascii="Times New Roman" w:hAnsi="Times New Roman" w:cs="Times New Roman"/>
          <w:sz w:val="28"/>
          <w:szCs w:val="28"/>
        </w:rPr>
        <w:t>Кожбановым Муратом Бериккановичем от</w:t>
      </w:r>
      <w:r w:rsidRPr="00B075FE">
        <w:rPr>
          <w:rFonts w:ascii="Times New Roman" w:hAnsi="Times New Roman" w:cs="Times New Roman"/>
          <w:sz w:val="28"/>
          <w:szCs w:val="28"/>
        </w:rPr>
        <w:t xml:space="preserve"> </w:t>
      </w:r>
      <w:r>
        <w:rPr>
          <w:rFonts w:ascii="Times New Roman" w:hAnsi="Times New Roman" w:cs="Times New Roman"/>
          <w:sz w:val="28"/>
          <w:szCs w:val="28"/>
        </w:rPr>
        <w:t>10</w:t>
      </w:r>
      <w:r w:rsidRPr="00B075FE">
        <w:rPr>
          <w:rFonts w:ascii="Times New Roman" w:hAnsi="Times New Roman" w:cs="Times New Roman"/>
          <w:sz w:val="28"/>
          <w:szCs w:val="28"/>
        </w:rPr>
        <w:t>.</w:t>
      </w:r>
      <w:r>
        <w:rPr>
          <w:rFonts w:ascii="Times New Roman" w:hAnsi="Times New Roman" w:cs="Times New Roman"/>
          <w:sz w:val="28"/>
          <w:szCs w:val="28"/>
        </w:rPr>
        <w:t>01.2007 года  за №70 в строительстве коттеджного городка «Яблоневый Сад»</w:t>
      </w:r>
      <w:r w:rsidRPr="00B075FE">
        <w:rPr>
          <w:rFonts w:ascii="Times New Roman" w:hAnsi="Times New Roman" w:cs="Times New Roman"/>
          <w:sz w:val="28"/>
          <w:szCs w:val="28"/>
        </w:rPr>
        <w:t>, расположенного по адресу Карасайский район, племзавод Каменский</w:t>
      </w:r>
      <w:r>
        <w:rPr>
          <w:rFonts w:ascii="Times New Roman" w:hAnsi="Times New Roman" w:cs="Times New Roman"/>
          <w:sz w:val="28"/>
          <w:szCs w:val="28"/>
        </w:rPr>
        <w:t>.</w:t>
      </w:r>
    </w:p>
    <w:p w:rsidR="0081479F" w:rsidRDefault="0081479F" w:rsidP="0081479F">
      <w:pPr>
        <w:spacing w:after="0" w:line="240" w:lineRule="auto"/>
        <w:jc w:val="both"/>
        <w:rPr>
          <w:rFonts w:ascii="Times New Roman" w:hAnsi="Times New Roman" w:cs="Times New Roman"/>
          <w:sz w:val="28"/>
          <w:szCs w:val="28"/>
        </w:rPr>
      </w:pPr>
      <w:r w:rsidRPr="00B075FE">
        <w:rPr>
          <w:rFonts w:ascii="Times New Roman" w:hAnsi="Times New Roman" w:cs="Times New Roman"/>
          <w:sz w:val="28"/>
          <w:szCs w:val="28"/>
        </w:rPr>
        <w:t xml:space="preserve">     </w:t>
      </w:r>
      <w:r>
        <w:rPr>
          <w:rFonts w:ascii="Times New Roman" w:hAnsi="Times New Roman" w:cs="Times New Roman"/>
          <w:sz w:val="28"/>
          <w:szCs w:val="28"/>
        </w:rPr>
        <w:tab/>
      </w:r>
      <w:r w:rsidRPr="00B075FE">
        <w:rPr>
          <w:rFonts w:ascii="Times New Roman" w:hAnsi="Times New Roman" w:cs="Times New Roman"/>
          <w:sz w:val="28"/>
          <w:szCs w:val="28"/>
        </w:rPr>
        <w:t xml:space="preserve">Взыскать с ТОО «Сталь Строй С» в пользу </w:t>
      </w:r>
      <w:r>
        <w:rPr>
          <w:rFonts w:ascii="Times New Roman" w:hAnsi="Times New Roman" w:cs="Times New Roman"/>
          <w:sz w:val="28"/>
          <w:szCs w:val="28"/>
        </w:rPr>
        <w:t>Кожбанова Мурата Бериккановича сумму внесенных денег в размере -  8 505 000 тенге, штраф в размере 425 250 тенге, сумму государственной пошлины в размере 90 294 тенге.</w:t>
      </w:r>
    </w:p>
    <w:p w:rsidR="0081479F" w:rsidRPr="00B075FE" w:rsidRDefault="0081479F" w:rsidP="0081479F">
      <w:pPr>
        <w:spacing w:after="0" w:line="240" w:lineRule="auto"/>
        <w:ind w:firstLine="708"/>
        <w:jc w:val="both"/>
        <w:rPr>
          <w:rFonts w:ascii="Times New Roman" w:hAnsi="Times New Roman" w:cs="Times New Roman"/>
          <w:sz w:val="28"/>
          <w:szCs w:val="28"/>
        </w:rPr>
      </w:pPr>
      <w:r w:rsidRPr="00B075FE">
        <w:rPr>
          <w:rFonts w:ascii="Times New Roman" w:hAnsi="Times New Roman" w:cs="Times New Roman"/>
          <w:sz w:val="28"/>
          <w:szCs w:val="28"/>
        </w:rPr>
        <w:t xml:space="preserve">Расторгнуть договор долевого участия заключенный между ТОО «Сталь Строй С» и </w:t>
      </w:r>
      <w:r>
        <w:rPr>
          <w:rFonts w:ascii="Times New Roman" w:hAnsi="Times New Roman" w:cs="Times New Roman"/>
          <w:sz w:val="28"/>
          <w:szCs w:val="28"/>
        </w:rPr>
        <w:t>Акчолаковой Ритой Абилмажитовной от</w:t>
      </w:r>
      <w:r w:rsidRPr="00B075FE">
        <w:rPr>
          <w:rFonts w:ascii="Times New Roman" w:hAnsi="Times New Roman" w:cs="Times New Roman"/>
          <w:sz w:val="28"/>
          <w:szCs w:val="28"/>
        </w:rPr>
        <w:t xml:space="preserve"> </w:t>
      </w:r>
      <w:r>
        <w:rPr>
          <w:rFonts w:ascii="Times New Roman" w:hAnsi="Times New Roman" w:cs="Times New Roman"/>
          <w:sz w:val="28"/>
          <w:szCs w:val="28"/>
        </w:rPr>
        <w:t>27</w:t>
      </w:r>
      <w:r w:rsidRPr="00B075FE">
        <w:rPr>
          <w:rFonts w:ascii="Times New Roman" w:hAnsi="Times New Roman" w:cs="Times New Roman"/>
          <w:sz w:val="28"/>
          <w:szCs w:val="28"/>
        </w:rPr>
        <w:t>.</w:t>
      </w:r>
      <w:r>
        <w:rPr>
          <w:rFonts w:ascii="Times New Roman" w:hAnsi="Times New Roman" w:cs="Times New Roman"/>
          <w:sz w:val="28"/>
          <w:szCs w:val="28"/>
        </w:rPr>
        <w:t>03.2007 года  за №89 в строительстве коттеджного городка «Яблоневый Сад»</w:t>
      </w:r>
      <w:r w:rsidRPr="00B075FE">
        <w:rPr>
          <w:rFonts w:ascii="Times New Roman" w:hAnsi="Times New Roman" w:cs="Times New Roman"/>
          <w:sz w:val="28"/>
          <w:szCs w:val="28"/>
        </w:rPr>
        <w:t>, расположенного по адресу Карасайский район, племзавод Каменский</w:t>
      </w:r>
      <w:r>
        <w:rPr>
          <w:rFonts w:ascii="Times New Roman" w:hAnsi="Times New Roman" w:cs="Times New Roman"/>
          <w:sz w:val="28"/>
          <w:szCs w:val="28"/>
        </w:rPr>
        <w:t>.</w:t>
      </w:r>
    </w:p>
    <w:p w:rsidR="0081479F" w:rsidRPr="00B075FE" w:rsidRDefault="0081479F" w:rsidP="0081479F">
      <w:pPr>
        <w:spacing w:after="0" w:line="240" w:lineRule="auto"/>
        <w:jc w:val="both"/>
        <w:rPr>
          <w:rFonts w:ascii="Times New Roman" w:hAnsi="Times New Roman" w:cs="Times New Roman"/>
          <w:sz w:val="28"/>
          <w:szCs w:val="28"/>
        </w:rPr>
      </w:pPr>
      <w:r w:rsidRPr="00B075FE">
        <w:rPr>
          <w:rFonts w:ascii="Times New Roman" w:hAnsi="Times New Roman" w:cs="Times New Roman"/>
          <w:sz w:val="28"/>
          <w:szCs w:val="28"/>
        </w:rPr>
        <w:t xml:space="preserve">     </w:t>
      </w:r>
      <w:r>
        <w:rPr>
          <w:rFonts w:ascii="Times New Roman" w:hAnsi="Times New Roman" w:cs="Times New Roman"/>
          <w:sz w:val="28"/>
          <w:szCs w:val="28"/>
        </w:rPr>
        <w:tab/>
      </w:r>
      <w:r w:rsidRPr="00B075FE">
        <w:rPr>
          <w:rFonts w:ascii="Times New Roman" w:hAnsi="Times New Roman" w:cs="Times New Roman"/>
          <w:sz w:val="28"/>
          <w:szCs w:val="28"/>
        </w:rPr>
        <w:t xml:space="preserve">Взыскать с ТОО «Сталь Строй С» в пользу </w:t>
      </w:r>
      <w:r>
        <w:rPr>
          <w:rFonts w:ascii="Times New Roman" w:hAnsi="Times New Roman" w:cs="Times New Roman"/>
          <w:sz w:val="28"/>
          <w:szCs w:val="28"/>
        </w:rPr>
        <w:t>Акчолаковой Риты Абилмажитовны сумму внесенных денег в размере -  8 599 500 тенге, штраф в размере 429 975 тенге, сумму государственной пошлины в размере 91 286 тенге.</w:t>
      </w:r>
    </w:p>
    <w:p w:rsidR="0081479F" w:rsidRPr="00B075FE" w:rsidRDefault="0081479F" w:rsidP="0081479F">
      <w:pPr>
        <w:spacing w:after="0" w:line="240" w:lineRule="auto"/>
        <w:jc w:val="both"/>
        <w:rPr>
          <w:rFonts w:ascii="Times New Roman" w:hAnsi="Times New Roman" w:cs="Times New Roman"/>
          <w:iCs/>
          <w:sz w:val="28"/>
          <w:szCs w:val="28"/>
        </w:rPr>
      </w:pPr>
      <w:r w:rsidRPr="00B075FE">
        <w:rPr>
          <w:rFonts w:ascii="Times New Roman" w:hAnsi="Times New Roman" w:cs="Times New Roman"/>
          <w:iCs/>
          <w:sz w:val="28"/>
          <w:szCs w:val="28"/>
        </w:rPr>
        <w:t xml:space="preserve">      </w:t>
      </w:r>
      <w:r>
        <w:rPr>
          <w:rFonts w:ascii="Times New Roman" w:hAnsi="Times New Roman" w:cs="Times New Roman"/>
          <w:iCs/>
          <w:sz w:val="28"/>
          <w:szCs w:val="28"/>
        </w:rPr>
        <w:tab/>
        <w:t>Ответчиком</w:t>
      </w:r>
      <w:r w:rsidRPr="00B075FE">
        <w:rPr>
          <w:rFonts w:ascii="Times New Roman" w:hAnsi="Times New Roman" w:cs="Times New Roman"/>
          <w:iCs/>
          <w:sz w:val="28"/>
          <w:szCs w:val="28"/>
        </w:rPr>
        <w:t xml:space="preserve"> может быть подано заявление об отмене заочного решения в суд его, вынесший в течение 5 дней с момента получения копии решения.</w:t>
      </w:r>
    </w:p>
    <w:p w:rsidR="0081479F" w:rsidRPr="00B075FE" w:rsidRDefault="0081479F" w:rsidP="0081479F">
      <w:pPr>
        <w:spacing w:after="0" w:line="240" w:lineRule="auto"/>
        <w:jc w:val="both"/>
        <w:rPr>
          <w:rFonts w:ascii="Times New Roman" w:hAnsi="Times New Roman" w:cs="Times New Roman"/>
          <w:sz w:val="28"/>
          <w:szCs w:val="28"/>
        </w:rPr>
      </w:pPr>
      <w:r w:rsidRPr="00B075FE">
        <w:rPr>
          <w:rFonts w:ascii="Times New Roman" w:hAnsi="Times New Roman" w:cs="Times New Roman"/>
          <w:sz w:val="28"/>
          <w:szCs w:val="28"/>
        </w:rPr>
        <w:t xml:space="preserve">     </w:t>
      </w:r>
      <w:r>
        <w:rPr>
          <w:rFonts w:ascii="Times New Roman" w:hAnsi="Times New Roman" w:cs="Times New Roman"/>
          <w:sz w:val="28"/>
          <w:szCs w:val="28"/>
        </w:rPr>
        <w:tab/>
      </w:r>
      <w:r w:rsidRPr="00B075FE">
        <w:rPr>
          <w:rFonts w:ascii="Times New Roman" w:hAnsi="Times New Roman" w:cs="Times New Roman"/>
          <w:sz w:val="28"/>
          <w:szCs w:val="28"/>
        </w:rPr>
        <w:t>Решение может быть обжаловано и опротестовано с соблюдением требований статей 334,335 Гражданского процессуального кодекса Республики Казахстан в апелляционную судебную коллегию города Алматы через Бостандыкский районный суд г.Алматы в течении пятнадцати дней по истечении пятидневного срока для подачи заявления о его отмене, либо вынесения судом определения об оставлении данного заявления без удовлетворения.</w:t>
      </w:r>
    </w:p>
    <w:p w:rsidR="0081479F" w:rsidRDefault="0081479F" w:rsidP="0081479F">
      <w:pPr>
        <w:widowControl w:val="0"/>
        <w:autoSpaceDE w:val="0"/>
        <w:autoSpaceDN w:val="0"/>
        <w:adjustRightInd w:val="0"/>
        <w:spacing w:after="0" w:line="240" w:lineRule="auto"/>
        <w:jc w:val="both"/>
        <w:rPr>
          <w:rFonts w:ascii="Times New Roman" w:hAnsi="Times New Roman" w:cs="Times New Roman"/>
          <w:sz w:val="28"/>
          <w:szCs w:val="28"/>
        </w:rPr>
      </w:pPr>
    </w:p>
    <w:p w:rsidR="0081479F" w:rsidRDefault="0081479F" w:rsidP="0081479F">
      <w:pPr>
        <w:widowControl w:val="0"/>
        <w:autoSpaceDE w:val="0"/>
        <w:autoSpaceDN w:val="0"/>
        <w:adjustRightInd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 xml:space="preserve">Судья </w:t>
      </w:r>
      <w:r>
        <w:rPr>
          <w:rFonts w:ascii="Times New Roman" w:hAnsi="Times New Roman" w:cs="Times New Roman"/>
          <w:kern w:val="2"/>
          <w:sz w:val="28"/>
          <w:szCs w:val="28"/>
        </w:rPr>
        <w:tab/>
      </w:r>
      <w:r>
        <w:rPr>
          <w:rFonts w:ascii="Times New Roman" w:hAnsi="Times New Roman" w:cs="Times New Roman"/>
          <w:kern w:val="2"/>
          <w:sz w:val="28"/>
          <w:szCs w:val="28"/>
        </w:rPr>
        <w:tab/>
      </w:r>
      <w:r>
        <w:rPr>
          <w:rFonts w:ascii="Times New Roman" w:hAnsi="Times New Roman" w:cs="Times New Roman"/>
          <w:kern w:val="2"/>
          <w:sz w:val="28"/>
          <w:szCs w:val="28"/>
        </w:rPr>
        <w:tab/>
      </w:r>
      <w:r>
        <w:rPr>
          <w:rFonts w:ascii="Times New Roman" w:hAnsi="Times New Roman" w:cs="Times New Roman"/>
          <w:kern w:val="2"/>
          <w:sz w:val="28"/>
          <w:szCs w:val="28"/>
        </w:rPr>
        <w:tab/>
      </w:r>
      <w:r>
        <w:rPr>
          <w:rFonts w:ascii="Times New Roman" w:hAnsi="Times New Roman" w:cs="Times New Roman"/>
          <w:kern w:val="2"/>
          <w:sz w:val="28"/>
          <w:szCs w:val="28"/>
        </w:rPr>
        <w:tab/>
      </w:r>
      <w:r>
        <w:rPr>
          <w:rFonts w:ascii="Times New Roman" w:hAnsi="Times New Roman" w:cs="Times New Roman"/>
          <w:kern w:val="2"/>
          <w:sz w:val="28"/>
          <w:szCs w:val="28"/>
        </w:rPr>
        <w:tab/>
        <w:t xml:space="preserve">                   </w:t>
      </w:r>
      <w:r>
        <w:rPr>
          <w:rFonts w:ascii="Times New Roman" w:hAnsi="Times New Roman" w:cs="Times New Roman"/>
          <w:kern w:val="2"/>
          <w:sz w:val="28"/>
          <w:szCs w:val="28"/>
        </w:rPr>
        <w:tab/>
        <w:t xml:space="preserve"> А. Абилмажинова</w:t>
      </w:r>
    </w:p>
    <w:p w:rsidR="0081479F" w:rsidRDefault="0081479F" w:rsidP="0081479F">
      <w:pPr>
        <w:widowControl w:val="0"/>
        <w:autoSpaceDE w:val="0"/>
        <w:autoSpaceDN w:val="0"/>
        <w:adjustRightInd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Копия верна.</w:t>
      </w:r>
    </w:p>
    <w:p w:rsidR="0081479F" w:rsidRDefault="0081479F" w:rsidP="0081479F">
      <w:pPr>
        <w:widowControl w:val="0"/>
        <w:autoSpaceDE w:val="0"/>
        <w:autoSpaceDN w:val="0"/>
        <w:adjustRightInd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 xml:space="preserve">Судья </w:t>
      </w:r>
      <w:r>
        <w:rPr>
          <w:rFonts w:ascii="Times New Roman" w:hAnsi="Times New Roman" w:cs="Times New Roman"/>
          <w:kern w:val="2"/>
          <w:sz w:val="28"/>
          <w:szCs w:val="28"/>
        </w:rPr>
        <w:tab/>
      </w:r>
      <w:r>
        <w:rPr>
          <w:rFonts w:ascii="Times New Roman" w:hAnsi="Times New Roman" w:cs="Times New Roman"/>
          <w:kern w:val="2"/>
          <w:sz w:val="28"/>
          <w:szCs w:val="28"/>
        </w:rPr>
        <w:tab/>
      </w:r>
      <w:r>
        <w:rPr>
          <w:rFonts w:ascii="Times New Roman" w:hAnsi="Times New Roman" w:cs="Times New Roman"/>
          <w:kern w:val="2"/>
          <w:sz w:val="28"/>
          <w:szCs w:val="28"/>
        </w:rPr>
        <w:tab/>
      </w:r>
      <w:r>
        <w:rPr>
          <w:rFonts w:ascii="Times New Roman" w:hAnsi="Times New Roman" w:cs="Times New Roman"/>
          <w:kern w:val="2"/>
          <w:sz w:val="28"/>
          <w:szCs w:val="28"/>
        </w:rPr>
        <w:tab/>
      </w:r>
      <w:r>
        <w:rPr>
          <w:rFonts w:ascii="Times New Roman" w:hAnsi="Times New Roman" w:cs="Times New Roman"/>
          <w:kern w:val="2"/>
          <w:sz w:val="28"/>
          <w:szCs w:val="28"/>
        </w:rPr>
        <w:tab/>
      </w:r>
      <w:r>
        <w:rPr>
          <w:rFonts w:ascii="Times New Roman" w:hAnsi="Times New Roman" w:cs="Times New Roman"/>
          <w:kern w:val="2"/>
          <w:sz w:val="28"/>
          <w:szCs w:val="28"/>
        </w:rPr>
        <w:tab/>
      </w:r>
      <w:r>
        <w:rPr>
          <w:rFonts w:ascii="Times New Roman" w:hAnsi="Times New Roman" w:cs="Times New Roman"/>
          <w:kern w:val="2"/>
          <w:sz w:val="28"/>
          <w:szCs w:val="28"/>
        </w:rPr>
        <w:tab/>
      </w:r>
      <w:r>
        <w:rPr>
          <w:rFonts w:ascii="Times New Roman" w:hAnsi="Times New Roman" w:cs="Times New Roman"/>
          <w:kern w:val="2"/>
          <w:sz w:val="28"/>
          <w:szCs w:val="28"/>
        </w:rPr>
        <w:tab/>
        <w:t xml:space="preserve"> А. Абилмажинова</w:t>
      </w:r>
    </w:p>
    <w:p w:rsidR="0081479F" w:rsidRDefault="0081479F" w:rsidP="0081479F">
      <w:pPr>
        <w:widowControl w:val="0"/>
        <w:autoSpaceDE w:val="0"/>
        <w:autoSpaceDN w:val="0"/>
        <w:adjustRightInd w:val="0"/>
        <w:spacing w:after="0" w:line="240" w:lineRule="auto"/>
        <w:jc w:val="both"/>
        <w:rPr>
          <w:rFonts w:ascii="Times New Roman" w:hAnsi="Times New Roman" w:cs="Times New Roman"/>
          <w:kern w:val="2"/>
          <w:sz w:val="28"/>
          <w:szCs w:val="28"/>
        </w:rPr>
      </w:pPr>
    </w:p>
    <w:p w:rsidR="0081479F" w:rsidRDefault="0081479F" w:rsidP="0081479F">
      <w:pPr>
        <w:widowControl w:val="0"/>
        <w:autoSpaceDE w:val="0"/>
        <w:autoSpaceDN w:val="0"/>
        <w:adjustRightInd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Справка.</w:t>
      </w:r>
    </w:p>
    <w:p w:rsidR="0081479F" w:rsidRDefault="0081479F" w:rsidP="0081479F">
      <w:pPr>
        <w:widowControl w:val="0"/>
        <w:autoSpaceDE w:val="0"/>
        <w:autoSpaceDN w:val="0"/>
        <w:adjustRightInd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Решение в законную силу не вступило.</w:t>
      </w:r>
    </w:p>
    <w:p w:rsidR="0081479F" w:rsidRDefault="0081479F" w:rsidP="0081479F">
      <w:pPr>
        <w:widowControl w:val="0"/>
        <w:autoSpaceDE w:val="0"/>
        <w:autoSpaceDN w:val="0"/>
        <w:adjustRightInd w:val="0"/>
        <w:spacing w:after="0" w:line="240" w:lineRule="auto"/>
        <w:ind w:firstLine="708"/>
        <w:jc w:val="both"/>
        <w:rPr>
          <w:rFonts w:ascii="Times New Roman" w:hAnsi="Times New Roman" w:cs="Times New Roman"/>
          <w:kern w:val="2"/>
          <w:sz w:val="28"/>
          <w:szCs w:val="28"/>
        </w:rPr>
      </w:pPr>
    </w:p>
    <w:p w:rsidR="0081479F" w:rsidRDefault="0081479F" w:rsidP="0081479F">
      <w:pPr>
        <w:widowControl w:val="0"/>
        <w:autoSpaceDE w:val="0"/>
        <w:autoSpaceDN w:val="0"/>
        <w:adjustRightInd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 xml:space="preserve">Судья </w:t>
      </w:r>
      <w:r>
        <w:rPr>
          <w:rFonts w:ascii="Times New Roman" w:hAnsi="Times New Roman" w:cs="Times New Roman"/>
          <w:kern w:val="2"/>
          <w:sz w:val="28"/>
          <w:szCs w:val="28"/>
        </w:rPr>
        <w:tab/>
      </w:r>
      <w:r>
        <w:rPr>
          <w:rFonts w:ascii="Times New Roman" w:hAnsi="Times New Roman" w:cs="Times New Roman"/>
          <w:kern w:val="2"/>
          <w:sz w:val="28"/>
          <w:szCs w:val="28"/>
        </w:rPr>
        <w:tab/>
      </w:r>
      <w:r>
        <w:rPr>
          <w:rFonts w:ascii="Times New Roman" w:hAnsi="Times New Roman" w:cs="Times New Roman"/>
          <w:kern w:val="2"/>
          <w:sz w:val="28"/>
          <w:szCs w:val="28"/>
        </w:rPr>
        <w:tab/>
      </w:r>
      <w:r>
        <w:rPr>
          <w:rFonts w:ascii="Times New Roman" w:hAnsi="Times New Roman" w:cs="Times New Roman"/>
          <w:kern w:val="2"/>
          <w:sz w:val="28"/>
          <w:szCs w:val="28"/>
        </w:rPr>
        <w:tab/>
      </w:r>
      <w:r>
        <w:rPr>
          <w:rFonts w:ascii="Times New Roman" w:hAnsi="Times New Roman" w:cs="Times New Roman"/>
          <w:kern w:val="2"/>
          <w:sz w:val="28"/>
          <w:szCs w:val="28"/>
        </w:rPr>
        <w:tab/>
      </w:r>
      <w:r>
        <w:rPr>
          <w:rFonts w:ascii="Times New Roman" w:hAnsi="Times New Roman" w:cs="Times New Roman"/>
          <w:kern w:val="2"/>
          <w:sz w:val="28"/>
          <w:szCs w:val="28"/>
        </w:rPr>
        <w:tab/>
      </w:r>
      <w:r>
        <w:rPr>
          <w:rFonts w:ascii="Times New Roman" w:hAnsi="Times New Roman" w:cs="Times New Roman"/>
          <w:kern w:val="2"/>
          <w:sz w:val="28"/>
          <w:szCs w:val="28"/>
        </w:rPr>
        <w:tab/>
      </w:r>
      <w:r>
        <w:rPr>
          <w:rFonts w:ascii="Times New Roman" w:hAnsi="Times New Roman" w:cs="Times New Roman"/>
          <w:kern w:val="2"/>
          <w:sz w:val="28"/>
          <w:szCs w:val="28"/>
        </w:rPr>
        <w:tab/>
        <w:t xml:space="preserve"> А. Абилмажинова</w:t>
      </w:r>
    </w:p>
    <w:p w:rsidR="0081479F" w:rsidRDefault="0081479F" w:rsidP="0081479F">
      <w:pPr>
        <w:widowControl w:val="0"/>
        <w:autoSpaceDE w:val="0"/>
        <w:autoSpaceDN w:val="0"/>
        <w:adjustRightInd w:val="0"/>
        <w:spacing w:after="0" w:line="240" w:lineRule="auto"/>
        <w:ind w:firstLine="708"/>
        <w:jc w:val="both"/>
        <w:rPr>
          <w:rFonts w:ascii="Times New Roman" w:hAnsi="Times New Roman" w:cs="Times New Roman"/>
          <w:kern w:val="2"/>
          <w:sz w:val="28"/>
          <w:szCs w:val="28"/>
        </w:rPr>
      </w:pPr>
    </w:p>
    <w:p w:rsidR="0081479F" w:rsidRDefault="0081479F" w:rsidP="0081479F">
      <w:pPr>
        <w:widowControl w:val="0"/>
        <w:autoSpaceDE w:val="0"/>
        <w:autoSpaceDN w:val="0"/>
        <w:adjustRightInd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Решение вступило в законную силу «__» _____ 20__г.</w:t>
      </w:r>
    </w:p>
    <w:p w:rsidR="009C1F32" w:rsidRDefault="0081479F" w:rsidP="0081479F">
      <w:r>
        <w:rPr>
          <w:rFonts w:ascii="Times New Roman" w:hAnsi="Times New Roman" w:cs="Times New Roman"/>
          <w:kern w:val="2"/>
          <w:sz w:val="28"/>
          <w:szCs w:val="28"/>
        </w:rPr>
        <w:t xml:space="preserve">Судья </w:t>
      </w:r>
      <w:r>
        <w:rPr>
          <w:rFonts w:ascii="Times New Roman" w:hAnsi="Times New Roman" w:cs="Times New Roman"/>
          <w:kern w:val="2"/>
          <w:sz w:val="28"/>
          <w:szCs w:val="28"/>
        </w:rPr>
        <w:tab/>
      </w:r>
      <w:r>
        <w:rPr>
          <w:rFonts w:ascii="Times New Roman" w:hAnsi="Times New Roman" w:cs="Times New Roman"/>
          <w:kern w:val="2"/>
          <w:sz w:val="28"/>
          <w:szCs w:val="28"/>
        </w:rPr>
        <w:tab/>
      </w:r>
      <w:r>
        <w:rPr>
          <w:rFonts w:ascii="Times New Roman" w:hAnsi="Times New Roman" w:cs="Times New Roman"/>
          <w:kern w:val="2"/>
          <w:sz w:val="28"/>
          <w:szCs w:val="28"/>
        </w:rPr>
        <w:tab/>
      </w:r>
      <w:r>
        <w:rPr>
          <w:rFonts w:ascii="Times New Roman" w:hAnsi="Times New Roman" w:cs="Times New Roman"/>
          <w:kern w:val="2"/>
          <w:sz w:val="28"/>
          <w:szCs w:val="28"/>
        </w:rPr>
        <w:tab/>
      </w:r>
      <w:r>
        <w:rPr>
          <w:rFonts w:ascii="Times New Roman" w:hAnsi="Times New Roman" w:cs="Times New Roman"/>
          <w:kern w:val="2"/>
          <w:sz w:val="28"/>
          <w:szCs w:val="28"/>
        </w:rPr>
        <w:tab/>
      </w:r>
      <w:r>
        <w:rPr>
          <w:rFonts w:ascii="Times New Roman" w:hAnsi="Times New Roman" w:cs="Times New Roman"/>
          <w:kern w:val="2"/>
          <w:sz w:val="28"/>
          <w:szCs w:val="28"/>
        </w:rPr>
        <w:tab/>
      </w:r>
      <w:r>
        <w:rPr>
          <w:rFonts w:ascii="Times New Roman" w:hAnsi="Times New Roman" w:cs="Times New Roman"/>
          <w:kern w:val="2"/>
          <w:sz w:val="28"/>
          <w:szCs w:val="28"/>
        </w:rPr>
        <w:tab/>
      </w:r>
      <w:r>
        <w:rPr>
          <w:rFonts w:ascii="Times New Roman" w:hAnsi="Times New Roman" w:cs="Times New Roman"/>
          <w:kern w:val="2"/>
          <w:sz w:val="28"/>
          <w:szCs w:val="28"/>
        </w:rPr>
        <w:tab/>
        <w:t xml:space="preserve"> А. Абилмажинова</w:t>
      </w:r>
      <w:bookmarkStart w:id="0" w:name="_GoBack"/>
      <w:bookmarkEnd w:id="0"/>
    </w:p>
    <w:sectPr w:rsidR="009C1F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010"/>
    <w:rsid w:val="0081479F"/>
    <w:rsid w:val="00942010"/>
    <w:rsid w:val="009C1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79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79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1522</Words>
  <Characters>8676</Characters>
  <Application>Microsoft Office Word</Application>
  <DocSecurity>0</DocSecurity>
  <Lines>72</Lines>
  <Paragraphs>20</Paragraphs>
  <ScaleCrop>false</ScaleCrop>
  <Company>Grizli777</Company>
  <LinksUpToDate>false</LinksUpToDate>
  <CharactersWithSpaces>10178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Калекеева</dc:creator>
  <cp:keywords/>
  <dc:description/>
  <cp:lastModifiedBy>Калекеева</cp:lastModifiedBy>
  <cp:revision>2</cp:revision>
  <dcterms:created xsi:type="dcterms:W3CDTF">2016-02-15T04:52:00Z</dcterms:created>
  <dcterms:modified xsi:type="dcterms:W3CDTF">2016-02-15T04:52:00Z</dcterms:modified>
</cp:coreProperties>
</file>