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7E" w:rsidRDefault="00D62C7E" w:rsidP="00D62C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D62C7E" w:rsidRDefault="00D62C7E" w:rsidP="00D62C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ИМЕНЕМ РЕСПУБЛИКИ КАЗАХСТАН                                                       </w:t>
      </w:r>
    </w:p>
    <w:p w:rsidR="00D62C7E" w:rsidRDefault="00D62C7E" w:rsidP="00D62C7E">
      <w:pPr>
        <w:jc w:val="both"/>
        <w:rPr>
          <w:b/>
          <w:sz w:val="28"/>
          <w:szCs w:val="28"/>
        </w:rPr>
      </w:pPr>
    </w:p>
    <w:p w:rsidR="00D62C7E" w:rsidRDefault="00D62C7E" w:rsidP="00D62C7E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2</w:t>
      </w:r>
      <w:r w:rsidR="00E07F8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 2015 года                 № 2-5230-2015                       г. Караганда</w:t>
      </w:r>
    </w:p>
    <w:p w:rsidR="00D62C7E" w:rsidRDefault="00D62C7E" w:rsidP="00D62C7E">
      <w:pPr>
        <w:jc w:val="both"/>
        <w:rPr>
          <w:b/>
          <w:sz w:val="28"/>
          <w:szCs w:val="28"/>
        </w:rPr>
      </w:pPr>
    </w:p>
    <w:p w:rsidR="00D62C7E" w:rsidRDefault="00D62C7E" w:rsidP="00D62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Специализированный межрайонный экономический суд Карагандинской области в составе председательствующего судьи </w:t>
      </w:r>
      <w:proofErr w:type="spellStart"/>
      <w:r>
        <w:rPr>
          <w:sz w:val="28"/>
          <w:szCs w:val="28"/>
        </w:rPr>
        <w:t>Куспаевой</w:t>
      </w:r>
      <w:proofErr w:type="spellEnd"/>
      <w:r>
        <w:rPr>
          <w:sz w:val="28"/>
          <w:szCs w:val="28"/>
        </w:rPr>
        <w:t xml:space="preserve"> И.А, при секретаре </w:t>
      </w:r>
      <w:proofErr w:type="spellStart"/>
      <w:r>
        <w:rPr>
          <w:sz w:val="28"/>
          <w:szCs w:val="28"/>
        </w:rPr>
        <w:t>Н.Кашкеевой</w:t>
      </w:r>
      <w:proofErr w:type="spellEnd"/>
      <w:r>
        <w:rPr>
          <w:sz w:val="28"/>
          <w:szCs w:val="28"/>
        </w:rPr>
        <w:t xml:space="preserve">, с участием представителя истца </w:t>
      </w:r>
      <w:proofErr w:type="spellStart"/>
      <w:r>
        <w:rPr>
          <w:sz w:val="28"/>
          <w:szCs w:val="28"/>
        </w:rPr>
        <w:t>Н.Кожахметова</w:t>
      </w:r>
      <w:proofErr w:type="spellEnd"/>
      <w:r>
        <w:rPr>
          <w:sz w:val="28"/>
          <w:szCs w:val="28"/>
        </w:rPr>
        <w:t xml:space="preserve">, согласно доверенности, рассмотрев в открытом судебном заседании гражданское дело по иску ТОО «Корпорация </w:t>
      </w:r>
      <w:proofErr w:type="spellStart"/>
      <w:r>
        <w:rPr>
          <w:sz w:val="28"/>
          <w:szCs w:val="28"/>
        </w:rPr>
        <w:t>Казахмыс</w:t>
      </w:r>
      <w:proofErr w:type="spellEnd"/>
      <w:r>
        <w:rPr>
          <w:sz w:val="28"/>
          <w:szCs w:val="28"/>
        </w:rPr>
        <w:t xml:space="preserve">»  к  ИП Алтаевой Л.А о взыскании штрафа в сумме 352862 тенге, понуждении устранить нарушения путем проведения реставрационных работ, возмещении судебных расходов,      </w:t>
      </w:r>
      <w:proofErr w:type="gramEnd"/>
    </w:p>
    <w:p w:rsidR="00D62C7E" w:rsidRDefault="00D62C7E" w:rsidP="00D62C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У С Т А Н О В И Л </w:t>
      </w:r>
    </w:p>
    <w:p w:rsidR="00D62C7E" w:rsidRDefault="00D62C7E" w:rsidP="00D62C7E">
      <w:pPr>
        <w:jc w:val="both"/>
        <w:rPr>
          <w:b/>
          <w:sz w:val="28"/>
          <w:szCs w:val="28"/>
        </w:rPr>
      </w:pPr>
    </w:p>
    <w:p w:rsidR="00D62C7E" w:rsidRDefault="00D62C7E" w:rsidP="00D62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ТОО «Корпорация </w:t>
      </w:r>
      <w:proofErr w:type="spellStart"/>
      <w:r>
        <w:rPr>
          <w:sz w:val="28"/>
          <w:szCs w:val="28"/>
        </w:rPr>
        <w:t>Казахмыс</w:t>
      </w:r>
      <w:proofErr w:type="spellEnd"/>
      <w:r>
        <w:rPr>
          <w:sz w:val="28"/>
          <w:szCs w:val="28"/>
        </w:rPr>
        <w:t xml:space="preserve">» обратилось с иском к  ИП Алтаевой Л.А о взыскании штрафа в сумме 352862 тенге, понуждении устранить нарушения путем проведения реставрационных работ,   возмещении судебных расходов. </w:t>
      </w:r>
    </w:p>
    <w:bookmarkEnd w:id="0"/>
    <w:p w:rsidR="00F53E6C" w:rsidRDefault="00E97CE5" w:rsidP="00D62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Из искового заявления следует, что </w:t>
      </w:r>
      <w:r w:rsidR="00E07F86">
        <w:rPr>
          <w:sz w:val="28"/>
          <w:szCs w:val="28"/>
        </w:rPr>
        <w:t xml:space="preserve">30 апреля 2014 года между сторонами был заключен договор подряда №Д1411-190914-164033. </w:t>
      </w:r>
      <w:proofErr w:type="gramStart"/>
      <w:r w:rsidR="00E07F86">
        <w:rPr>
          <w:sz w:val="28"/>
          <w:szCs w:val="28"/>
        </w:rPr>
        <w:t>Согласно условий</w:t>
      </w:r>
      <w:proofErr w:type="gramEnd"/>
      <w:r w:rsidR="00E07F86">
        <w:rPr>
          <w:sz w:val="28"/>
          <w:szCs w:val="28"/>
        </w:rPr>
        <w:t xml:space="preserve"> договора, ответчик выполнил строительные работы по реставрации пола балкона гостиницы «Байконур». 5 мая 2014 года между сторонами был подписан акт приемки выполненных работ на сумму 1764310 тенге. Гарантийный срок предоставлен на срок 36 месяцев </w:t>
      </w:r>
      <w:proofErr w:type="gramStart"/>
      <w:r w:rsidR="00E07F86">
        <w:rPr>
          <w:sz w:val="28"/>
          <w:szCs w:val="28"/>
        </w:rPr>
        <w:t>с даты подписания</w:t>
      </w:r>
      <w:proofErr w:type="gramEnd"/>
      <w:r w:rsidR="00E07F86">
        <w:rPr>
          <w:sz w:val="28"/>
          <w:szCs w:val="28"/>
        </w:rPr>
        <w:t xml:space="preserve">  акта выполненных работ. 1 октября 2014 года в ходе комиссионного обследования обнаружены дефекты  в части герметичности наливного пола балкона. Истец просит удовлетворить исковые требования.</w:t>
      </w:r>
    </w:p>
    <w:p w:rsidR="00E07F86" w:rsidRDefault="00E07F86" w:rsidP="00D62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Представитель истца поддержал заявленные требования на основании доводов искового заявления.</w:t>
      </w:r>
    </w:p>
    <w:p w:rsidR="00E07F86" w:rsidRDefault="00E07F86" w:rsidP="00D62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Ответчик не явился в судебное заседание.</w:t>
      </w:r>
    </w:p>
    <w:p w:rsidR="00E07F86" w:rsidRPr="00E07F86" w:rsidRDefault="00E07F86" w:rsidP="00E07F86">
      <w:pPr>
        <w:shd w:val="clear" w:color="auto" w:fill="FFFFFF"/>
        <w:ind w:left="6" w:right="-81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07F86">
        <w:rPr>
          <w:sz w:val="28"/>
          <w:szCs w:val="28"/>
        </w:rPr>
        <w:t>Ходатайств и заявлений не поступило.</w:t>
      </w:r>
    </w:p>
    <w:p w:rsidR="00E07F86" w:rsidRPr="00E07F86" w:rsidRDefault="00E07F86" w:rsidP="00E07F86">
      <w:pPr>
        <w:shd w:val="clear" w:color="auto" w:fill="FFFFFF"/>
        <w:ind w:left="6" w:right="-81" w:hanging="6"/>
        <w:jc w:val="both"/>
        <w:rPr>
          <w:rFonts w:eastAsia="Calibri"/>
          <w:sz w:val="28"/>
          <w:szCs w:val="28"/>
          <w:lang w:val="kk-KZ" w:eastAsia="en-US"/>
        </w:rPr>
      </w:pPr>
      <w:r w:rsidRPr="00E07F86">
        <w:rPr>
          <w:sz w:val="28"/>
          <w:szCs w:val="28"/>
        </w:rPr>
        <w:t xml:space="preserve">  </w:t>
      </w:r>
      <w:r w:rsidRPr="00E07F86">
        <w:rPr>
          <w:rFonts w:eastAsia="Calibri"/>
          <w:sz w:val="28"/>
          <w:szCs w:val="28"/>
          <w:lang w:val="kk-KZ" w:eastAsia="en-US"/>
        </w:rPr>
        <w:t>Согласно пункта 1 статьи 260 ГПК РК, в случае неявки в судебное заседание ответчика, извещенного надлежащим образом о времени, месте заседания, не сообщившего об уважительных причинах неявки и не просившего о рассмотрении дела в его отсутствие, дело может быть рассмотрено в порядке заочного производства, если против этого не возражает истец.</w:t>
      </w:r>
    </w:p>
    <w:p w:rsidR="00E07F86" w:rsidRPr="00E07F86" w:rsidRDefault="00E07F86" w:rsidP="00E07F86">
      <w:pPr>
        <w:shd w:val="clear" w:color="auto" w:fill="FFFFFF"/>
        <w:ind w:left="6" w:right="-81" w:hanging="6"/>
        <w:jc w:val="both"/>
        <w:rPr>
          <w:rFonts w:eastAsia="Calibri"/>
          <w:sz w:val="28"/>
          <w:szCs w:val="28"/>
          <w:lang w:val="kk-KZ" w:eastAsia="en-US"/>
        </w:rPr>
      </w:pPr>
      <w:r w:rsidRPr="00E07F86">
        <w:rPr>
          <w:rFonts w:eastAsia="Calibri"/>
          <w:sz w:val="28"/>
          <w:szCs w:val="28"/>
          <w:lang w:val="kk-KZ" w:eastAsia="en-US"/>
        </w:rPr>
        <w:t xml:space="preserve">   Определением суда от </w:t>
      </w:r>
      <w:r>
        <w:rPr>
          <w:rFonts w:eastAsia="Calibri"/>
          <w:sz w:val="28"/>
          <w:szCs w:val="28"/>
          <w:lang w:val="kk-KZ" w:eastAsia="en-US"/>
        </w:rPr>
        <w:t xml:space="preserve">20 октября </w:t>
      </w:r>
      <w:r w:rsidRPr="00E07F86">
        <w:rPr>
          <w:rFonts w:eastAsia="Calibri"/>
          <w:sz w:val="28"/>
          <w:szCs w:val="28"/>
          <w:lang w:val="kk-KZ" w:eastAsia="en-US"/>
        </w:rPr>
        <w:t>2015 года, рассмотрение гражданского дела назначено в порядке заочного производства.</w:t>
      </w:r>
    </w:p>
    <w:p w:rsidR="00E07F86" w:rsidRDefault="00E07F86" w:rsidP="00E07F86">
      <w:pPr>
        <w:shd w:val="clear" w:color="auto" w:fill="FFFFFF"/>
        <w:ind w:left="6" w:right="-81" w:hanging="6"/>
        <w:jc w:val="both"/>
        <w:rPr>
          <w:rFonts w:eastAsia="Calibri"/>
          <w:sz w:val="28"/>
          <w:szCs w:val="28"/>
          <w:lang w:val="kk-KZ" w:eastAsia="en-US"/>
        </w:rPr>
      </w:pPr>
      <w:r w:rsidRPr="00E07F86">
        <w:rPr>
          <w:rFonts w:eastAsia="Calibri"/>
          <w:sz w:val="28"/>
          <w:szCs w:val="28"/>
          <w:lang w:val="kk-KZ" w:eastAsia="en-US"/>
        </w:rPr>
        <w:t xml:space="preserve">  Выслушав представителя истца, заключение прокурора, изучив материалы гражданского дела, суд считает, что иск подлежит удовлетворению по следующим основаниям.</w:t>
      </w:r>
    </w:p>
    <w:p w:rsidR="00E07F86" w:rsidRDefault="00E07F86" w:rsidP="00E07F86">
      <w:pPr>
        <w:shd w:val="clear" w:color="auto" w:fill="FFFFFF"/>
        <w:ind w:left="6" w:right="-81" w:hanging="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kk-KZ" w:eastAsia="en-US"/>
        </w:rPr>
        <w:t xml:space="preserve">  </w:t>
      </w:r>
      <w:r>
        <w:rPr>
          <w:sz w:val="28"/>
          <w:szCs w:val="28"/>
        </w:rPr>
        <w:t>30 апреля 2014 года между сторонами был заключен договор подряда №Д1411-190914-164033.</w:t>
      </w:r>
    </w:p>
    <w:p w:rsidR="00E07F86" w:rsidRDefault="00E07F86" w:rsidP="00E07F86">
      <w:pPr>
        <w:shd w:val="clear" w:color="auto" w:fill="FFFFFF"/>
        <w:ind w:left="6" w:right="-81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условий</w:t>
      </w:r>
      <w:proofErr w:type="gramEnd"/>
      <w:r>
        <w:rPr>
          <w:sz w:val="28"/>
          <w:szCs w:val="28"/>
        </w:rPr>
        <w:t xml:space="preserve"> договора, ответчик выполнил строительные работы по реставрации пола балкона гостиницы «Байконур»</w:t>
      </w:r>
      <w:r>
        <w:rPr>
          <w:sz w:val="28"/>
          <w:szCs w:val="28"/>
        </w:rPr>
        <w:t>.</w:t>
      </w:r>
    </w:p>
    <w:p w:rsidR="00A34163" w:rsidRDefault="00E07F86" w:rsidP="00E07F86">
      <w:pPr>
        <w:shd w:val="clear" w:color="auto" w:fill="FFFFFF"/>
        <w:ind w:left="6" w:right="-81" w:hanging="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Из содержания акта комиссионного обследования от 1 октября 2014 года усматривается, что в ходе визуального осмотра помещений, расположенных под балконом гостиницы «Байконур»</w:t>
      </w:r>
      <w:r w:rsidR="00047A04">
        <w:rPr>
          <w:sz w:val="28"/>
          <w:szCs w:val="28"/>
        </w:rPr>
        <w:t xml:space="preserve"> установлено, что в холле</w:t>
      </w:r>
      <w:r w:rsidR="00A34163">
        <w:rPr>
          <w:sz w:val="28"/>
          <w:szCs w:val="28"/>
        </w:rPr>
        <w:t>, гардеробной, туалете имеются следы подтеков воды, отслоение штукатурки из-за нарушения герметичности наливного пола балкона.</w:t>
      </w:r>
    </w:p>
    <w:p w:rsidR="00A34163" w:rsidRDefault="00A34163" w:rsidP="00E07F86">
      <w:pPr>
        <w:shd w:val="clear" w:color="auto" w:fill="FFFFFF"/>
        <w:ind w:left="6" w:right="-81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Пунктом 9.1 договора  </w:t>
      </w:r>
      <w:r>
        <w:rPr>
          <w:sz w:val="28"/>
          <w:szCs w:val="28"/>
        </w:rPr>
        <w:t>№Д1411-190914-164033</w:t>
      </w:r>
      <w:r>
        <w:rPr>
          <w:sz w:val="28"/>
          <w:szCs w:val="28"/>
        </w:rPr>
        <w:t>,  в случае выявления 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 указанного срока гарантии дефектов качества, ответчик своими силами и за свой счет обязуется  произвести устранение таких дефектов  в срок не более 10 календарных дней  с момента получения соответствующего требования заказчика.</w:t>
      </w:r>
    </w:p>
    <w:p w:rsidR="00A34163" w:rsidRDefault="00A34163" w:rsidP="00E07F86">
      <w:pPr>
        <w:shd w:val="clear" w:color="auto" w:fill="FFFFFF"/>
        <w:ind w:left="6" w:right="-81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Подпунктом 1 пункта 1 статьи 635 ГК РК определено, </w:t>
      </w:r>
      <w:r w:rsidRPr="00A34163">
        <w:rPr>
          <w:sz w:val="28"/>
          <w:szCs w:val="28"/>
        </w:rPr>
        <w:t xml:space="preserve">что </w:t>
      </w:r>
      <w:r>
        <w:rPr>
          <w:sz w:val="28"/>
          <w:szCs w:val="28"/>
        </w:rPr>
        <w:t>е</w:t>
      </w:r>
      <w:r w:rsidRPr="00A34163">
        <w:rPr>
          <w:color w:val="000000"/>
          <w:spacing w:val="2"/>
          <w:sz w:val="28"/>
          <w:szCs w:val="28"/>
          <w:shd w:val="clear" w:color="auto" w:fill="FFFFFF"/>
        </w:rPr>
        <w:t>сли работа выполнена подрядчиком с отступлениями от договора, ухудшившими работу, или с иными недостатками, которые делают ее непригодной для предусмотренного в договоре либо - при отсутствии в договоре соответствующего условия - для обычного использования, заказчик вправе, поскольку иное не установлено законодательными актами или договором, по своему выбору потребовать от подрядчика</w:t>
      </w:r>
      <w:r>
        <w:rPr>
          <w:color w:val="000000"/>
          <w:spacing w:val="2"/>
          <w:sz w:val="28"/>
          <w:szCs w:val="28"/>
          <w:shd w:val="clear" w:color="auto" w:fill="FFFFFF"/>
        </w:rPr>
        <w:t>, в том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pacing w:val="2"/>
          <w:sz w:val="28"/>
          <w:szCs w:val="28"/>
          <w:shd w:val="clear" w:color="auto" w:fill="FFFFFF"/>
        </w:rPr>
        <w:t>числе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A34163">
        <w:rPr>
          <w:color w:val="000000"/>
          <w:spacing w:val="2"/>
          <w:sz w:val="28"/>
          <w:szCs w:val="28"/>
          <w:shd w:val="clear" w:color="auto" w:fill="FFFFFF"/>
        </w:rPr>
        <w:t>безвозмездного устранения недостатков работы в разумный срок</w:t>
      </w:r>
      <w:r>
        <w:rPr>
          <w:color w:val="000000"/>
          <w:spacing w:val="2"/>
          <w:sz w:val="28"/>
          <w:szCs w:val="28"/>
          <w:shd w:val="clear" w:color="auto" w:fill="FFFFFF"/>
        </w:rPr>
        <w:t>.</w:t>
      </w:r>
      <w:r w:rsidRPr="00A34163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  <w:r w:rsidRPr="00A34163">
        <w:rPr>
          <w:sz w:val="28"/>
          <w:szCs w:val="28"/>
        </w:rPr>
        <w:t xml:space="preserve"> </w:t>
      </w:r>
    </w:p>
    <w:p w:rsidR="00E07F86" w:rsidRDefault="00A34163" w:rsidP="00463D20">
      <w:pPr>
        <w:shd w:val="clear" w:color="auto" w:fill="FFFFFF"/>
        <w:ind w:left="6" w:right="-81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Кроме того, пунктом 5.5 договора установлено, что  за некачественное выполнение работ по договору</w:t>
      </w:r>
      <w:r w:rsidR="00463D20">
        <w:rPr>
          <w:sz w:val="28"/>
          <w:szCs w:val="28"/>
        </w:rPr>
        <w:t xml:space="preserve">, выявления дефектов </w:t>
      </w:r>
      <w:proofErr w:type="gramStart"/>
      <w:r w:rsidR="00463D20">
        <w:rPr>
          <w:sz w:val="28"/>
          <w:szCs w:val="28"/>
        </w:rPr>
        <w:t>качестве</w:t>
      </w:r>
      <w:proofErr w:type="gramEnd"/>
      <w:r w:rsidR="00463D20">
        <w:rPr>
          <w:sz w:val="28"/>
          <w:szCs w:val="28"/>
        </w:rPr>
        <w:t xml:space="preserve"> работ, подрядчик обязуется уплатить заказчику штраф  в размере 20 %  от общей стоимости работ и возместить заказчику все причиненные этим убытки. </w:t>
      </w:r>
    </w:p>
    <w:p w:rsidR="00463D20" w:rsidRDefault="00463D20" w:rsidP="00463D20">
      <w:pPr>
        <w:shd w:val="clear" w:color="auto" w:fill="FFFFFF"/>
        <w:ind w:left="6" w:right="-81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Истцом произведен расчет штрафа в сумме 352862 тенге.</w:t>
      </w:r>
    </w:p>
    <w:p w:rsidR="00463D20" w:rsidRDefault="00463D20" w:rsidP="00463D20">
      <w:pPr>
        <w:shd w:val="clear" w:color="auto" w:fill="FFFFFF"/>
        <w:ind w:left="6" w:right="-81" w:hanging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Анализируя обстоятельства, установленные в судебном разбирательстве, принимая во внимание то, что доводы истца не были опровергнуты в судебном разбирательстве, суд считает, что  исковые требования подлежат   удовлетворению.</w:t>
      </w:r>
    </w:p>
    <w:p w:rsidR="00463D20" w:rsidRPr="00463D20" w:rsidRDefault="00463D20" w:rsidP="00463D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63D20">
        <w:rPr>
          <w:sz w:val="28"/>
          <w:szCs w:val="28"/>
        </w:rPr>
        <w:t xml:space="preserve">  В соответствии со ст. ст. 272, 273 ГК РК, обязательство должно исполняться надлежащим образом в соответствии с условиями обязательства и требованиями законодательства.</w:t>
      </w:r>
    </w:p>
    <w:p w:rsidR="00463D20" w:rsidRDefault="00463D20" w:rsidP="00463D20">
      <w:pPr>
        <w:jc w:val="both"/>
        <w:rPr>
          <w:sz w:val="28"/>
          <w:szCs w:val="28"/>
        </w:rPr>
      </w:pPr>
      <w:r w:rsidRPr="00463D20">
        <w:rPr>
          <w:sz w:val="28"/>
          <w:szCs w:val="28"/>
        </w:rPr>
        <w:t xml:space="preserve">  </w:t>
      </w:r>
      <w:r w:rsidRPr="00463D20">
        <w:rPr>
          <w:spacing w:val="-3"/>
          <w:sz w:val="28"/>
          <w:szCs w:val="28"/>
        </w:rPr>
        <w:t xml:space="preserve"> В соответствии со статьей  268 ГК РК,  в силу обязательства одно лицо (должник) обязано </w:t>
      </w:r>
      <w:r w:rsidRPr="00463D20">
        <w:rPr>
          <w:spacing w:val="-2"/>
          <w:sz w:val="28"/>
          <w:szCs w:val="28"/>
        </w:rPr>
        <w:t xml:space="preserve">совершить в пользу другого лица (кредитора) определенное действие, как-то: </w:t>
      </w:r>
      <w:r w:rsidRPr="00463D20">
        <w:rPr>
          <w:spacing w:val="-3"/>
          <w:sz w:val="28"/>
          <w:szCs w:val="28"/>
        </w:rPr>
        <w:t xml:space="preserve">передать имущество, выполнить работу, </w:t>
      </w:r>
      <w:r w:rsidRPr="00463D20">
        <w:rPr>
          <w:bCs/>
          <w:spacing w:val="-3"/>
          <w:sz w:val="28"/>
          <w:szCs w:val="28"/>
        </w:rPr>
        <w:t xml:space="preserve">уплатить деньги, </w:t>
      </w:r>
      <w:r w:rsidRPr="00463D20">
        <w:rPr>
          <w:spacing w:val="-3"/>
          <w:sz w:val="28"/>
          <w:szCs w:val="28"/>
        </w:rPr>
        <w:t xml:space="preserve">либо воздержаться от </w:t>
      </w:r>
      <w:r w:rsidRPr="00463D20">
        <w:rPr>
          <w:sz w:val="28"/>
          <w:szCs w:val="28"/>
        </w:rPr>
        <w:t>определенного действия, а кредитор имеет право требовать от должника исполнения его обязанностей.</w:t>
      </w:r>
    </w:p>
    <w:p w:rsidR="00463D20" w:rsidRPr="00463D20" w:rsidRDefault="00463D20" w:rsidP="00463D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463D20">
        <w:rPr>
          <w:sz w:val="28"/>
          <w:szCs w:val="28"/>
        </w:rPr>
        <w:t>Согласно пункта</w:t>
      </w:r>
      <w:proofErr w:type="gramEnd"/>
      <w:r w:rsidRPr="00463D20">
        <w:rPr>
          <w:sz w:val="28"/>
          <w:szCs w:val="28"/>
        </w:rPr>
        <w:t xml:space="preserve"> 1 статьи 11</w:t>
      </w:r>
      <w:r>
        <w:rPr>
          <w:sz w:val="28"/>
          <w:szCs w:val="28"/>
        </w:rPr>
        <w:t>0</w:t>
      </w:r>
      <w:r w:rsidRPr="00463D20">
        <w:rPr>
          <w:sz w:val="28"/>
          <w:szCs w:val="28"/>
        </w:rPr>
        <w:t xml:space="preserve"> ГПК РК,  с ответчика подлежит взысканию государственная пошлина в сумме </w:t>
      </w:r>
      <w:r>
        <w:rPr>
          <w:sz w:val="28"/>
          <w:szCs w:val="28"/>
        </w:rPr>
        <w:t xml:space="preserve">11577 </w:t>
      </w:r>
      <w:r w:rsidRPr="00463D20">
        <w:rPr>
          <w:sz w:val="28"/>
          <w:szCs w:val="28"/>
        </w:rPr>
        <w:t>тенге.</w:t>
      </w:r>
    </w:p>
    <w:p w:rsidR="00463D20" w:rsidRPr="00463D20" w:rsidRDefault="00463D20" w:rsidP="00463D20">
      <w:pPr>
        <w:jc w:val="both"/>
        <w:rPr>
          <w:sz w:val="28"/>
          <w:szCs w:val="28"/>
        </w:rPr>
      </w:pPr>
      <w:r w:rsidRPr="00463D20">
        <w:rPr>
          <w:sz w:val="28"/>
          <w:szCs w:val="28"/>
        </w:rPr>
        <w:t xml:space="preserve">   </w:t>
      </w:r>
      <w:proofErr w:type="gramStart"/>
      <w:r w:rsidRPr="00463D20">
        <w:rPr>
          <w:sz w:val="28"/>
          <w:szCs w:val="28"/>
        </w:rPr>
        <w:t>Согласно статьи</w:t>
      </w:r>
      <w:proofErr w:type="gramEnd"/>
      <w:r w:rsidRPr="00463D20">
        <w:rPr>
          <w:sz w:val="28"/>
          <w:szCs w:val="28"/>
        </w:rPr>
        <w:t xml:space="preserve"> 77 ГПК РК, суд считает собранные в совокупности доказательства, как достаточные для разрешения гражданского дела.</w:t>
      </w:r>
    </w:p>
    <w:p w:rsidR="00463D20" w:rsidRPr="00463D20" w:rsidRDefault="00463D20" w:rsidP="00463D20">
      <w:pPr>
        <w:jc w:val="both"/>
        <w:rPr>
          <w:sz w:val="28"/>
          <w:szCs w:val="28"/>
        </w:rPr>
      </w:pPr>
      <w:r w:rsidRPr="00463D20">
        <w:rPr>
          <w:sz w:val="28"/>
          <w:szCs w:val="28"/>
        </w:rPr>
        <w:t xml:space="preserve">   При вынесении решения суд руководствуется ст. 15 ГПК РК, по которой  гражданское судопроизводство осуществляется  на основе состязательности  и равноправия сторон, стороны пользуются  равными процессуальными правами и </w:t>
      </w:r>
      <w:proofErr w:type="gramStart"/>
      <w:r w:rsidRPr="00463D20">
        <w:rPr>
          <w:sz w:val="28"/>
          <w:szCs w:val="28"/>
        </w:rPr>
        <w:t>несут равные процессуальные обязанности</w:t>
      </w:r>
      <w:proofErr w:type="gramEnd"/>
      <w:r w:rsidRPr="00463D20">
        <w:rPr>
          <w:sz w:val="28"/>
          <w:szCs w:val="28"/>
        </w:rPr>
        <w:t xml:space="preserve">. </w:t>
      </w:r>
    </w:p>
    <w:p w:rsidR="00463D20" w:rsidRPr="00463D20" w:rsidRDefault="00463D20" w:rsidP="00463D20">
      <w:pPr>
        <w:jc w:val="both"/>
        <w:rPr>
          <w:sz w:val="28"/>
          <w:szCs w:val="28"/>
        </w:rPr>
      </w:pPr>
      <w:r w:rsidRPr="00463D20">
        <w:rPr>
          <w:sz w:val="28"/>
          <w:szCs w:val="28"/>
        </w:rPr>
        <w:t xml:space="preserve">   Стороны избрали в ходе гражданского судопроизводства свою позицию, способы и средства ее отстаивания самостоятельно и независимо от суда, </w:t>
      </w:r>
      <w:r w:rsidRPr="00463D20">
        <w:rPr>
          <w:sz w:val="28"/>
          <w:szCs w:val="28"/>
        </w:rPr>
        <w:lastRenderedPageBreak/>
        <w:t>других органов и лиц. Суд был полностью освобожден от сбора доказательств по собственной инициативе в целях установления  фактических  обстоятельств дела.</w:t>
      </w:r>
    </w:p>
    <w:p w:rsidR="00463D20" w:rsidRPr="00463D20" w:rsidRDefault="00463D20" w:rsidP="00463D20">
      <w:pPr>
        <w:jc w:val="both"/>
        <w:rPr>
          <w:sz w:val="28"/>
          <w:szCs w:val="28"/>
        </w:rPr>
      </w:pPr>
      <w:r w:rsidRPr="00463D20">
        <w:rPr>
          <w:sz w:val="28"/>
          <w:szCs w:val="28"/>
        </w:rPr>
        <w:t xml:space="preserve">  На основании </w:t>
      </w:r>
      <w:proofErr w:type="gramStart"/>
      <w:r w:rsidRPr="00463D20">
        <w:rPr>
          <w:sz w:val="28"/>
          <w:szCs w:val="28"/>
        </w:rPr>
        <w:t>изложенного</w:t>
      </w:r>
      <w:proofErr w:type="gramEnd"/>
      <w:r w:rsidRPr="00463D20">
        <w:rPr>
          <w:sz w:val="28"/>
          <w:szCs w:val="28"/>
        </w:rPr>
        <w:t>, руководствуясь ст. ст. 217-219</w:t>
      </w:r>
      <w:r>
        <w:rPr>
          <w:sz w:val="28"/>
          <w:szCs w:val="28"/>
        </w:rPr>
        <w:t>, 260-263</w:t>
      </w:r>
      <w:r w:rsidRPr="00463D20">
        <w:rPr>
          <w:sz w:val="28"/>
          <w:szCs w:val="28"/>
        </w:rPr>
        <w:t xml:space="preserve"> ГПК РК, суд   </w:t>
      </w:r>
    </w:p>
    <w:p w:rsidR="00463D20" w:rsidRPr="00463D20" w:rsidRDefault="00463D20" w:rsidP="00463D20">
      <w:pPr>
        <w:ind w:firstLine="540"/>
        <w:jc w:val="both"/>
        <w:rPr>
          <w:sz w:val="28"/>
          <w:szCs w:val="28"/>
        </w:rPr>
      </w:pPr>
      <w:r w:rsidRPr="00463D20">
        <w:rPr>
          <w:sz w:val="28"/>
          <w:szCs w:val="28"/>
        </w:rPr>
        <w:t xml:space="preserve">    </w:t>
      </w:r>
    </w:p>
    <w:p w:rsidR="00463D20" w:rsidRPr="00463D20" w:rsidRDefault="00463D20" w:rsidP="00463D20">
      <w:pPr>
        <w:ind w:firstLine="540"/>
        <w:jc w:val="both"/>
        <w:rPr>
          <w:b/>
          <w:sz w:val="28"/>
          <w:szCs w:val="28"/>
        </w:rPr>
      </w:pPr>
      <w:r w:rsidRPr="00463D20">
        <w:rPr>
          <w:b/>
          <w:sz w:val="28"/>
          <w:szCs w:val="28"/>
        </w:rPr>
        <w:t xml:space="preserve">                                             </w:t>
      </w:r>
      <w:proofErr w:type="gramStart"/>
      <w:r w:rsidRPr="00463D20">
        <w:rPr>
          <w:b/>
          <w:sz w:val="28"/>
          <w:szCs w:val="28"/>
        </w:rPr>
        <w:t>Р</w:t>
      </w:r>
      <w:proofErr w:type="gramEnd"/>
      <w:r w:rsidRPr="00463D20">
        <w:rPr>
          <w:b/>
          <w:sz w:val="28"/>
          <w:szCs w:val="28"/>
        </w:rPr>
        <w:t xml:space="preserve"> Е Ш И Л</w:t>
      </w:r>
    </w:p>
    <w:p w:rsidR="00463D20" w:rsidRPr="00463D20" w:rsidRDefault="00463D20" w:rsidP="00463D20"/>
    <w:p w:rsidR="00463D20" w:rsidRPr="00463D20" w:rsidRDefault="00463D20" w:rsidP="00463D20">
      <w:pPr>
        <w:jc w:val="both"/>
        <w:rPr>
          <w:sz w:val="28"/>
          <w:szCs w:val="28"/>
        </w:rPr>
      </w:pPr>
      <w:r w:rsidRPr="00463D20">
        <w:rPr>
          <w:sz w:val="28"/>
          <w:szCs w:val="28"/>
        </w:rPr>
        <w:t xml:space="preserve">  Исковое заявление </w:t>
      </w:r>
      <w:r>
        <w:rPr>
          <w:sz w:val="28"/>
          <w:szCs w:val="28"/>
        </w:rPr>
        <w:t xml:space="preserve">ТОО «Корпорация </w:t>
      </w:r>
      <w:proofErr w:type="spellStart"/>
      <w:r>
        <w:rPr>
          <w:sz w:val="28"/>
          <w:szCs w:val="28"/>
        </w:rPr>
        <w:t>Казахмыс</w:t>
      </w:r>
      <w:proofErr w:type="spellEnd"/>
      <w:r>
        <w:rPr>
          <w:sz w:val="28"/>
          <w:szCs w:val="28"/>
        </w:rPr>
        <w:t>»  к  ИП Алтаевой Л.А о взыскании штрафа в сумме 352862 тенге, понуждении устранить нарушения путем проведения реставрационных работ, возмещении судебных расходов</w:t>
      </w:r>
      <w:r w:rsidRPr="00463D20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Pr="00463D20">
        <w:rPr>
          <w:sz w:val="28"/>
          <w:szCs w:val="28"/>
        </w:rPr>
        <w:t xml:space="preserve">  удовлетворить в  полном объеме.</w:t>
      </w:r>
    </w:p>
    <w:p w:rsidR="00463D20" w:rsidRDefault="00463D20" w:rsidP="00463D20">
      <w:pPr>
        <w:jc w:val="both"/>
        <w:rPr>
          <w:rFonts w:eastAsia="Calibri"/>
          <w:sz w:val="28"/>
          <w:szCs w:val="22"/>
          <w:lang w:eastAsia="en-US"/>
        </w:rPr>
      </w:pPr>
      <w:r w:rsidRPr="00463D20">
        <w:rPr>
          <w:sz w:val="28"/>
          <w:szCs w:val="28"/>
        </w:rPr>
        <w:t xml:space="preserve">  Взыскать с </w:t>
      </w:r>
      <w:r>
        <w:rPr>
          <w:sz w:val="28"/>
          <w:szCs w:val="28"/>
        </w:rPr>
        <w:t>ИП Алтаевой Л.А (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езказган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ул.Иманова</w:t>
      </w:r>
      <w:proofErr w:type="spellEnd"/>
      <w:r>
        <w:rPr>
          <w:sz w:val="28"/>
          <w:szCs w:val="28"/>
        </w:rPr>
        <w:t xml:space="preserve"> 100 , БИН 980841000323, другие сведения неизвестны)  в пользу </w:t>
      </w:r>
      <w:r>
        <w:rPr>
          <w:sz w:val="28"/>
          <w:szCs w:val="28"/>
        </w:rPr>
        <w:t xml:space="preserve">ТОО «Корпорация </w:t>
      </w:r>
      <w:proofErr w:type="spellStart"/>
      <w:r>
        <w:rPr>
          <w:sz w:val="28"/>
          <w:szCs w:val="28"/>
        </w:rPr>
        <w:t>Казахмыс</w:t>
      </w:r>
      <w:proofErr w:type="spellEnd"/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г.Жезказган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пл.Металлургов</w:t>
      </w:r>
      <w:proofErr w:type="spellEnd"/>
      <w:r>
        <w:rPr>
          <w:sz w:val="28"/>
          <w:szCs w:val="28"/>
        </w:rPr>
        <w:t xml:space="preserve"> 1) штраф  в сумме 352862 (триста пятьдесят </w:t>
      </w:r>
      <w:r w:rsidRPr="00463D20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две тысячи восемьсот шестьдесят две)  тенге. </w:t>
      </w:r>
      <w:r w:rsidRPr="00463D20">
        <w:rPr>
          <w:rFonts w:eastAsia="Calibri"/>
          <w:sz w:val="28"/>
          <w:szCs w:val="22"/>
          <w:lang w:eastAsia="en-US"/>
        </w:rPr>
        <w:t xml:space="preserve"> </w:t>
      </w:r>
    </w:p>
    <w:p w:rsidR="00463D20" w:rsidRDefault="00463D20" w:rsidP="00463D20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 Обязать ИП Алтаеву Л.А </w:t>
      </w:r>
      <w:r>
        <w:rPr>
          <w:sz w:val="28"/>
          <w:szCs w:val="28"/>
        </w:rPr>
        <w:t xml:space="preserve">устранить </w:t>
      </w:r>
      <w:r>
        <w:rPr>
          <w:sz w:val="28"/>
          <w:szCs w:val="28"/>
        </w:rPr>
        <w:t>дефекты строительных работ по договору</w:t>
      </w:r>
      <w:r>
        <w:rPr>
          <w:sz w:val="28"/>
          <w:szCs w:val="28"/>
        </w:rPr>
        <w:t>№Д1411-190914-164033</w:t>
      </w:r>
      <w:r>
        <w:rPr>
          <w:sz w:val="28"/>
          <w:szCs w:val="28"/>
        </w:rPr>
        <w:t>.</w:t>
      </w:r>
    </w:p>
    <w:p w:rsidR="00463D20" w:rsidRDefault="00463D20" w:rsidP="00463D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Взыскать  с ИП Алтаевой Л.А  в пользу ТОО «Корпорация </w:t>
      </w:r>
      <w:proofErr w:type="spellStart"/>
      <w:r>
        <w:rPr>
          <w:sz w:val="28"/>
          <w:szCs w:val="28"/>
        </w:rPr>
        <w:t>Казахмыс</w:t>
      </w:r>
      <w:proofErr w:type="spellEnd"/>
      <w:r>
        <w:rPr>
          <w:sz w:val="28"/>
          <w:szCs w:val="28"/>
        </w:rPr>
        <w:t>» сумму в размере 11577 (одиннадцать тысяч пятьсот семьдесят семь) тенге  в возмещении расходов по оплате государственной пошлины.</w:t>
      </w:r>
    </w:p>
    <w:p w:rsidR="00463D20" w:rsidRPr="00463D20" w:rsidRDefault="00463D20" w:rsidP="00463D20">
      <w:pPr>
        <w:jc w:val="both"/>
        <w:rPr>
          <w:rFonts w:eastAsia="Calibri"/>
          <w:sz w:val="28"/>
          <w:szCs w:val="22"/>
          <w:lang w:eastAsia="en-US"/>
        </w:rPr>
      </w:pPr>
    </w:p>
    <w:p w:rsidR="00463D20" w:rsidRPr="00463D20" w:rsidRDefault="00463D20" w:rsidP="00463D20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63D20">
        <w:rPr>
          <w:rFonts w:eastAsia="Calibri"/>
          <w:sz w:val="28"/>
          <w:szCs w:val="28"/>
          <w:lang w:eastAsia="en-US"/>
        </w:rPr>
        <w:t>Ответчик вправе подать в суд, вынесший решение, заявление об отмене этого решения в течение 5 дней с момента получения им копии решения.</w:t>
      </w:r>
    </w:p>
    <w:p w:rsidR="00463D20" w:rsidRPr="00463D20" w:rsidRDefault="00463D20" w:rsidP="00463D20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63D20">
        <w:rPr>
          <w:rFonts w:eastAsia="Calibri"/>
          <w:sz w:val="28"/>
          <w:szCs w:val="28"/>
          <w:lang w:eastAsia="en-US"/>
        </w:rPr>
        <w:t>Заочное решение может быть обжаловано сторонами, опротестовано прокурором в апелляционную инстанцию Карагандинского областного суда по истечении срока на подачу заявления об отмене этого решения в течение 15 дней, со дня провозглашения.</w:t>
      </w:r>
    </w:p>
    <w:p w:rsidR="00463D20" w:rsidRPr="00463D20" w:rsidRDefault="00463D20" w:rsidP="00463D20">
      <w:pPr>
        <w:ind w:firstLine="540"/>
        <w:jc w:val="both"/>
        <w:rPr>
          <w:rFonts w:cs="Courier New"/>
          <w:sz w:val="28"/>
          <w:szCs w:val="28"/>
        </w:rPr>
      </w:pPr>
      <w:r w:rsidRPr="00463D20">
        <w:rPr>
          <w:sz w:val="28"/>
          <w:szCs w:val="28"/>
        </w:rPr>
        <w:t xml:space="preserve">    </w:t>
      </w:r>
      <w:r w:rsidRPr="00463D20">
        <w:rPr>
          <w:sz w:val="28"/>
          <w:szCs w:val="28"/>
          <w:lang w:eastAsia="ko-KR"/>
        </w:rPr>
        <w:t xml:space="preserve"> </w:t>
      </w:r>
      <w:r w:rsidRPr="00463D20">
        <w:rPr>
          <w:b/>
          <w:bCs/>
          <w:sz w:val="28"/>
          <w:szCs w:val="28"/>
          <w:lang w:eastAsia="ko-KR"/>
        </w:rPr>
        <w:t xml:space="preserve"> </w:t>
      </w:r>
      <w:r w:rsidRPr="00463D20">
        <w:rPr>
          <w:sz w:val="28"/>
          <w:szCs w:val="28"/>
          <w:lang w:eastAsia="ko-KR"/>
        </w:rPr>
        <w:t xml:space="preserve">                   </w:t>
      </w:r>
      <w:r w:rsidRPr="00463D20">
        <w:rPr>
          <w:rFonts w:asciiTheme="minorHAnsi" w:eastAsiaTheme="minorHAnsi" w:hAnsiTheme="minorHAnsi" w:cstheme="minorBidi"/>
          <w:szCs w:val="28"/>
          <w:lang w:eastAsia="en-US"/>
        </w:rPr>
        <w:t xml:space="preserve"> </w:t>
      </w:r>
      <w:r w:rsidRPr="00463D20">
        <w:rPr>
          <w:rFonts w:asciiTheme="minorHAnsi" w:eastAsiaTheme="minorHAnsi" w:hAnsiTheme="minorHAnsi" w:cstheme="minorBidi"/>
          <w:b/>
          <w:bCs/>
          <w:szCs w:val="28"/>
          <w:lang w:eastAsia="en-US"/>
        </w:rPr>
        <w:t xml:space="preserve">  </w:t>
      </w:r>
      <w:r w:rsidRPr="00463D20">
        <w:rPr>
          <w:rFonts w:asciiTheme="minorHAnsi" w:eastAsiaTheme="minorHAnsi" w:hAnsiTheme="minorHAnsi" w:cstheme="minorBidi"/>
          <w:b/>
          <w:szCs w:val="28"/>
          <w:lang w:eastAsia="en-US"/>
        </w:rPr>
        <w:t xml:space="preserve">         </w:t>
      </w:r>
      <w:r w:rsidRPr="00463D20">
        <w:rPr>
          <w:b/>
          <w:sz w:val="28"/>
          <w:szCs w:val="28"/>
        </w:rPr>
        <w:t xml:space="preserve"> </w:t>
      </w:r>
      <w:r w:rsidRPr="00463D20">
        <w:rPr>
          <w:sz w:val="28"/>
          <w:szCs w:val="28"/>
        </w:rPr>
        <w:t xml:space="preserve">  </w:t>
      </w:r>
      <w:r w:rsidRPr="00463D20">
        <w:rPr>
          <w:rFonts w:eastAsia="Calibri"/>
          <w:sz w:val="28"/>
          <w:szCs w:val="28"/>
          <w:lang w:eastAsia="en-US"/>
        </w:rPr>
        <w:t xml:space="preserve"> </w:t>
      </w:r>
      <w:r w:rsidRPr="00463D20">
        <w:rPr>
          <w:rFonts w:eastAsia="Calibri"/>
          <w:b/>
          <w:sz w:val="28"/>
          <w:szCs w:val="28"/>
          <w:lang w:val="kk-KZ" w:eastAsia="en-US"/>
        </w:rPr>
        <w:t xml:space="preserve">      </w:t>
      </w:r>
      <w:r w:rsidRPr="00463D20">
        <w:rPr>
          <w:rFonts w:ascii="Courier New" w:hAnsi="Courier New" w:cs="Courier New"/>
          <w:b/>
          <w:sz w:val="28"/>
          <w:szCs w:val="28"/>
          <w:lang w:val="kk-KZ"/>
        </w:rPr>
        <w:t xml:space="preserve"> </w:t>
      </w:r>
      <w:r w:rsidRPr="00463D20">
        <w:rPr>
          <w:rFonts w:ascii="Courier New" w:hAnsi="Courier New" w:cs="Courier New"/>
          <w:sz w:val="28"/>
          <w:szCs w:val="28"/>
        </w:rPr>
        <w:t xml:space="preserve">   </w:t>
      </w:r>
      <w:r w:rsidRPr="00463D20">
        <w:rPr>
          <w:rFonts w:ascii="Courier New" w:hAnsi="Courier New" w:cs="Courier New"/>
          <w:b/>
          <w:sz w:val="28"/>
          <w:szCs w:val="28"/>
        </w:rPr>
        <w:t xml:space="preserve"> </w:t>
      </w:r>
      <w:r w:rsidRPr="00463D20">
        <w:rPr>
          <w:rFonts w:ascii="Courier New" w:hAnsi="Courier New" w:cs="Courier New"/>
          <w:sz w:val="28"/>
          <w:szCs w:val="28"/>
        </w:rPr>
        <w:t xml:space="preserve">   </w:t>
      </w:r>
      <w:r w:rsidRPr="00463D20">
        <w:rPr>
          <w:rFonts w:ascii="Courier New" w:hAnsi="Courier New" w:cs="Courier New"/>
          <w:b/>
          <w:sz w:val="28"/>
          <w:szCs w:val="28"/>
        </w:rPr>
        <w:t xml:space="preserve">  </w:t>
      </w:r>
      <w:r w:rsidRPr="00463D20">
        <w:rPr>
          <w:rFonts w:ascii="Courier New" w:hAnsi="Courier New" w:cs="Courier New"/>
          <w:b/>
          <w:bCs/>
          <w:sz w:val="28"/>
          <w:szCs w:val="28"/>
        </w:rPr>
        <w:t xml:space="preserve">     </w:t>
      </w:r>
      <w:r w:rsidRPr="00463D20">
        <w:rPr>
          <w:rFonts w:ascii="Courier New" w:hAnsi="Courier New" w:cs="Courier New"/>
          <w:b/>
          <w:sz w:val="28"/>
          <w:szCs w:val="28"/>
        </w:rPr>
        <w:t xml:space="preserve"> </w:t>
      </w:r>
      <w:r w:rsidRPr="00463D20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463D20">
        <w:rPr>
          <w:rFonts w:ascii="Courier New" w:hAnsi="Courier New" w:cs="Courier New"/>
          <w:b/>
          <w:sz w:val="28"/>
          <w:szCs w:val="28"/>
        </w:rPr>
        <w:t xml:space="preserve">   </w:t>
      </w:r>
      <w:r w:rsidRPr="00463D20"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7E3E7E" w:rsidRPr="007E3E7E" w:rsidRDefault="00463D20" w:rsidP="007E3E7E">
      <w:pPr>
        <w:jc w:val="both"/>
        <w:rPr>
          <w:rFonts w:eastAsia="Calibri"/>
          <w:b/>
          <w:sz w:val="28"/>
          <w:szCs w:val="28"/>
          <w:lang w:val="kk-KZ" w:eastAsia="en-US"/>
        </w:rPr>
      </w:pPr>
      <w:r w:rsidRPr="00463D2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463D2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</w:t>
      </w:r>
      <w:r w:rsidRPr="00463D2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463D2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463D20">
        <w:rPr>
          <w:b/>
          <w:sz w:val="28"/>
          <w:szCs w:val="28"/>
        </w:rPr>
        <w:t xml:space="preserve"> </w:t>
      </w:r>
      <w:r w:rsidRPr="00463D20">
        <w:rPr>
          <w:rFonts w:eastAsia="Calibri"/>
          <w:b/>
          <w:sz w:val="28"/>
          <w:szCs w:val="28"/>
          <w:lang w:val="kk-KZ" w:eastAsia="en-US"/>
        </w:rPr>
        <w:t xml:space="preserve">  </w:t>
      </w:r>
      <w:r w:rsidRPr="00463D20">
        <w:rPr>
          <w:sz w:val="28"/>
          <w:szCs w:val="28"/>
        </w:rPr>
        <w:t xml:space="preserve"> </w:t>
      </w:r>
      <w:r w:rsidR="007E3E7E" w:rsidRPr="007E3E7E">
        <w:rPr>
          <w:b/>
          <w:sz w:val="28"/>
          <w:szCs w:val="28"/>
        </w:rPr>
        <w:t xml:space="preserve">   </w:t>
      </w:r>
      <w:r w:rsidR="007E3E7E" w:rsidRPr="007E3E7E">
        <w:rPr>
          <w:sz w:val="28"/>
          <w:szCs w:val="28"/>
        </w:rPr>
        <w:t xml:space="preserve">  </w:t>
      </w:r>
      <w:r w:rsidR="007E3E7E" w:rsidRPr="007E3E7E">
        <w:rPr>
          <w:rFonts w:eastAsia="Calibri"/>
          <w:b/>
          <w:sz w:val="28"/>
          <w:szCs w:val="28"/>
          <w:lang w:val="kk-KZ" w:eastAsia="en-US"/>
        </w:rPr>
        <w:t>Председательствующий:                                      Куспаева И.А.</w:t>
      </w:r>
    </w:p>
    <w:p w:rsidR="007E3E7E" w:rsidRPr="007E3E7E" w:rsidRDefault="007E3E7E" w:rsidP="007E3E7E">
      <w:pPr>
        <w:jc w:val="both"/>
        <w:rPr>
          <w:rFonts w:eastAsia="Calibri"/>
          <w:b/>
          <w:sz w:val="28"/>
          <w:szCs w:val="28"/>
          <w:lang w:val="kk-KZ" w:eastAsia="en-US"/>
        </w:rPr>
      </w:pPr>
    </w:p>
    <w:p w:rsidR="007E3E7E" w:rsidRPr="007E3E7E" w:rsidRDefault="007E3E7E" w:rsidP="007E3E7E">
      <w:pPr>
        <w:spacing w:after="200" w:line="276" w:lineRule="auto"/>
        <w:jc w:val="both"/>
        <w:rPr>
          <w:rFonts w:eastAsia="Calibri"/>
          <w:b/>
          <w:sz w:val="28"/>
          <w:szCs w:val="28"/>
          <w:lang w:val="kk-KZ" w:eastAsia="en-US"/>
        </w:rPr>
      </w:pPr>
      <w:r w:rsidRPr="007E3E7E">
        <w:rPr>
          <w:rFonts w:eastAsia="Calibri"/>
          <w:sz w:val="28"/>
          <w:szCs w:val="28"/>
          <w:lang w:eastAsia="en-US"/>
        </w:rPr>
        <w:t xml:space="preserve">     Решение набрано в совещательной комнате председательствующим судьей </w:t>
      </w:r>
      <w:proofErr w:type="spellStart"/>
      <w:r w:rsidRPr="007E3E7E">
        <w:rPr>
          <w:rFonts w:eastAsia="Calibri"/>
          <w:sz w:val="28"/>
          <w:szCs w:val="28"/>
          <w:lang w:eastAsia="en-US"/>
        </w:rPr>
        <w:t>Куспаевой</w:t>
      </w:r>
      <w:proofErr w:type="spellEnd"/>
      <w:r w:rsidRPr="007E3E7E">
        <w:rPr>
          <w:rFonts w:eastAsia="Calibri"/>
          <w:sz w:val="28"/>
          <w:szCs w:val="28"/>
          <w:lang w:eastAsia="en-US"/>
        </w:rPr>
        <w:t xml:space="preserve"> И.А. на компьютере </w:t>
      </w:r>
      <w:r w:rsidRPr="007E3E7E">
        <w:rPr>
          <w:rFonts w:eastAsia="Calibri"/>
          <w:sz w:val="28"/>
          <w:szCs w:val="28"/>
          <w:lang w:val="en-US" w:eastAsia="en-US"/>
        </w:rPr>
        <w:t>Asus</w:t>
      </w:r>
      <w:r w:rsidRPr="007E3E7E">
        <w:rPr>
          <w:rFonts w:eastAsia="Calibri"/>
          <w:sz w:val="28"/>
          <w:szCs w:val="28"/>
          <w:lang w:eastAsia="en-US"/>
        </w:rPr>
        <w:t xml:space="preserve"> и отпечатано на принтере </w:t>
      </w:r>
      <w:proofErr w:type="spellStart"/>
      <w:r w:rsidRPr="007E3E7E">
        <w:rPr>
          <w:rFonts w:eastAsia="Calibri"/>
          <w:sz w:val="28"/>
          <w:szCs w:val="28"/>
          <w:lang w:val="en-US" w:eastAsia="en-US"/>
        </w:rPr>
        <w:t>hp</w:t>
      </w:r>
      <w:proofErr w:type="spellEnd"/>
      <w:r w:rsidRPr="007E3E7E">
        <w:rPr>
          <w:rFonts w:eastAsia="Calibri"/>
          <w:sz w:val="28"/>
          <w:szCs w:val="28"/>
          <w:lang w:eastAsia="en-US"/>
        </w:rPr>
        <w:t>.</w:t>
      </w:r>
      <w:r w:rsidRPr="007E3E7E">
        <w:rPr>
          <w:rFonts w:eastAsia="Calibri"/>
          <w:b/>
          <w:sz w:val="28"/>
          <w:szCs w:val="28"/>
          <w:lang w:val="kk-KZ" w:eastAsia="en-US"/>
        </w:rPr>
        <w:t xml:space="preserve"> </w:t>
      </w:r>
    </w:p>
    <w:p w:rsidR="007E3E7E" w:rsidRPr="007E3E7E" w:rsidRDefault="007E3E7E" w:rsidP="007E3E7E">
      <w:pPr>
        <w:spacing w:after="120"/>
        <w:ind w:firstLine="540"/>
      </w:pPr>
      <w:r w:rsidRPr="007E3E7E">
        <w:rPr>
          <w:rFonts w:eastAsia="Calibri"/>
          <w:b/>
          <w:sz w:val="28"/>
          <w:szCs w:val="28"/>
          <w:lang w:val="kk-KZ" w:eastAsia="en-US"/>
        </w:rPr>
        <w:t xml:space="preserve">     Председательствующий:                                           Куспаева И.А</w:t>
      </w:r>
      <w:r w:rsidRPr="007E3E7E">
        <w:rPr>
          <w:rFonts w:eastAsia="Calibri"/>
          <w:b/>
          <w:sz w:val="28"/>
          <w:szCs w:val="28"/>
          <w:lang w:eastAsia="en-US"/>
        </w:rPr>
        <w:t xml:space="preserve"> </w:t>
      </w:r>
      <w:r w:rsidRPr="007E3E7E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7E3E7E">
        <w:rPr>
          <w:b/>
          <w:sz w:val="28"/>
          <w:szCs w:val="28"/>
        </w:rPr>
        <w:t xml:space="preserve"> </w:t>
      </w:r>
      <w:r w:rsidRPr="007E3E7E">
        <w:rPr>
          <w:sz w:val="28"/>
          <w:szCs w:val="28"/>
        </w:rPr>
        <w:t xml:space="preserve">  </w:t>
      </w:r>
      <w:r w:rsidRPr="007E3E7E">
        <w:rPr>
          <w:rFonts w:eastAsia="Calibri"/>
          <w:sz w:val="28"/>
          <w:szCs w:val="28"/>
          <w:lang w:eastAsia="en-US"/>
        </w:rPr>
        <w:t xml:space="preserve"> </w:t>
      </w:r>
    </w:p>
    <w:p w:rsidR="00463D20" w:rsidRPr="00463D20" w:rsidRDefault="00463D20" w:rsidP="007E3E7E">
      <w:pPr>
        <w:spacing w:after="120"/>
        <w:ind w:firstLine="360"/>
      </w:pPr>
      <w:r w:rsidRPr="00463D20">
        <w:rPr>
          <w:sz w:val="28"/>
          <w:szCs w:val="28"/>
        </w:rPr>
        <w:t xml:space="preserve">   </w:t>
      </w:r>
      <w:r w:rsidRPr="00463D20">
        <w:rPr>
          <w:rFonts w:asciiTheme="minorHAnsi" w:eastAsiaTheme="minorHAnsi" w:hAnsiTheme="minorHAnsi" w:cstheme="minorBidi"/>
          <w:szCs w:val="28"/>
          <w:lang w:eastAsia="en-US"/>
        </w:rPr>
        <w:t xml:space="preserve"> </w:t>
      </w:r>
      <w:r w:rsidRPr="00463D20">
        <w:rPr>
          <w:rFonts w:asciiTheme="minorHAnsi" w:eastAsiaTheme="minorHAnsi" w:hAnsiTheme="minorHAnsi" w:cstheme="minorBidi"/>
          <w:b/>
          <w:bCs/>
          <w:szCs w:val="28"/>
          <w:lang w:eastAsia="en-US"/>
        </w:rPr>
        <w:t xml:space="preserve"> </w:t>
      </w:r>
    </w:p>
    <w:sectPr w:rsidR="00463D20" w:rsidRPr="0046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7E"/>
    <w:rsid w:val="0003159C"/>
    <w:rsid w:val="00047A04"/>
    <w:rsid w:val="00463D20"/>
    <w:rsid w:val="007E3E7E"/>
    <w:rsid w:val="00A34163"/>
    <w:rsid w:val="00D62C7E"/>
    <w:rsid w:val="00E07F86"/>
    <w:rsid w:val="00E97CE5"/>
    <w:rsid w:val="00F5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4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2015-10-23T12:03:00Z</cp:lastPrinted>
  <dcterms:created xsi:type="dcterms:W3CDTF">2015-10-23T10:49:00Z</dcterms:created>
  <dcterms:modified xsi:type="dcterms:W3CDTF">2015-10-23T12:04:00Z</dcterms:modified>
</cp:coreProperties>
</file>