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B1" w:rsidRDefault="005E39B1" w:rsidP="005E39B1">
      <w:pPr>
        <w:pStyle w:val="a4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Дело № 2-2</w:t>
      </w:r>
      <w:r w:rsidRPr="00080AD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762</w:t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/15</w:t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</w:p>
    <w:p w:rsidR="005E39B1" w:rsidRPr="00D25D72" w:rsidRDefault="005E39B1" w:rsidP="005E39B1">
      <w:pPr>
        <w:pStyle w:val="a4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 Е Ш Е Н И Е</w:t>
      </w:r>
    </w:p>
    <w:p w:rsidR="005E39B1" w:rsidRDefault="005E39B1" w:rsidP="005E39B1">
      <w:pPr>
        <w:pStyle w:val="a4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ИМЕНЕМ  РЕСПУБЛИКИ  КАЗАХСТАН</w:t>
      </w:r>
    </w:p>
    <w:p w:rsidR="005E39B1" w:rsidRPr="00D25D72" w:rsidRDefault="005E39B1" w:rsidP="005E39B1">
      <w:pPr>
        <w:pStyle w:val="a4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2</w:t>
      </w:r>
      <w:r w:rsidRPr="005554E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5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но</w:t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ября </w:t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2015 года                                                                              г.Актобе</w:t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</w:p>
    <w:p w:rsidR="005E39B1" w:rsidRDefault="005E39B1" w:rsidP="005E39B1">
      <w:pPr>
        <w:ind w:firstLine="708"/>
        <w:jc w:val="both"/>
        <w:rPr>
          <w:color w:val="404040" w:themeColor="text1" w:themeTint="BF"/>
          <w:sz w:val="28"/>
          <w:szCs w:val="28"/>
        </w:rPr>
      </w:pPr>
    </w:p>
    <w:p w:rsidR="005E39B1" w:rsidRPr="005554EA" w:rsidRDefault="005E39B1" w:rsidP="005E39B1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D25D72">
        <w:rPr>
          <w:color w:val="404040" w:themeColor="text1" w:themeTint="BF"/>
          <w:sz w:val="28"/>
          <w:szCs w:val="28"/>
        </w:rPr>
        <w:t>Специализированный межрайонный экономический суд Актюбинской области в составе председательствующего судьи Избасаровой Г.К., при секретаре судебного заседания Кульмагамбетове А.</w:t>
      </w:r>
      <w:r w:rsidRPr="00D25D72">
        <w:rPr>
          <w:color w:val="404040" w:themeColor="text1" w:themeTint="BF"/>
          <w:sz w:val="28"/>
          <w:szCs w:val="28"/>
          <w:lang w:val="en-US"/>
        </w:rPr>
        <w:t>C</w:t>
      </w:r>
      <w:r w:rsidRPr="00D25D72">
        <w:rPr>
          <w:color w:val="404040" w:themeColor="text1" w:themeTint="BF"/>
          <w:sz w:val="28"/>
          <w:szCs w:val="28"/>
        </w:rPr>
        <w:t>., с участием представител</w:t>
      </w:r>
      <w:r>
        <w:rPr>
          <w:color w:val="404040" w:themeColor="text1" w:themeTint="BF"/>
          <w:sz w:val="28"/>
          <w:szCs w:val="28"/>
        </w:rPr>
        <w:t>ей:</w:t>
      </w:r>
      <w:r w:rsidRPr="00D25D72">
        <w:rPr>
          <w:color w:val="404040" w:themeColor="text1" w:themeTint="BF"/>
          <w:sz w:val="28"/>
          <w:szCs w:val="28"/>
        </w:rPr>
        <w:t xml:space="preserve"> истца – </w:t>
      </w:r>
      <w:r>
        <w:rPr>
          <w:color w:val="404040" w:themeColor="text1" w:themeTint="BF"/>
          <w:sz w:val="28"/>
          <w:szCs w:val="28"/>
        </w:rPr>
        <w:t>БалмахановаТ</w:t>
      </w:r>
      <w:r w:rsidRPr="00D25D72">
        <w:rPr>
          <w:color w:val="404040" w:themeColor="text1" w:themeTint="BF"/>
          <w:sz w:val="28"/>
          <w:szCs w:val="28"/>
        </w:rPr>
        <w:t>.</w:t>
      </w:r>
      <w:r>
        <w:rPr>
          <w:color w:val="404040" w:themeColor="text1" w:themeTint="BF"/>
          <w:sz w:val="28"/>
          <w:szCs w:val="28"/>
        </w:rPr>
        <w:t>Ш</w:t>
      </w:r>
      <w:r w:rsidRPr="00D25D72">
        <w:rPr>
          <w:color w:val="404040" w:themeColor="text1" w:themeTint="BF"/>
          <w:sz w:val="28"/>
          <w:szCs w:val="28"/>
        </w:rPr>
        <w:t>.,</w:t>
      </w:r>
      <w:r>
        <w:rPr>
          <w:color w:val="404040" w:themeColor="text1" w:themeTint="BF"/>
          <w:sz w:val="28"/>
          <w:szCs w:val="28"/>
        </w:rPr>
        <w:t>ШамаринаД.Н.,ответчика Тұрабай Г.</w:t>
      </w:r>
      <w:r>
        <w:rPr>
          <w:color w:val="404040" w:themeColor="text1" w:themeTint="BF"/>
          <w:sz w:val="28"/>
          <w:szCs w:val="28"/>
          <w:lang w:val="kk-KZ"/>
        </w:rPr>
        <w:t>Т.,</w:t>
      </w:r>
      <w:r w:rsidRPr="00D25D72">
        <w:rPr>
          <w:color w:val="404040" w:themeColor="text1" w:themeTint="BF"/>
          <w:sz w:val="28"/>
          <w:szCs w:val="28"/>
        </w:rPr>
        <w:t>рассмотрев в открытом судебном заседании в помещении суда гражданское дело по</w:t>
      </w:r>
      <w:r>
        <w:rPr>
          <w:color w:val="404040" w:themeColor="text1" w:themeTint="BF"/>
          <w:sz w:val="28"/>
          <w:szCs w:val="28"/>
        </w:rPr>
        <w:t xml:space="preserve"> иску</w:t>
      </w:r>
      <w:r w:rsidRPr="005554EA">
        <w:rPr>
          <w:color w:val="333333"/>
          <w:sz w:val="28"/>
          <w:szCs w:val="28"/>
        </w:rPr>
        <w:t>ТОО «Актобе нефтепереработка» к ТОО «</w:t>
      </w:r>
      <w:r w:rsidRPr="005554EA">
        <w:rPr>
          <w:color w:val="333333"/>
          <w:sz w:val="28"/>
          <w:szCs w:val="28"/>
          <w:lang w:val="en-US"/>
        </w:rPr>
        <w:t>AEC</w:t>
      </w:r>
      <w:r w:rsidR="00427C87">
        <w:rPr>
          <w:color w:val="333333"/>
          <w:sz w:val="28"/>
          <w:szCs w:val="28"/>
        </w:rPr>
        <w:t xml:space="preserve"> </w:t>
      </w:r>
      <w:r w:rsidRPr="005554EA">
        <w:rPr>
          <w:color w:val="333333"/>
          <w:sz w:val="28"/>
          <w:szCs w:val="28"/>
          <w:lang w:val="en-US"/>
        </w:rPr>
        <w:t>Global</w:t>
      </w:r>
      <w:r w:rsidR="00427C87">
        <w:rPr>
          <w:color w:val="333333"/>
          <w:sz w:val="28"/>
          <w:szCs w:val="28"/>
        </w:rPr>
        <w:t xml:space="preserve"> </w:t>
      </w:r>
      <w:r w:rsidRPr="005554EA">
        <w:rPr>
          <w:color w:val="333333"/>
          <w:sz w:val="28"/>
          <w:szCs w:val="28"/>
          <w:lang w:val="en-US"/>
        </w:rPr>
        <w:t>Ltd</w:t>
      </w:r>
      <w:r w:rsidRPr="005554EA">
        <w:rPr>
          <w:color w:val="333333"/>
          <w:sz w:val="28"/>
          <w:szCs w:val="28"/>
        </w:rPr>
        <w:t>» о взыскании суммы</w:t>
      </w:r>
      <w:r w:rsidRPr="005554EA">
        <w:rPr>
          <w:color w:val="333333"/>
          <w:sz w:val="28"/>
          <w:szCs w:val="28"/>
          <w:lang w:val="kk-KZ"/>
        </w:rPr>
        <w:t xml:space="preserve"> и </w:t>
      </w:r>
      <w:r w:rsidRPr="005554EA">
        <w:rPr>
          <w:color w:val="333333"/>
          <w:sz w:val="28"/>
          <w:szCs w:val="28"/>
        </w:rPr>
        <w:t>возложении обязанност</w:t>
      </w:r>
      <w:r>
        <w:rPr>
          <w:color w:val="333333"/>
          <w:sz w:val="28"/>
          <w:szCs w:val="28"/>
        </w:rPr>
        <w:t>ей</w:t>
      </w:r>
      <w:r w:rsidRPr="005554EA">
        <w:rPr>
          <w:color w:val="404040" w:themeColor="text1" w:themeTint="BF"/>
          <w:sz w:val="28"/>
          <w:szCs w:val="28"/>
        </w:rPr>
        <w:t>,</w:t>
      </w:r>
    </w:p>
    <w:p w:rsidR="005E39B1" w:rsidRPr="00D25D72" w:rsidRDefault="005E39B1" w:rsidP="005E39B1">
      <w:pPr>
        <w:jc w:val="center"/>
        <w:rPr>
          <w:color w:val="404040" w:themeColor="text1" w:themeTint="BF"/>
          <w:sz w:val="28"/>
          <w:szCs w:val="28"/>
        </w:rPr>
      </w:pPr>
      <w:r w:rsidRPr="00D25D72">
        <w:rPr>
          <w:color w:val="404040" w:themeColor="text1" w:themeTint="BF"/>
          <w:sz w:val="28"/>
          <w:szCs w:val="28"/>
        </w:rPr>
        <w:t>У С Т А Н О В И Л:</w:t>
      </w:r>
    </w:p>
    <w:p w:rsidR="005E39B1" w:rsidRPr="005554EA" w:rsidRDefault="005E39B1" w:rsidP="005E39B1">
      <w:pPr>
        <w:pStyle w:val="a4"/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554EA">
        <w:rPr>
          <w:rFonts w:ascii="Times New Roman" w:hAnsi="Times New Roman" w:cs="Times New Roman"/>
          <w:color w:val="333333"/>
          <w:sz w:val="28"/>
          <w:szCs w:val="28"/>
        </w:rPr>
        <w:t xml:space="preserve">ТОО «Актобе нефтепереработка» </w:t>
      </w:r>
      <w:r w:rsidRPr="005554E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обратилось в суд с иском к</w:t>
      </w:r>
      <w:r w:rsidRPr="005554EA">
        <w:rPr>
          <w:rFonts w:ascii="Times New Roman" w:hAnsi="Times New Roman" w:cs="Times New Roman"/>
          <w:color w:val="333333"/>
          <w:sz w:val="28"/>
          <w:szCs w:val="28"/>
        </w:rPr>
        <w:t xml:space="preserve"> ТОО «</w:t>
      </w:r>
      <w:r w:rsidRPr="005554EA">
        <w:rPr>
          <w:rFonts w:ascii="Times New Roman" w:hAnsi="Times New Roman" w:cs="Times New Roman"/>
          <w:color w:val="333333"/>
          <w:sz w:val="28"/>
          <w:szCs w:val="28"/>
          <w:lang w:val="en-US"/>
        </w:rPr>
        <w:t>AEC</w:t>
      </w:r>
      <w:r w:rsidR="00427C8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554EA">
        <w:rPr>
          <w:rFonts w:ascii="Times New Roman" w:hAnsi="Times New Roman" w:cs="Times New Roman"/>
          <w:color w:val="333333"/>
          <w:sz w:val="28"/>
          <w:szCs w:val="28"/>
          <w:lang w:val="en-US"/>
        </w:rPr>
        <w:t>Global</w:t>
      </w:r>
      <w:r w:rsidR="00427C8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554EA">
        <w:rPr>
          <w:rFonts w:ascii="Times New Roman" w:hAnsi="Times New Roman" w:cs="Times New Roman"/>
          <w:color w:val="333333"/>
          <w:sz w:val="28"/>
          <w:szCs w:val="28"/>
          <w:lang w:val="en-US"/>
        </w:rPr>
        <w:t>Ltd</w:t>
      </w:r>
      <w:r w:rsidRPr="005554EA">
        <w:rPr>
          <w:rFonts w:ascii="Times New Roman" w:hAnsi="Times New Roman" w:cs="Times New Roman"/>
          <w:color w:val="333333"/>
          <w:sz w:val="28"/>
          <w:szCs w:val="28"/>
        </w:rPr>
        <w:t>» о взыскании суммы</w:t>
      </w:r>
      <w:r w:rsidRPr="005554E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и </w:t>
      </w:r>
      <w:r w:rsidRPr="005554EA">
        <w:rPr>
          <w:rFonts w:ascii="Times New Roman" w:hAnsi="Times New Roman" w:cs="Times New Roman"/>
          <w:color w:val="333333"/>
          <w:sz w:val="28"/>
          <w:szCs w:val="28"/>
        </w:rPr>
        <w:t>возложении обязанност</w:t>
      </w:r>
      <w:r>
        <w:rPr>
          <w:rFonts w:ascii="Times New Roman" w:hAnsi="Times New Roman" w:cs="Times New Roman"/>
          <w:color w:val="333333"/>
          <w:sz w:val="28"/>
          <w:szCs w:val="28"/>
        </w:rPr>
        <w:t>ей</w:t>
      </w:r>
      <w:r w:rsidRPr="005554E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мотивируя тем, что</w:t>
      </w:r>
      <w:r w:rsidRPr="005554EA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между сторонами заключены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договора подряда № 211 от 08.09</w:t>
      </w:r>
      <w:r w:rsidRPr="005554E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2014 года, № 233 от 26.09.2014 года, № 357 от 27.11.2014 года, предметом которых является осуществление строительно-монтажных работ, при реализации договора № 233 от 26.09.2014 года допустил разрушение дорожного покрытия внутриплощадочной автомобильной дороги и</w:t>
      </w:r>
      <w:r w:rsidR="00427C8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обваловки, тем самым нанес убытки в размере 2 676 642 тенге, в рамках договора подряда № 233 от 26.09.2014 года не осуществил работы по устройству бетонной площадки, по устройству подстилающих и выравнивающих слоев из песчано-гравийной смеси, по планировке площадей на сумму 95 714 тенге, в рамках</w:t>
      </w:r>
      <w:r w:rsidR="00427C8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договора подряда № 211 от 08.09.2014 года подрядчик не осуществил строительно-монтажные работы по обваловке РГС-10 м3 на сумму 120 157 тенге, в рамках договора подряда № 357 от 27.11.2014 года не качественно осуществил строительно-монтажные работы по монтажу ограждающих конструкции стен из многослойных панелей, по монтажу балок, прогонов, ригелей, по устройству наружного водостока на сумму 1 957 674 тенге.</w:t>
      </w:r>
    </w:p>
    <w:p w:rsidR="005E39B1" w:rsidRDefault="005E39B1" w:rsidP="005E39B1">
      <w:pPr>
        <w:ind w:firstLine="708"/>
        <w:jc w:val="both"/>
        <w:rPr>
          <w:color w:val="404040" w:themeColor="text1" w:themeTint="BF"/>
          <w:sz w:val="28"/>
          <w:szCs w:val="28"/>
          <w:lang w:val="kk-KZ"/>
        </w:rPr>
      </w:pPr>
      <w:r w:rsidRPr="00D25D72">
        <w:rPr>
          <w:color w:val="404040" w:themeColor="text1" w:themeTint="BF"/>
          <w:sz w:val="28"/>
          <w:szCs w:val="28"/>
        </w:rPr>
        <w:t xml:space="preserve">В судебном заседании </w:t>
      </w:r>
      <w:r>
        <w:rPr>
          <w:color w:val="404040" w:themeColor="text1" w:themeTint="BF"/>
          <w:sz w:val="28"/>
          <w:szCs w:val="28"/>
          <w:lang w:val="kk-KZ"/>
        </w:rPr>
        <w:t xml:space="preserve">представители </w:t>
      </w:r>
      <w:r w:rsidRPr="00D25D72">
        <w:rPr>
          <w:color w:val="404040" w:themeColor="text1" w:themeTint="BF"/>
          <w:sz w:val="28"/>
          <w:szCs w:val="28"/>
        </w:rPr>
        <w:t>истц</w:t>
      </w:r>
      <w:r>
        <w:rPr>
          <w:color w:val="404040" w:themeColor="text1" w:themeTint="BF"/>
          <w:sz w:val="28"/>
          <w:szCs w:val="28"/>
          <w:lang w:val="kk-KZ"/>
        </w:rPr>
        <w:t>а поддержали исковые требования и просили их удовлетворить.</w:t>
      </w:r>
    </w:p>
    <w:p w:rsidR="005E39B1" w:rsidRPr="00D25D72" w:rsidRDefault="005E39B1" w:rsidP="005E39B1">
      <w:pPr>
        <w:ind w:firstLine="708"/>
        <w:jc w:val="both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  <w:lang w:val="kk-KZ"/>
        </w:rPr>
        <w:t>В судебном заседании представитель ответчика иск не признал и просил в иске отказать.</w:t>
      </w:r>
    </w:p>
    <w:p w:rsidR="005E39B1" w:rsidRPr="00D25D72" w:rsidRDefault="005E39B1" w:rsidP="005E39B1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Заслушав пояснения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сторон</w:t>
      </w:r>
      <w:r w:rsidRPr="00D25D7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исследовав материалы дела, суд приходит к следующему.</w:t>
      </w:r>
    </w:p>
    <w:p w:rsidR="005E39B1" w:rsidRDefault="005E39B1" w:rsidP="005E39B1">
      <w:pPr>
        <w:jc w:val="both"/>
        <w:rPr>
          <w:color w:val="404040" w:themeColor="text1" w:themeTint="BF"/>
          <w:sz w:val="28"/>
          <w:szCs w:val="28"/>
          <w:lang w:val="kk-KZ"/>
        </w:rPr>
      </w:pPr>
      <w:r w:rsidRPr="00D25D72">
        <w:rPr>
          <w:bCs/>
          <w:color w:val="404040" w:themeColor="text1" w:themeTint="BF"/>
          <w:sz w:val="28"/>
          <w:szCs w:val="28"/>
        </w:rPr>
        <w:tab/>
      </w:r>
      <w:r w:rsidRPr="00D25D72">
        <w:rPr>
          <w:color w:val="404040" w:themeColor="text1" w:themeTint="BF"/>
          <w:sz w:val="28"/>
          <w:szCs w:val="28"/>
        </w:rPr>
        <w:t>В судебном заседании установлено, что</w:t>
      </w:r>
      <w:r>
        <w:rPr>
          <w:color w:val="404040" w:themeColor="text1" w:themeTint="BF"/>
          <w:sz w:val="28"/>
          <w:szCs w:val="28"/>
          <w:lang w:val="kk-KZ"/>
        </w:rPr>
        <w:t>между сторонами заключен договор подряда № 211 от 08.09.2014 года, по условиям которого ответчик обязуется выполнить комплекс работ по объекту «Благоустройство промежуточного резервуарного парка РГС-100 м3», стоимость работ составляет 1 409 429 тенге.</w:t>
      </w:r>
    </w:p>
    <w:p w:rsidR="005E39B1" w:rsidRPr="000E66F2" w:rsidRDefault="005E39B1" w:rsidP="005E39B1">
      <w:pPr>
        <w:jc w:val="both"/>
        <w:rPr>
          <w:color w:val="404040" w:themeColor="text1" w:themeTint="BF"/>
          <w:sz w:val="28"/>
          <w:szCs w:val="28"/>
          <w:lang w:val="kk-KZ"/>
        </w:rPr>
      </w:pPr>
      <w:r>
        <w:rPr>
          <w:color w:val="404040" w:themeColor="text1" w:themeTint="BF"/>
          <w:sz w:val="28"/>
          <w:szCs w:val="28"/>
          <w:lang w:val="kk-KZ"/>
        </w:rPr>
        <w:tab/>
        <w:t xml:space="preserve">Согласно акту выполненных работ от 26.09.2014 года по данному договору выполнены работы на сумму 1 409 429 тенге, согласно акту приемки выполненных работ по указанному договору работы приняты истцом, при таких обстоятельствах, доводы истца о том, что не выполнены работы на сумму </w:t>
      </w:r>
      <w:r>
        <w:rPr>
          <w:color w:val="404040" w:themeColor="text1" w:themeTint="BF"/>
          <w:sz w:val="28"/>
          <w:szCs w:val="28"/>
          <w:lang w:val="kk-KZ"/>
        </w:rPr>
        <w:lastRenderedPageBreak/>
        <w:t>120 157 тенге суд считает необоснованными, поскольку согласно ч. 2 ст. 630 ГК РК,  заказчик</w:t>
      </w:r>
      <w:r>
        <w:rPr>
          <w:rFonts w:ascii="Courier New" w:hAnsi="Courier New" w:cs="Courier New"/>
          <w:color w:val="000000"/>
          <w:spacing w:val="1"/>
          <w:sz w:val="13"/>
          <w:szCs w:val="13"/>
          <w:shd w:val="clear" w:color="auto" w:fill="FFFFFF"/>
        </w:rPr>
        <w:t xml:space="preserve">, </w:t>
      </w:r>
      <w:r w:rsidRPr="000E66F2">
        <w:rPr>
          <w:color w:val="000000"/>
          <w:spacing w:val="1"/>
          <w:sz w:val="28"/>
          <w:szCs w:val="28"/>
          <w:shd w:val="clear" w:color="auto" w:fill="FFFFFF"/>
        </w:rPr>
        <w:t>обнаруживший недостатки в работе при ее приемке, вправе ссылаться на них только в случае, если в акте либо в ином документе, удостоверяющем приемку, были оговорены эти недостатки либо возможность последующего предъявления требования об их устранении.</w:t>
      </w:r>
      <w:r w:rsidRPr="000E66F2">
        <w:rPr>
          <w:rStyle w:val="apple-converted-space"/>
          <w:color w:val="000000"/>
          <w:spacing w:val="1"/>
          <w:sz w:val="28"/>
          <w:szCs w:val="28"/>
          <w:shd w:val="clear" w:color="auto" w:fill="FFFFFF"/>
        </w:rPr>
        <w:t> </w:t>
      </w:r>
    </w:p>
    <w:p w:rsidR="005E39B1" w:rsidRDefault="005E39B1" w:rsidP="005E39B1">
      <w:pPr>
        <w:ind w:firstLine="708"/>
        <w:jc w:val="both"/>
        <w:rPr>
          <w:color w:val="404040" w:themeColor="text1" w:themeTint="BF"/>
          <w:sz w:val="28"/>
          <w:szCs w:val="28"/>
          <w:lang w:val="kk-KZ"/>
        </w:rPr>
      </w:pPr>
      <w:r>
        <w:rPr>
          <w:color w:val="404040" w:themeColor="text1" w:themeTint="BF"/>
          <w:sz w:val="28"/>
          <w:szCs w:val="28"/>
          <w:lang w:val="kk-KZ"/>
        </w:rPr>
        <w:t xml:space="preserve">Между сторонами </w:t>
      </w:r>
      <w:r w:rsidRPr="000E66F2">
        <w:rPr>
          <w:color w:val="404040" w:themeColor="text1" w:themeTint="BF"/>
          <w:sz w:val="28"/>
          <w:szCs w:val="28"/>
          <w:lang w:val="kk-KZ"/>
        </w:rPr>
        <w:t>2</w:t>
      </w:r>
      <w:r>
        <w:rPr>
          <w:color w:val="404040" w:themeColor="text1" w:themeTint="BF"/>
          <w:sz w:val="28"/>
          <w:szCs w:val="28"/>
          <w:lang w:val="kk-KZ"/>
        </w:rPr>
        <w:t xml:space="preserve">6 сентября 2014 года заключен договор подряда № 233,по условия которого ответчик обязуется выполнить комплекс работ по объекту «Демонтаж и монтаж подземного блока для модульной очистной установки», стоимость работ составляет 3 935 240 тенге, к данному договору подряда стороны заключили дополнительное соглашение № 1 от 10.11.201 года на дополнительные работы на сумму 4 001 832 тенге. </w:t>
      </w:r>
    </w:p>
    <w:p w:rsidR="005E39B1" w:rsidRDefault="005E39B1" w:rsidP="005E39B1">
      <w:pPr>
        <w:ind w:firstLine="708"/>
        <w:jc w:val="both"/>
        <w:rPr>
          <w:color w:val="333333"/>
          <w:sz w:val="28"/>
          <w:szCs w:val="28"/>
        </w:rPr>
      </w:pPr>
      <w:r>
        <w:rPr>
          <w:color w:val="404040" w:themeColor="text1" w:themeTint="BF"/>
          <w:sz w:val="28"/>
          <w:szCs w:val="28"/>
          <w:lang w:val="kk-KZ"/>
        </w:rPr>
        <w:t>Согласно акту выполненных работ от 24.11.2014 года по данному договору выполнены работы на сумму 7 937 072 тенге, согласно акту приемки выполненных работ по указанному договору работы приняты истцом, ответчиком признаны обстоятельства того, что им не выполнены работы на сумму 95 714 тенге,</w:t>
      </w:r>
      <w:r w:rsidR="00C61608">
        <w:rPr>
          <w:color w:val="404040" w:themeColor="text1" w:themeTint="BF"/>
          <w:sz w:val="28"/>
          <w:szCs w:val="28"/>
          <w:lang w:val="kk-KZ"/>
        </w:rPr>
        <w:t xml:space="preserve"> согласно п. 3 ст.78 ГПК РК</w:t>
      </w:r>
      <w:r>
        <w:rPr>
          <w:color w:val="404040" w:themeColor="text1" w:themeTint="BF"/>
          <w:sz w:val="28"/>
          <w:szCs w:val="28"/>
          <w:lang w:val="kk-KZ"/>
        </w:rPr>
        <w:t xml:space="preserve"> </w:t>
      </w:r>
      <w:r w:rsidR="00C61608" w:rsidRPr="00C61608">
        <w:rPr>
          <w:color w:val="404040" w:themeColor="text1" w:themeTint="BF"/>
          <w:sz w:val="28"/>
          <w:szCs w:val="28"/>
          <w:lang w:val="kk-KZ"/>
        </w:rPr>
        <w:t>п</w:t>
      </w:r>
      <w:r w:rsidR="00C61608" w:rsidRPr="00C61608">
        <w:rPr>
          <w:color w:val="000000"/>
          <w:spacing w:val="1"/>
          <w:sz w:val="28"/>
          <w:szCs w:val="28"/>
          <w:shd w:val="clear" w:color="auto" w:fill="FFFFFF"/>
        </w:rPr>
        <w:t>ризнание стороной фактов, на которых другая сторона основывает свои требования или возражения, освобождает последнюю от необходимости дальнейшего доказывания этих фактов</w:t>
      </w:r>
      <w:r w:rsidR="00C61608">
        <w:rPr>
          <w:color w:val="000000"/>
          <w:spacing w:val="1"/>
          <w:sz w:val="28"/>
          <w:szCs w:val="28"/>
          <w:shd w:val="clear" w:color="auto" w:fill="FFFFFF"/>
        </w:rPr>
        <w:t xml:space="preserve">, </w:t>
      </w:r>
      <w:r>
        <w:rPr>
          <w:color w:val="404040" w:themeColor="text1" w:themeTint="BF"/>
          <w:sz w:val="28"/>
          <w:szCs w:val="28"/>
          <w:lang w:val="kk-KZ"/>
        </w:rPr>
        <w:t>при таких обстоятельствах, суд считает необходимым удовлетворить иск в части возложении</w:t>
      </w:r>
      <w:r>
        <w:rPr>
          <w:color w:val="333333"/>
          <w:sz w:val="28"/>
          <w:szCs w:val="28"/>
        </w:rPr>
        <w:t xml:space="preserve"> обязанностей по безвозмездному устранению недостатков в строительно-монтажных работах по договору подряда № 233 от 26.09.2014 года в разумный срок,  стоимость работ по осуществлению строительно-монтажных работ определив 95 714 тенге.</w:t>
      </w:r>
    </w:p>
    <w:p w:rsidR="005E39B1" w:rsidRDefault="005E39B1" w:rsidP="005E39B1">
      <w:pPr>
        <w:ind w:firstLine="708"/>
        <w:jc w:val="both"/>
        <w:rPr>
          <w:sz w:val="28"/>
          <w:szCs w:val="28"/>
        </w:rPr>
      </w:pPr>
      <w:r w:rsidRPr="001A4FA2">
        <w:rPr>
          <w:sz w:val="28"/>
          <w:szCs w:val="28"/>
        </w:rPr>
        <w:t>Суд считает требование истца о возмещении убытко</w:t>
      </w:r>
      <w:r>
        <w:rPr>
          <w:sz w:val="28"/>
          <w:szCs w:val="28"/>
        </w:rPr>
        <w:t>в</w:t>
      </w:r>
      <w:r w:rsidRPr="001A4FA2">
        <w:rPr>
          <w:sz w:val="28"/>
          <w:szCs w:val="28"/>
        </w:rPr>
        <w:t xml:space="preserve"> в размере 2 676 642 тенге в рамках вышеуказанного договора  необоснованным, поскольку суду не представлены доказательства неправомерност</w:t>
      </w:r>
      <w:r>
        <w:rPr>
          <w:sz w:val="28"/>
          <w:szCs w:val="28"/>
        </w:rPr>
        <w:t>и</w:t>
      </w:r>
      <w:r w:rsidRPr="001A4FA2">
        <w:rPr>
          <w:sz w:val="28"/>
          <w:szCs w:val="28"/>
        </w:rPr>
        <w:t xml:space="preserve"> действий ответчика</w:t>
      </w:r>
      <w:r>
        <w:rPr>
          <w:sz w:val="28"/>
          <w:szCs w:val="28"/>
        </w:rPr>
        <w:t xml:space="preserve">, </w:t>
      </w:r>
      <w:r w:rsidRPr="001A4FA2">
        <w:rPr>
          <w:sz w:val="28"/>
          <w:szCs w:val="28"/>
        </w:rPr>
        <w:t>наличие реального ущерба</w:t>
      </w:r>
      <w:r>
        <w:rPr>
          <w:sz w:val="28"/>
          <w:szCs w:val="28"/>
        </w:rPr>
        <w:t>,</w:t>
      </w:r>
      <w:r w:rsidRPr="001A4FA2">
        <w:rPr>
          <w:sz w:val="28"/>
          <w:szCs w:val="28"/>
        </w:rPr>
        <w:t xml:space="preserve"> причинн</w:t>
      </w:r>
      <w:r>
        <w:rPr>
          <w:sz w:val="28"/>
          <w:szCs w:val="28"/>
        </w:rPr>
        <w:t>ой</w:t>
      </w:r>
      <w:r w:rsidRPr="001A4FA2">
        <w:rPr>
          <w:sz w:val="28"/>
          <w:szCs w:val="28"/>
        </w:rPr>
        <w:t xml:space="preserve"> связ</w:t>
      </w:r>
      <w:r>
        <w:rPr>
          <w:sz w:val="28"/>
          <w:szCs w:val="28"/>
        </w:rPr>
        <w:t>и</w:t>
      </w:r>
      <w:r w:rsidRPr="001A4FA2">
        <w:rPr>
          <w:sz w:val="28"/>
          <w:szCs w:val="28"/>
        </w:rPr>
        <w:t xml:space="preserve"> между неправомерными действиями и наступившим вредом (убытками)</w:t>
      </w:r>
      <w:r>
        <w:rPr>
          <w:sz w:val="28"/>
          <w:szCs w:val="28"/>
        </w:rPr>
        <w:t>,</w:t>
      </w:r>
      <w:r w:rsidRPr="001A4FA2">
        <w:rPr>
          <w:sz w:val="28"/>
          <w:szCs w:val="28"/>
        </w:rPr>
        <w:t xml:space="preserve"> виновност</w:t>
      </w:r>
      <w:r>
        <w:rPr>
          <w:sz w:val="28"/>
          <w:szCs w:val="28"/>
        </w:rPr>
        <w:t>и</w:t>
      </w:r>
      <w:r w:rsidRPr="001A4FA2">
        <w:rPr>
          <w:sz w:val="28"/>
          <w:szCs w:val="28"/>
        </w:rPr>
        <w:t xml:space="preserve"> ответчика</w:t>
      </w:r>
      <w:r>
        <w:rPr>
          <w:sz w:val="28"/>
          <w:szCs w:val="28"/>
        </w:rPr>
        <w:t>, т.е. истец не предоставил доказательства того, что передал ответчику внутриплощадочную автомобильную дорогу, доказательств того, в каком состоянии находилась она на момент передачи, и какими неправомерными действиями нанесен убыток и не предоставил доказательства причинной связи неправомерных действий ответчика и наступившим вредом</w:t>
      </w:r>
      <w:r w:rsidRPr="001A4FA2">
        <w:rPr>
          <w:sz w:val="28"/>
          <w:szCs w:val="28"/>
        </w:rPr>
        <w:t>.</w:t>
      </w:r>
    </w:p>
    <w:p w:rsidR="005E39B1" w:rsidRPr="00331414" w:rsidRDefault="005E39B1" w:rsidP="005E39B1">
      <w:pPr>
        <w:ind w:firstLine="708"/>
        <w:jc w:val="both"/>
        <w:rPr>
          <w:color w:val="000000" w:themeColor="text1"/>
          <w:sz w:val="28"/>
          <w:szCs w:val="28"/>
        </w:rPr>
      </w:pPr>
      <w:r w:rsidRPr="00331414">
        <w:rPr>
          <w:color w:val="000000" w:themeColor="text1"/>
          <w:sz w:val="28"/>
          <w:szCs w:val="28"/>
        </w:rPr>
        <w:t>Ссылка истца на гарантийное письмо является необоснованным, поскольку гарантийным письмом не установлены обст</w:t>
      </w:r>
      <w:r w:rsidR="00427C87">
        <w:rPr>
          <w:color w:val="000000" w:themeColor="text1"/>
          <w:sz w:val="28"/>
          <w:szCs w:val="28"/>
        </w:rPr>
        <w:t>о</w:t>
      </w:r>
      <w:r w:rsidRPr="00331414">
        <w:rPr>
          <w:color w:val="000000" w:themeColor="text1"/>
          <w:sz w:val="28"/>
          <w:szCs w:val="28"/>
        </w:rPr>
        <w:t xml:space="preserve">ятельства причинения убытков. </w:t>
      </w:r>
    </w:p>
    <w:p w:rsidR="005E39B1" w:rsidRPr="001A4FA2" w:rsidRDefault="005E39B1" w:rsidP="005E39B1">
      <w:pPr>
        <w:ind w:firstLine="708"/>
        <w:jc w:val="both"/>
        <w:rPr>
          <w:sz w:val="28"/>
          <w:szCs w:val="28"/>
        </w:rPr>
      </w:pPr>
      <w:r w:rsidRPr="00331414">
        <w:rPr>
          <w:color w:val="000000" w:themeColor="text1"/>
          <w:sz w:val="28"/>
          <w:szCs w:val="28"/>
        </w:rPr>
        <w:t>Отсутствие выше перечисленных обстоятельств не влечет за собой</w:t>
      </w:r>
      <w:r w:rsidRPr="001A4FA2">
        <w:rPr>
          <w:sz w:val="28"/>
          <w:szCs w:val="28"/>
        </w:rPr>
        <w:t xml:space="preserve"> взыскание убытков.</w:t>
      </w:r>
    </w:p>
    <w:p w:rsidR="005E39B1" w:rsidRDefault="005E39B1" w:rsidP="005E39B1">
      <w:pPr>
        <w:ind w:firstLine="708"/>
        <w:jc w:val="both"/>
        <w:rPr>
          <w:color w:val="404040" w:themeColor="text1" w:themeTint="BF"/>
          <w:sz w:val="28"/>
          <w:szCs w:val="28"/>
          <w:lang w:val="kk-KZ"/>
        </w:rPr>
      </w:pPr>
      <w:r>
        <w:rPr>
          <w:color w:val="404040" w:themeColor="text1" w:themeTint="BF"/>
          <w:sz w:val="28"/>
          <w:szCs w:val="28"/>
          <w:lang w:val="kk-KZ"/>
        </w:rPr>
        <w:t>Между сторонами заключен договор подряда № 357 от 27.11.2014 года, по условиям которого ответчик обязуется выполнить комплекс работ по объекту «Монтаж двух помещений для установок компаундирования», стоимость работ составляет 5 540 307 тенге.</w:t>
      </w:r>
    </w:p>
    <w:p w:rsidR="005E39B1" w:rsidRDefault="005E39B1" w:rsidP="005E39B1">
      <w:pPr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>
        <w:rPr>
          <w:color w:val="404040" w:themeColor="text1" w:themeTint="BF"/>
          <w:sz w:val="28"/>
          <w:szCs w:val="28"/>
          <w:lang w:val="kk-KZ"/>
        </w:rPr>
        <w:tab/>
        <w:t xml:space="preserve">Согласно акту выполненных работ от 25.05.2015 года по данному договору выполнены работы на сумму 5 540 307 тенге, согласно акту приемки выполненных работ по указанному договору работы приняты истцом, при таких обстоятельствах, доводы истца о том, что не выполнены работы на сумму 1 957 </w:t>
      </w:r>
      <w:r>
        <w:rPr>
          <w:color w:val="404040" w:themeColor="text1" w:themeTint="BF"/>
          <w:sz w:val="28"/>
          <w:szCs w:val="28"/>
          <w:lang w:val="kk-KZ"/>
        </w:rPr>
        <w:lastRenderedPageBreak/>
        <w:t>674 тенге суд считает необоснованными, поскольку противоречат трбеованиям ч. 2 ст. 630 ГК РК</w:t>
      </w:r>
      <w:r w:rsidRPr="000E66F2">
        <w:rPr>
          <w:color w:val="000000"/>
          <w:spacing w:val="1"/>
          <w:sz w:val="28"/>
          <w:szCs w:val="28"/>
          <w:shd w:val="clear" w:color="auto" w:fill="FFFFFF"/>
        </w:rPr>
        <w:t>.</w:t>
      </w:r>
    </w:p>
    <w:p w:rsidR="005E39B1" w:rsidRPr="00331414" w:rsidRDefault="005E39B1" w:rsidP="005E39B1">
      <w:pPr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shd w:val="clear" w:color="auto" w:fill="FFFFFF"/>
        </w:rPr>
        <w:tab/>
      </w:r>
      <w:bookmarkStart w:id="0" w:name="_GoBack"/>
      <w:r w:rsidRPr="00331414">
        <w:rPr>
          <w:sz w:val="28"/>
          <w:szCs w:val="28"/>
        </w:rPr>
        <w:t>Ссылка истца на га</w:t>
      </w:r>
      <w:r>
        <w:rPr>
          <w:sz w:val="28"/>
          <w:szCs w:val="28"/>
        </w:rPr>
        <w:t>рант</w:t>
      </w:r>
      <w:r w:rsidRPr="00331414">
        <w:rPr>
          <w:sz w:val="28"/>
          <w:szCs w:val="28"/>
        </w:rPr>
        <w:t>и</w:t>
      </w:r>
      <w:r>
        <w:rPr>
          <w:sz w:val="28"/>
          <w:szCs w:val="28"/>
        </w:rPr>
        <w:t>й</w:t>
      </w:r>
      <w:r w:rsidRPr="00331414">
        <w:rPr>
          <w:sz w:val="28"/>
          <w:szCs w:val="28"/>
        </w:rPr>
        <w:t>ное письмо суд считает необос</w:t>
      </w:r>
      <w:r>
        <w:rPr>
          <w:sz w:val="28"/>
          <w:szCs w:val="28"/>
        </w:rPr>
        <w:t>н</w:t>
      </w:r>
      <w:r w:rsidRPr="00331414">
        <w:rPr>
          <w:sz w:val="28"/>
          <w:szCs w:val="28"/>
        </w:rPr>
        <w:t>ованным, поскольку из гарантийного письма не возникают обязательства по устранению недостатков. Недостатки обнаруженные истцом могут быть заявлены в порядке ст.655 ГК РК в пр</w:t>
      </w:r>
      <w:r>
        <w:rPr>
          <w:sz w:val="28"/>
          <w:szCs w:val="28"/>
        </w:rPr>
        <w:t>е</w:t>
      </w:r>
      <w:r w:rsidRPr="00331414">
        <w:rPr>
          <w:sz w:val="28"/>
          <w:szCs w:val="28"/>
        </w:rPr>
        <w:t>делах гарантийного срока, при этом согла</w:t>
      </w:r>
      <w:r>
        <w:rPr>
          <w:sz w:val="28"/>
          <w:szCs w:val="28"/>
        </w:rPr>
        <w:t>сно п.4 ст.665 ГК РК заказчик д</w:t>
      </w:r>
      <w:r w:rsidRPr="00331414">
        <w:rPr>
          <w:sz w:val="28"/>
          <w:szCs w:val="28"/>
        </w:rPr>
        <w:t>олжен заявить о них подряд</w:t>
      </w:r>
      <w:r>
        <w:rPr>
          <w:sz w:val="28"/>
          <w:szCs w:val="28"/>
        </w:rPr>
        <w:t>чику в разумный срок, данные тр</w:t>
      </w:r>
      <w:r w:rsidRPr="00331414">
        <w:rPr>
          <w:sz w:val="28"/>
          <w:szCs w:val="28"/>
        </w:rPr>
        <w:t>е</w:t>
      </w:r>
      <w:r>
        <w:rPr>
          <w:sz w:val="28"/>
          <w:szCs w:val="28"/>
        </w:rPr>
        <w:t>б</w:t>
      </w:r>
      <w:r w:rsidRPr="00331414">
        <w:rPr>
          <w:sz w:val="28"/>
          <w:szCs w:val="28"/>
        </w:rPr>
        <w:t xml:space="preserve">ования истцом не соблюдены. </w:t>
      </w:r>
    </w:p>
    <w:p w:rsidR="005E39B1" w:rsidRDefault="005E39B1" w:rsidP="005E39B1">
      <w:pPr>
        <w:ind w:firstLine="708"/>
        <w:jc w:val="both"/>
        <w:rPr>
          <w:sz w:val="28"/>
          <w:szCs w:val="28"/>
        </w:rPr>
      </w:pPr>
      <w:r w:rsidRPr="00331414">
        <w:rPr>
          <w:sz w:val="28"/>
          <w:szCs w:val="28"/>
        </w:rPr>
        <w:t>Истец не связывает настоящие т</w:t>
      </w:r>
      <w:r>
        <w:rPr>
          <w:sz w:val="28"/>
          <w:szCs w:val="28"/>
        </w:rPr>
        <w:t>реб</w:t>
      </w:r>
      <w:r w:rsidRPr="00331414">
        <w:rPr>
          <w:sz w:val="28"/>
          <w:szCs w:val="28"/>
        </w:rPr>
        <w:t xml:space="preserve">ования с обнаружением недостатков в гарантийный срок, в связи с чем </w:t>
      </w:r>
      <w:bookmarkEnd w:id="0"/>
      <w:r w:rsidRPr="00331414">
        <w:rPr>
          <w:sz w:val="28"/>
          <w:szCs w:val="28"/>
        </w:rPr>
        <w:t xml:space="preserve">доводы истца о том, что </w:t>
      </w:r>
      <w:r>
        <w:rPr>
          <w:sz w:val="28"/>
          <w:szCs w:val="28"/>
        </w:rPr>
        <w:t>доказательством не</w:t>
      </w:r>
      <w:r w:rsidR="00427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качественного выполнения работ </w:t>
      </w:r>
      <w:r w:rsidRPr="00331414">
        <w:rPr>
          <w:sz w:val="28"/>
          <w:szCs w:val="28"/>
        </w:rPr>
        <w:t xml:space="preserve">ответчиком </w:t>
      </w:r>
      <w:r>
        <w:rPr>
          <w:sz w:val="28"/>
          <w:szCs w:val="28"/>
        </w:rPr>
        <w:t>является</w:t>
      </w:r>
      <w:r w:rsidRPr="00331414">
        <w:rPr>
          <w:sz w:val="28"/>
          <w:szCs w:val="28"/>
        </w:rPr>
        <w:t xml:space="preserve"> гарантийное письмо</w:t>
      </w:r>
      <w:r>
        <w:rPr>
          <w:sz w:val="28"/>
          <w:szCs w:val="28"/>
        </w:rPr>
        <w:t xml:space="preserve"> не состоятельны.</w:t>
      </w:r>
      <w:r w:rsidRPr="00331414">
        <w:rPr>
          <w:sz w:val="28"/>
          <w:szCs w:val="28"/>
        </w:rPr>
        <w:t xml:space="preserve"> </w:t>
      </w:r>
    </w:p>
    <w:p w:rsidR="005E39B1" w:rsidRPr="00331414" w:rsidRDefault="005E39B1" w:rsidP="005E39B1">
      <w:pPr>
        <w:ind w:firstLine="708"/>
        <w:jc w:val="both"/>
        <w:rPr>
          <w:sz w:val="28"/>
          <w:szCs w:val="28"/>
        </w:rPr>
      </w:pPr>
      <w:r w:rsidRPr="00331414">
        <w:rPr>
          <w:sz w:val="28"/>
          <w:szCs w:val="28"/>
        </w:rPr>
        <w:t xml:space="preserve">При таких обстоятельствах, суд считает необходимым </w:t>
      </w:r>
      <w:r w:rsidRPr="00331414">
        <w:rPr>
          <w:sz w:val="28"/>
          <w:szCs w:val="28"/>
          <w:lang w:val="kk-KZ"/>
        </w:rPr>
        <w:t>иск</w:t>
      </w:r>
      <w:r w:rsidRPr="00331414">
        <w:rPr>
          <w:sz w:val="28"/>
          <w:szCs w:val="28"/>
        </w:rPr>
        <w:t xml:space="preserve"> ТОО «Актобе нефтепереработка»</w:t>
      </w:r>
      <w:r w:rsidRPr="00331414">
        <w:rPr>
          <w:sz w:val="28"/>
          <w:szCs w:val="28"/>
          <w:lang w:val="kk-KZ"/>
        </w:rPr>
        <w:t xml:space="preserve"> удовлетворить частично, иск в части возложить на ТОО «</w:t>
      </w:r>
      <w:r w:rsidRPr="00331414">
        <w:rPr>
          <w:sz w:val="28"/>
          <w:szCs w:val="28"/>
          <w:lang w:val="en-US"/>
        </w:rPr>
        <w:t>AECGlobalLtd</w:t>
      </w:r>
      <w:r w:rsidRPr="00331414">
        <w:rPr>
          <w:sz w:val="28"/>
          <w:szCs w:val="28"/>
        </w:rPr>
        <w:t>» обязанность по безвозмездному устранению недостатков в строительно-монтажных работах по договору подряда № 233 от 26.09.2014 года в разумный срок (стоимость работ по осуществлению строительно-монтажных работ составляет 95 714 тенге) необходимо удовлетворить, в остальной части необходимо отказать.</w:t>
      </w:r>
    </w:p>
    <w:p w:rsidR="005E39B1" w:rsidRPr="00884A4B" w:rsidRDefault="005E39B1" w:rsidP="005E39B1">
      <w:pPr>
        <w:tabs>
          <w:tab w:val="left" w:pos="1440"/>
        </w:tabs>
        <w:ind w:firstLine="708"/>
        <w:jc w:val="both"/>
        <w:rPr>
          <w:color w:val="404040"/>
          <w:sz w:val="28"/>
          <w:szCs w:val="28"/>
        </w:rPr>
      </w:pPr>
      <w:r w:rsidRPr="00884A4B">
        <w:rPr>
          <w:color w:val="404040"/>
          <w:sz w:val="28"/>
          <w:szCs w:val="28"/>
        </w:rPr>
        <w:t xml:space="preserve">В силу ст.ст. 110 ГПК РК с ответчика надлежит взыскать в пользу истца возврат госпошлины – </w:t>
      </w:r>
      <w:r>
        <w:rPr>
          <w:color w:val="404040"/>
          <w:sz w:val="28"/>
          <w:szCs w:val="28"/>
        </w:rPr>
        <w:t>2871</w:t>
      </w:r>
      <w:r w:rsidRPr="00884A4B">
        <w:rPr>
          <w:color w:val="404040"/>
          <w:sz w:val="28"/>
          <w:szCs w:val="28"/>
        </w:rPr>
        <w:t xml:space="preserve"> тенге</w:t>
      </w:r>
      <w:r w:rsidRPr="00884A4B">
        <w:rPr>
          <w:color w:val="404040"/>
          <w:sz w:val="28"/>
          <w:szCs w:val="28"/>
          <w:lang w:val="kk-KZ"/>
        </w:rPr>
        <w:t>.</w:t>
      </w:r>
    </w:p>
    <w:p w:rsidR="005E39B1" w:rsidRPr="0027064A" w:rsidRDefault="005E39B1" w:rsidP="005E39B1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27064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Руководствуясь ст.ст. 217-221 ГПК, суд,</w:t>
      </w:r>
    </w:p>
    <w:p w:rsidR="005E39B1" w:rsidRPr="00D25D72" w:rsidRDefault="005E39B1" w:rsidP="005E39B1">
      <w:pPr>
        <w:ind w:firstLine="708"/>
        <w:jc w:val="center"/>
        <w:rPr>
          <w:color w:val="404040" w:themeColor="text1" w:themeTint="BF"/>
          <w:sz w:val="28"/>
          <w:szCs w:val="28"/>
        </w:rPr>
      </w:pPr>
      <w:r w:rsidRPr="00D25D72">
        <w:rPr>
          <w:color w:val="404040" w:themeColor="text1" w:themeTint="BF"/>
          <w:sz w:val="28"/>
          <w:szCs w:val="28"/>
        </w:rPr>
        <w:t>Р Е Ш И Л:</w:t>
      </w:r>
    </w:p>
    <w:p w:rsidR="005E39B1" w:rsidRDefault="005E39B1" w:rsidP="005E39B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</w:t>
      </w:r>
      <w:r w:rsidRPr="008B43C3">
        <w:rPr>
          <w:sz w:val="28"/>
          <w:szCs w:val="28"/>
        </w:rPr>
        <w:t>ск</w:t>
      </w:r>
      <w:r>
        <w:rPr>
          <w:sz w:val="28"/>
          <w:szCs w:val="28"/>
        </w:rPr>
        <w:t xml:space="preserve"> </w:t>
      </w:r>
      <w:r w:rsidRPr="004838C2">
        <w:rPr>
          <w:color w:val="333333"/>
          <w:sz w:val="28"/>
          <w:szCs w:val="28"/>
        </w:rPr>
        <w:t>ТОО «Актобе нефтепереработка»</w:t>
      </w:r>
      <w:r>
        <w:rPr>
          <w:color w:val="333333"/>
          <w:sz w:val="28"/>
          <w:szCs w:val="28"/>
          <w:lang w:val="kk-KZ"/>
        </w:rPr>
        <w:t xml:space="preserve"> удовлетворить частично</w:t>
      </w:r>
      <w:r w:rsidRPr="004838C2">
        <w:rPr>
          <w:sz w:val="28"/>
          <w:szCs w:val="28"/>
          <w:lang w:val="kk-KZ"/>
        </w:rPr>
        <w:t>.</w:t>
      </w:r>
    </w:p>
    <w:p w:rsidR="005E39B1" w:rsidRDefault="005E39B1" w:rsidP="005E39B1">
      <w:pPr>
        <w:ind w:firstLine="708"/>
        <w:jc w:val="both"/>
        <w:rPr>
          <w:color w:val="333333"/>
          <w:sz w:val="28"/>
          <w:szCs w:val="28"/>
        </w:rPr>
      </w:pPr>
      <w:r>
        <w:rPr>
          <w:sz w:val="28"/>
          <w:szCs w:val="28"/>
          <w:lang w:val="kk-KZ"/>
        </w:rPr>
        <w:t>Возложить на ТОО «</w:t>
      </w:r>
      <w:r w:rsidRPr="004838C2">
        <w:rPr>
          <w:color w:val="333333"/>
          <w:sz w:val="28"/>
          <w:szCs w:val="28"/>
          <w:lang w:val="en-US"/>
        </w:rPr>
        <w:t>AEC</w:t>
      </w:r>
      <w:r>
        <w:rPr>
          <w:color w:val="333333"/>
          <w:sz w:val="28"/>
          <w:szCs w:val="28"/>
        </w:rPr>
        <w:t xml:space="preserve"> </w:t>
      </w:r>
      <w:r w:rsidRPr="004838C2">
        <w:rPr>
          <w:color w:val="333333"/>
          <w:sz w:val="28"/>
          <w:szCs w:val="28"/>
          <w:lang w:val="en-US"/>
        </w:rPr>
        <w:t>Global</w:t>
      </w:r>
      <w:r w:rsidR="00427C87">
        <w:rPr>
          <w:color w:val="333333"/>
          <w:sz w:val="28"/>
          <w:szCs w:val="28"/>
        </w:rPr>
        <w:t xml:space="preserve"> </w:t>
      </w:r>
      <w:r w:rsidRPr="004838C2">
        <w:rPr>
          <w:color w:val="333333"/>
          <w:sz w:val="28"/>
          <w:szCs w:val="28"/>
          <w:lang w:val="en-US"/>
        </w:rPr>
        <w:t>Ltd</w:t>
      </w:r>
      <w:r w:rsidRPr="004838C2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 обязанность по безвозмездному устранению недостатков в строительно-монтажных работах по договору подряда № 233 от 26.09.2014 года в разумный срок (стоимость работ по осуществлению строительно-монтажных работ составляет 95 714 тенге).</w:t>
      </w:r>
    </w:p>
    <w:p w:rsidR="005E39B1" w:rsidRDefault="005E39B1" w:rsidP="005E39B1">
      <w:pPr>
        <w:ind w:firstLine="708"/>
        <w:jc w:val="both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t xml:space="preserve">Взыскать с  </w:t>
      </w:r>
      <w:r>
        <w:rPr>
          <w:sz w:val="28"/>
          <w:szCs w:val="28"/>
          <w:lang w:val="kk-KZ"/>
        </w:rPr>
        <w:t>ТОО «</w:t>
      </w:r>
      <w:r w:rsidRPr="004838C2">
        <w:rPr>
          <w:color w:val="333333"/>
          <w:sz w:val="28"/>
          <w:szCs w:val="28"/>
          <w:lang w:val="en-US"/>
        </w:rPr>
        <w:t>AEC</w:t>
      </w:r>
      <w:r w:rsidR="00427C87">
        <w:rPr>
          <w:color w:val="333333"/>
          <w:sz w:val="28"/>
          <w:szCs w:val="28"/>
        </w:rPr>
        <w:t xml:space="preserve"> </w:t>
      </w:r>
      <w:r w:rsidRPr="004838C2">
        <w:rPr>
          <w:color w:val="333333"/>
          <w:sz w:val="28"/>
          <w:szCs w:val="28"/>
          <w:lang w:val="en-US"/>
        </w:rPr>
        <w:t>Global</w:t>
      </w:r>
      <w:r w:rsidR="00427C87">
        <w:rPr>
          <w:color w:val="333333"/>
          <w:sz w:val="28"/>
          <w:szCs w:val="28"/>
        </w:rPr>
        <w:t xml:space="preserve"> </w:t>
      </w:r>
      <w:r w:rsidRPr="004838C2">
        <w:rPr>
          <w:color w:val="333333"/>
          <w:sz w:val="28"/>
          <w:szCs w:val="28"/>
          <w:lang w:val="en-US"/>
        </w:rPr>
        <w:t>Ltd</w:t>
      </w:r>
      <w:r w:rsidRPr="004838C2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 в пользу </w:t>
      </w:r>
      <w:r w:rsidRPr="004838C2">
        <w:rPr>
          <w:color w:val="333333"/>
          <w:sz w:val="28"/>
          <w:szCs w:val="28"/>
        </w:rPr>
        <w:t>ТОО «Актобе нефтепереработка»</w:t>
      </w:r>
      <w:r>
        <w:rPr>
          <w:color w:val="333333"/>
          <w:sz w:val="28"/>
          <w:szCs w:val="28"/>
          <w:lang w:val="kk-KZ"/>
        </w:rPr>
        <w:t xml:space="preserve"> госпошлину 2871 (две тысячи восемьсот семьдесят один) тенге.</w:t>
      </w:r>
    </w:p>
    <w:p w:rsidR="005E39B1" w:rsidRPr="004838C2" w:rsidRDefault="005E39B1" w:rsidP="005E39B1">
      <w:pPr>
        <w:ind w:firstLine="708"/>
        <w:jc w:val="both"/>
        <w:rPr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В остальной части иска отказать.</w:t>
      </w:r>
    </w:p>
    <w:p w:rsidR="005E39B1" w:rsidRPr="00720106" w:rsidRDefault="005E39B1" w:rsidP="005E39B1">
      <w:pPr>
        <w:ind w:firstLine="708"/>
        <w:jc w:val="both"/>
        <w:rPr>
          <w:sz w:val="28"/>
          <w:szCs w:val="28"/>
        </w:rPr>
      </w:pPr>
      <w:r w:rsidRPr="00720106">
        <w:rPr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суда Актюбинской области через Специализированный межрайонный экономический суд Актюбинской области суд в течение 15 дней со дня вручения копии решения.</w:t>
      </w:r>
    </w:p>
    <w:p w:rsidR="005E39B1" w:rsidRPr="000C416E" w:rsidRDefault="005E39B1" w:rsidP="005E39B1">
      <w:pPr>
        <w:jc w:val="both"/>
        <w:rPr>
          <w:sz w:val="28"/>
          <w:szCs w:val="28"/>
        </w:rPr>
      </w:pPr>
    </w:p>
    <w:p w:rsidR="005E39B1" w:rsidRPr="00D25D72" w:rsidRDefault="005E39B1" w:rsidP="005E39B1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D25D72">
        <w:rPr>
          <w:color w:val="404040" w:themeColor="text1" w:themeTint="BF"/>
          <w:sz w:val="28"/>
          <w:szCs w:val="28"/>
          <w:lang w:val="kk-KZ"/>
        </w:rPr>
        <w:t xml:space="preserve">Судья                                                                              Избасарова Г.К.      </w:t>
      </w:r>
    </w:p>
    <w:sectPr w:rsidR="005E39B1" w:rsidRPr="00D25D72" w:rsidSect="00C616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ACC" w:rsidRDefault="00786ACC" w:rsidP="00786ACC">
      <w:r>
        <w:separator/>
      </w:r>
    </w:p>
  </w:endnote>
  <w:endnote w:type="continuationSeparator" w:id="1">
    <w:p w:rsidR="00786ACC" w:rsidRDefault="00786ACC" w:rsidP="00786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CC" w:rsidRDefault="00786AC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CC" w:rsidRDefault="00786AC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CC" w:rsidRDefault="00786AC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ACC" w:rsidRDefault="00786ACC" w:rsidP="00786ACC">
      <w:r>
        <w:separator/>
      </w:r>
    </w:p>
  </w:footnote>
  <w:footnote w:type="continuationSeparator" w:id="1">
    <w:p w:rsidR="00786ACC" w:rsidRDefault="00786ACC" w:rsidP="00786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CC" w:rsidRDefault="00786AC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CC" w:rsidRDefault="00786ACC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60.9pt;margin-top:24.55pt;width:40pt;height:760pt;z-index:251661312;mso-wrap-style:tight" stroked="f">
          <v:textbox style="layout-flow:vertical;mso-layout-flow-alt:bottom-to-top">
            <w:txbxContent>
              <w:p w:rsidR="00786ACC" w:rsidRPr="00786ACC" w:rsidRDefault="00786ACC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Избасарова Г. К. Специализированный межрайонный экономический суд Актюбинской области Судья 29.12.2015 13:58:42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20pt;margin-top:20pt;width:39.9pt;height:39.9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4097" DrawAspect="Content" ObjectID="_1512903038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CC" w:rsidRDefault="00786AC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mirrorMargins/>
  <w:documentProtection w:edit="comments" w:enforcement="1" w:cryptProviderType="rsaFull" w:cryptAlgorithmClass="hash" w:cryptAlgorithmType="typeAny" w:cryptAlgorithmSid="4" w:cryptSpinCount="50000" w:hash="uRi6oKysTwskk0u9lzbmWbHQip4=" w:salt="eo2G0Myb59HD2BtlWXHLIw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39B1"/>
    <w:rsid w:val="002325D5"/>
    <w:rsid w:val="004264EC"/>
    <w:rsid w:val="00427C87"/>
    <w:rsid w:val="005E39B1"/>
    <w:rsid w:val="00786ACC"/>
    <w:rsid w:val="008A3033"/>
    <w:rsid w:val="00C61608"/>
    <w:rsid w:val="00D73537"/>
    <w:rsid w:val="00DA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39B1"/>
    <w:pPr>
      <w:spacing w:before="135" w:after="18" w:line="185" w:lineRule="atLeast"/>
      <w:outlineLvl w:val="0"/>
    </w:pPr>
    <w:rPr>
      <w:rFonts w:ascii="Arial" w:hAnsi="Arial" w:cs="Arial"/>
      <w:color w:val="444444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9B1"/>
    <w:rPr>
      <w:rFonts w:ascii="Arial" w:eastAsia="Times New Roman" w:hAnsi="Arial" w:cs="Arial"/>
      <w:color w:val="444444"/>
      <w:kern w:val="36"/>
      <w:sz w:val="17"/>
      <w:szCs w:val="17"/>
      <w:lang w:eastAsia="ru-RU"/>
    </w:rPr>
  </w:style>
  <w:style w:type="character" w:customStyle="1" w:styleId="a3">
    <w:name w:val="Основной текст Знак"/>
    <w:basedOn w:val="a0"/>
    <w:link w:val="a4"/>
    <w:locked/>
    <w:rsid w:val="005E39B1"/>
    <w:rPr>
      <w:sz w:val="24"/>
      <w:szCs w:val="24"/>
      <w:lang w:eastAsia="ar-SA"/>
    </w:rPr>
  </w:style>
  <w:style w:type="paragraph" w:styleId="a4">
    <w:name w:val="Body Text"/>
    <w:basedOn w:val="a"/>
    <w:link w:val="a3"/>
    <w:rsid w:val="005E39B1"/>
    <w:pPr>
      <w:suppressAutoHyphens/>
      <w:jc w:val="both"/>
    </w:pPr>
    <w:rPr>
      <w:rFonts w:asciiTheme="minorHAnsi" w:eastAsiaTheme="minorHAnsi" w:hAnsiTheme="minorHAnsi" w:cstheme="minorBidi"/>
      <w:lang w:eastAsia="ar-SA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E3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5E39B1"/>
    <w:pPr>
      <w:spacing w:after="120"/>
      <w:ind w:left="283"/>
    </w:pPr>
    <w:rPr>
      <w:rFonts w:ascii="Tahoma" w:hAnsi="Tahoma" w:cs="Tahoma"/>
    </w:rPr>
  </w:style>
  <w:style w:type="character" w:customStyle="1" w:styleId="a6">
    <w:name w:val="Основной текст с отступом Знак"/>
    <w:basedOn w:val="a0"/>
    <w:link w:val="a5"/>
    <w:rsid w:val="005E39B1"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9B1"/>
  </w:style>
  <w:style w:type="paragraph" w:styleId="a7">
    <w:name w:val="Title"/>
    <w:basedOn w:val="a"/>
    <w:link w:val="a8"/>
    <w:qFormat/>
    <w:rsid w:val="005E39B1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5E39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86A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86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86A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6A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1178</Words>
  <Characters>6716</Characters>
  <Application>Microsoft Office Word</Application>
  <DocSecurity>8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ИЗБАСАРОВА ГУЛЬМИРА КУАТЖАНОВНА</dc:creator>
  <cp:lastModifiedBy>ИЗБАСАРОВА ГУЛЬМИРА КУАТЖАНОВНА</cp:lastModifiedBy>
  <cp:revision>4</cp:revision>
  <cp:lastPrinted>2015-12-03T04:10:00Z</cp:lastPrinted>
  <dcterms:created xsi:type="dcterms:W3CDTF">2015-12-02T11:30:00Z</dcterms:created>
  <dcterms:modified xsi:type="dcterms:W3CDTF">2015-12-29T08:58:00Z</dcterms:modified>
</cp:coreProperties>
</file>