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E3" w:rsidRDefault="00AD1FE3" w:rsidP="00AD1FE3">
      <w:pPr>
        <w:pStyle w:val="a4"/>
        <w:ind w:firstLine="454"/>
        <w:rPr>
          <w:rFonts w:ascii="Times New Roman" w:hAnsi="Times New Roman"/>
          <w:sz w:val="28"/>
          <w:szCs w:val="28"/>
          <w:lang w:val="kk-KZ"/>
        </w:rPr>
      </w:pPr>
      <w:r>
        <w:rPr>
          <w:rFonts w:ascii="Times New Roman" w:hAnsi="Times New Roman"/>
          <w:sz w:val="28"/>
          <w:szCs w:val="28"/>
          <w:lang w:val="kk-KZ"/>
        </w:rPr>
        <w:t>№ 2-908/2015</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көшірмесі</w:t>
      </w:r>
    </w:p>
    <w:p w:rsidR="00AD1FE3" w:rsidRDefault="00AD1FE3" w:rsidP="00AD1FE3">
      <w:pPr>
        <w:pStyle w:val="a4"/>
        <w:ind w:firstLine="454"/>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r>
        <w:rPr>
          <w:rFonts w:ascii="Times New Roman" w:hAnsi="Times New Roman"/>
          <w:sz w:val="28"/>
          <w:szCs w:val="28"/>
          <w:lang w:val="kk-KZ"/>
        </w:rPr>
        <w:tab/>
      </w:r>
    </w:p>
    <w:p w:rsidR="00AD1FE3" w:rsidRDefault="00AD1FE3" w:rsidP="00AD1FE3">
      <w:pPr>
        <w:pStyle w:val="a4"/>
        <w:ind w:firstLine="454"/>
        <w:rPr>
          <w:rFonts w:ascii="Times New Roman" w:hAnsi="Times New Roman"/>
          <w:sz w:val="28"/>
          <w:szCs w:val="28"/>
          <w:lang w:val="kk-KZ"/>
        </w:rPr>
      </w:pPr>
    </w:p>
    <w:p w:rsidR="00AD1FE3" w:rsidRDefault="00AD1FE3" w:rsidP="00AD1FE3">
      <w:pPr>
        <w:pStyle w:val="a4"/>
        <w:ind w:firstLine="454"/>
        <w:jc w:val="center"/>
        <w:rPr>
          <w:rFonts w:ascii="Times New Roman" w:hAnsi="Times New Roman"/>
          <w:sz w:val="28"/>
          <w:szCs w:val="28"/>
          <w:lang w:val="kk-KZ"/>
        </w:rPr>
      </w:pPr>
      <w:r>
        <w:rPr>
          <w:rFonts w:ascii="Times New Roman" w:hAnsi="Times New Roman"/>
          <w:sz w:val="28"/>
          <w:szCs w:val="28"/>
          <w:lang w:val="kk-KZ"/>
        </w:rPr>
        <w:t>ШЕШІМ</w:t>
      </w:r>
    </w:p>
    <w:p w:rsidR="00AD1FE3" w:rsidRDefault="00AD1FE3" w:rsidP="00AD1FE3">
      <w:pPr>
        <w:pStyle w:val="a4"/>
        <w:ind w:firstLine="454"/>
        <w:jc w:val="center"/>
        <w:rPr>
          <w:rFonts w:ascii="Times New Roman" w:hAnsi="Times New Roman"/>
          <w:sz w:val="28"/>
          <w:szCs w:val="28"/>
          <w:lang w:val="kk-KZ"/>
        </w:rPr>
      </w:pPr>
      <w:r>
        <w:rPr>
          <w:rFonts w:ascii="Times New Roman" w:hAnsi="Times New Roman"/>
          <w:sz w:val="28"/>
          <w:szCs w:val="28"/>
          <w:lang w:val="kk-KZ"/>
        </w:rPr>
        <w:t>ҚАЗАҚСТАН РЕСПУБЛИКАСЫНЫҢ АТЫНАН</w:t>
      </w:r>
    </w:p>
    <w:p w:rsidR="00AD1FE3" w:rsidRDefault="00AD1FE3" w:rsidP="00AD1FE3">
      <w:pPr>
        <w:pStyle w:val="a4"/>
        <w:ind w:firstLine="454"/>
        <w:jc w:val="center"/>
        <w:rPr>
          <w:rFonts w:ascii="Times New Roman" w:hAnsi="Times New Roman"/>
          <w:sz w:val="28"/>
          <w:szCs w:val="28"/>
          <w:lang w:val="kk-KZ"/>
        </w:rPr>
      </w:pPr>
    </w:p>
    <w:p w:rsidR="00AD1FE3" w:rsidRDefault="00AD1FE3" w:rsidP="00AD1FE3">
      <w:pPr>
        <w:pStyle w:val="a4"/>
        <w:ind w:firstLine="454"/>
        <w:jc w:val="center"/>
        <w:rPr>
          <w:rFonts w:ascii="Times New Roman" w:hAnsi="Times New Roman"/>
          <w:sz w:val="28"/>
          <w:szCs w:val="28"/>
          <w:lang w:val="kk-KZ"/>
        </w:rPr>
      </w:pPr>
      <w:r>
        <w:rPr>
          <w:rFonts w:ascii="Times New Roman" w:hAnsi="Times New Roman"/>
          <w:sz w:val="28"/>
          <w:szCs w:val="28"/>
          <w:lang w:val="kk-KZ"/>
        </w:rPr>
        <w:t>Қызылорда қалалық соты</w:t>
      </w:r>
    </w:p>
    <w:p w:rsidR="00AD1FE3" w:rsidRDefault="00AD1FE3" w:rsidP="00AD1FE3">
      <w:pPr>
        <w:pStyle w:val="a4"/>
        <w:ind w:firstLine="454"/>
        <w:rPr>
          <w:rFonts w:ascii="Times New Roman" w:hAnsi="Times New Roman"/>
          <w:sz w:val="28"/>
          <w:szCs w:val="28"/>
          <w:lang w:val="kk-KZ"/>
        </w:rPr>
      </w:pPr>
      <w:r>
        <w:rPr>
          <w:rFonts w:ascii="Times New Roman" w:hAnsi="Times New Roman"/>
          <w:sz w:val="28"/>
          <w:szCs w:val="28"/>
          <w:lang w:val="kk-KZ"/>
        </w:rPr>
        <w:t xml:space="preserve">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Құрамында: төрағалық етуші судья Ж.К.Дербисалиева, хатшылықта Е.Таубаевтың отыруында, 30 қаңтар 2015 жылы талапкер Н.Садықовтың қатысуымен, Қызылорда қаласында өзінің ашық сот отырысында талапкер Нұрболат Есентайұлы Садықовтың жауапкер Сулейменова Мөлдір Дүйсенбекқызына 300 000 теңге қарыз ақшаны  және мемлекеттік баж 3000 теңгені өндіру туралы талап арызы бойынша азаматтық іс материалдарын қарап, соттың</w:t>
      </w:r>
    </w:p>
    <w:p w:rsidR="00AD1FE3" w:rsidRDefault="00AD1FE3" w:rsidP="00AD1FE3">
      <w:pPr>
        <w:pStyle w:val="a4"/>
        <w:ind w:firstLine="454"/>
        <w:jc w:val="center"/>
        <w:rPr>
          <w:rFonts w:ascii="Times New Roman" w:hAnsi="Times New Roman"/>
          <w:sz w:val="28"/>
          <w:szCs w:val="28"/>
          <w:lang w:val="kk-KZ"/>
        </w:rPr>
      </w:pPr>
      <w:r>
        <w:rPr>
          <w:rFonts w:ascii="Times New Roman" w:hAnsi="Times New Roman"/>
          <w:sz w:val="28"/>
          <w:szCs w:val="28"/>
          <w:lang w:val="kk-KZ"/>
        </w:rPr>
        <w:t>а н ы қ т а ғ а н ы :</w:t>
      </w:r>
    </w:p>
    <w:p w:rsidR="00AD1FE3" w:rsidRDefault="00AD1FE3" w:rsidP="00AD1FE3">
      <w:pPr>
        <w:pStyle w:val="a4"/>
        <w:ind w:firstLine="454"/>
        <w:jc w:val="center"/>
        <w:rPr>
          <w:rFonts w:ascii="Times New Roman" w:hAnsi="Times New Roman"/>
          <w:sz w:val="28"/>
          <w:szCs w:val="28"/>
          <w:lang w:val="kk-KZ"/>
        </w:rPr>
      </w:pP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Сотқа талапкер Н.Садықов жауапкер М.Сулейменовадан 300 000 теңге қарыз ақшаны өндіру туралы талап арыз беріп, сот отырысында талапкер Н.Садықов талап арызын толығымен қуаттап, Нұрсұлтан атты ағасы арқылы жауапкерді танитынын,  өзінің ағасының жүретін қызы болғандықтан оған тез арада қаражат керек болған соң, ағасы Нұрсұлтан банктен несие алмақшы болғанда, оның зейнетақы қоры болмағандықтан, несие ала алмай, Cулейменова Мөлдірге ақшаны мен арқылы алып беруін өтінгенін, жауапкер оған басқа банктегі кредитін дереу өзінен алған ақшамен жауып, қайтадан көбірек сома алу үшін қажет болып тұрғанын, сол себепті Каспий банк арқылы  несиені өзінің атына рәсімдеп, несие алған 300 000 теңгені жауапкерге қарызға бергенін, жауапкер 2014 жылдың қараша айында түгел банкке құйып өзінен алған несиені жауып беретінін, ағасы Нұрсұлтанның үйленетін қызы болғандықтан, қарызды банк арқылы алып бергенін,  жауапкер М.Сулейменова тек екі айға 23 000 теңгеден қолма қол қайтарып бергенін, сол ақшаны өзі терминал арқылы кредитін жапқанын көрсетіп, сотта талап арызын қанағаттандыруды,  жауапкерден 300 000  теңге қарызын және 3000 теңге  мемлекеттік бажды өндіруді сұрады.</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Жауапкер М.Сулейменова сотқа келіп ешқандай да Садықов Нұрболттан қарыз ақша алмағанын және қолхат жазбағанын көрсетіп, соттан өзінің атынан жазылған қолхатқа сот қолтаңба сараптамасын тағайындауды сұрады. Сот жауапкер М.Сулейменованың талап тілегін қанағаттандырып, сараптама тағайындаған.</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Сотта куә ретінде сұралған А.Сулейменов өзі жауапкермен заңды некеде тұратынын, ортақ некеден екі кәмелетке толмаған балалары бар екенін,                      М.Сулейменованы қазіргі таңда, яғни 13.01.2015 кейін жоғалып кеткенін,  ол жөнінде 20.01.2015 жылғы ІІБ-ның қаулысы бар екенін, жауапкер оған қарыз алмадым дегенін, сараптама тағайындатанын айтқанын, алайда М. Сулейменова өзінің әйелі бола тұра, оған айтпай  талапкердің ағасы </w:t>
      </w:r>
      <w:r>
        <w:rPr>
          <w:rFonts w:ascii="Times New Roman" w:hAnsi="Times New Roman"/>
          <w:sz w:val="28"/>
          <w:szCs w:val="28"/>
          <w:lang w:val="kk-KZ"/>
        </w:rPr>
        <w:lastRenderedPageBreak/>
        <w:t xml:space="preserve">Нұрсұлтанға күйеуге шыққанын,  оны жауапкердің туыстары арқылы естігенін, тағыда Мақаш атты адам оған «әйелің қарыз» деп хабарласқанын, алайда М.Сулейменова табылмай  ақшаны қайтармайтынын, не себепті әйелі М.Сулейменова осындай әрекеттке барып жүргені өзіне белгісіз екенін, содай ақ 2014 жылдың қараша айында әйелі телефонда өзінен 300 000 теңге ақша тауып бер дегенін, себебін сұрағанда қарыз екенін, телефон арқылы сол кезде талапкер оған әйелінің  300 000 теңге қарыз  екенін айтқанын, содан сол қарыз ақша тауып берейін деп іздегенде, әйелінің  өзімен некеде бола тұра, талапкердің ағасына тұрмысқа шыққанын естіген соң, қаражат тауып бермегенін  көрсетті.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 Жауапкер өз кезегінде өзіне қойылған талап арыздың соттың өндірісінде бар екенін, сараптама тағайындау туралы оның талап тілегі қанағаттандырылғанын білді, сотқа қолжазба үлгілерін ұсынған, алайда, жауапкер сотқа келмеді.</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Сот,  жауапкерге іздестіру жүргізу жұмыстары жүргізіліп жатқаны, нақты бұл жағдайда істі тоқтатуға жатпайды деп санайды, себебі  жауапкер сотта уәждерін, нақты талап арызыды мойындамайтынын, қарыз ақша алмағынын, қолхат жазбағанын көрсетіп, соттан сараптама тағайындауды сұраған (арызы тіркелген).</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 Қазақстан Республикасының АІЖК-нің 187-бабының 4-бөлігіне сай, істі жауапкердің қатысуынсыз қарады.</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Сот, талап арызды қуаттаған талапкерді, куәні тыңдап, істегі құжаттарды зерттей келе, талап арыз келесі негіздер бойынша толық қанағаттандыруға жатады деп санайды.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Қазақстан Республикасы АК-нің 9, 151 268, 272-баптарына сәйкес, мәмiлелер ауызша және жазбаша нысанда жасалады. Мiндеттемеге сәйкес бiр адам (борышқор) басқа адамның (несие берушiнiң) пайдасына мүлiк беру, жұмыс орындау, ақша төлеу және т.б. сияқты белгiлi бiр әрекеттер жасауға, не белгiлi бiр әрекет жасаудан тартынуға мiндеттi, ал несие берушi борышқордан өз мiндеттерiн орындауын талап етуге құқылы. Мiндеттеме - мiндеттеме шарттары мен заң талаптарына сәйкес тиiсiнше орындалуға тиiс.</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Істі қарау барысында жинақталған құжаттардан анықталғаны:</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14.09.2014 жылы М.Сулейменованың берген жазбаша қолхатының мәтініне қарағанда, «Сүлейменова Мөлдір Дүйсенбековна 20.01.1988 ж 16.09.2014ж. түстен кейін сағ 14  Садықов Нурболат атты азаматтан Каспий банк арқылы кредит(арқылы) 300 000(үш жүз мың) алдым. Осы ақшаны банктің штатсыз қызметкерлері арқылы алған болатынмын» және талапкердің және куәнің сотта берген жауаптарымен,  28.01.2015 жылғы №148 сарапшының қортындысына сай  талапкермен ұсынылған қолхат жауапкер М.Сулейменова орындаған деп  берген сараптама қортындысы  жиынтығымен жауапкердің  талапкерден қарыз ақша алғаны  дәлелденеді.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Жауапкердің сотта «мүлдем қарыз ақша алмадым, талап арызды мойындамаймын, қолхат жазбадым»- деген  түсінігіне сот сын көзбен қарап жауапкер талапкер алдындағы жауапкершіліктен қашу мақсатында айтқан деп санайды.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lastRenderedPageBreak/>
        <w:t>Сонымен, сотта талапкердің, куәнің жауаптарынан және зерттелген құжаттық дәлелдемелерден, оның ішінде жазбаша қолхаттан,  сараптама қорытындысынан 14.09.2014 жылы жауапкер М.Сулейменованың талапкер Н.Садықовтан  қарыз 300 000 теңге ақша алғаны, алайда қарыз ақшаның 46 000 теңгесі ғана қайтарылғаны осы күнге дейін қалған 254 000 теңге  қайтармағаны анықталды.</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Тараптардың арасында мәміле жазбаша нысанда жасалған және АК-тің 151, 268, 272-баптарының талаптарына сай келеді.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 xml:space="preserve">Сондықтан сот, АК-тің </w:t>
      </w:r>
      <w:r>
        <w:rPr>
          <w:rFonts w:ascii="Times New Roman" w:hAnsi="Times New Roman"/>
          <w:sz w:val="28"/>
          <w:szCs w:val="28"/>
          <w:lang w:val="kk-KZ" w:eastAsia="ko-KR"/>
        </w:rPr>
        <w:t>272</w:t>
      </w:r>
      <w:r>
        <w:rPr>
          <w:rFonts w:ascii="Times New Roman" w:hAnsi="Times New Roman"/>
          <w:sz w:val="28"/>
          <w:szCs w:val="28"/>
          <w:lang w:val="kk-KZ"/>
        </w:rPr>
        <w:t>-</w:t>
      </w:r>
      <w:r>
        <w:rPr>
          <w:rFonts w:ascii="Times New Roman" w:hAnsi="Times New Roman"/>
          <w:sz w:val="28"/>
          <w:szCs w:val="28"/>
          <w:lang w:val="kk-KZ" w:eastAsia="ko-KR"/>
        </w:rPr>
        <w:t>273</w:t>
      </w:r>
      <w:r>
        <w:rPr>
          <w:rFonts w:ascii="Times New Roman" w:hAnsi="Times New Roman"/>
          <w:sz w:val="28"/>
          <w:szCs w:val="28"/>
          <w:lang w:val="kk-KZ"/>
        </w:rPr>
        <w:t xml:space="preserve"> баптарына сәйкес, талапкер М.Сулейменовадан пайдасына жауапкер Н.Садықовтың 254 000 теңге қарыз ақша өндірілуге жатады деп тұжырымдайды. </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Қазақстан Республикасының АІЖК-нің 110-бабының 1-бөлігіне сәйкес, Н.Садықовтың пайдасына шешім шығарылған себепті, жауапкер М.Сулейменовадан талапкердің пайдасына сот шығындары 2 540 теңге өндірілуге жатады.</w:t>
      </w:r>
    </w:p>
    <w:p w:rsidR="00AD1FE3" w:rsidRDefault="00AD1FE3" w:rsidP="00AD1FE3">
      <w:pPr>
        <w:pStyle w:val="a4"/>
        <w:ind w:firstLine="454"/>
        <w:jc w:val="both"/>
        <w:rPr>
          <w:rFonts w:ascii="Times New Roman" w:hAnsi="Times New Roman"/>
          <w:bCs/>
          <w:sz w:val="28"/>
          <w:szCs w:val="28"/>
          <w:lang w:val="kk-KZ"/>
        </w:rPr>
      </w:pPr>
      <w:r>
        <w:rPr>
          <w:rFonts w:ascii="Times New Roman" w:hAnsi="Times New Roman"/>
          <w:sz w:val="28"/>
          <w:szCs w:val="28"/>
          <w:lang w:val="kk-KZ"/>
        </w:rPr>
        <w:t xml:space="preserve">Қазақстан Республикасының АК-нің </w:t>
      </w:r>
      <w:r>
        <w:rPr>
          <w:rFonts w:ascii="Times New Roman" w:hAnsi="Times New Roman"/>
          <w:sz w:val="28"/>
          <w:szCs w:val="28"/>
          <w:lang w:val="kk-KZ" w:eastAsia="ko-KR"/>
        </w:rPr>
        <w:t>9, 151, 268, 272-273</w:t>
      </w:r>
      <w:r>
        <w:rPr>
          <w:rFonts w:ascii="Times New Roman" w:hAnsi="Times New Roman"/>
          <w:sz w:val="28"/>
          <w:szCs w:val="28"/>
          <w:lang w:val="kk-KZ"/>
        </w:rPr>
        <w:t xml:space="preserve"> баптарын, Қазақстан Республикасының</w:t>
      </w:r>
      <w:r>
        <w:rPr>
          <w:rFonts w:ascii="Times New Roman" w:hAnsi="Times New Roman"/>
          <w:bCs/>
          <w:sz w:val="28"/>
          <w:szCs w:val="28"/>
          <w:lang w:val="kk-KZ"/>
        </w:rPr>
        <w:t xml:space="preserve"> АІЖК-нің 110, 217-223 баптарын басшылыққа ала отырып, сот</w:t>
      </w:r>
    </w:p>
    <w:p w:rsidR="00AD1FE3" w:rsidRDefault="00AD1FE3" w:rsidP="00AD1FE3">
      <w:pPr>
        <w:pStyle w:val="a4"/>
        <w:ind w:firstLine="454"/>
        <w:rPr>
          <w:rFonts w:ascii="Times New Roman" w:hAnsi="Times New Roman"/>
          <w:bCs/>
          <w:sz w:val="28"/>
          <w:szCs w:val="28"/>
          <w:lang w:val="kk-KZ"/>
        </w:rPr>
      </w:pPr>
    </w:p>
    <w:p w:rsidR="00AD1FE3" w:rsidRDefault="00AD1FE3" w:rsidP="00AD1FE3">
      <w:pPr>
        <w:pStyle w:val="a4"/>
        <w:ind w:firstLine="454"/>
        <w:jc w:val="center"/>
        <w:rPr>
          <w:rFonts w:ascii="Times New Roman" w:hAnsi="Times New Roman"/>
          <w:bCs/>
          <w:sz w:val="28"/>
          <w:szCs w:val="28"/>
          <w:lang w:val="kk-KZ"/>
        </w:rPr>
      </w:pPr>
      <w:r>
        <w:rPr>
          <w:rFonts w:ascii="Times New Roman" w:hAnsi="Times New Roman"/>
          <w:bCs/>
          <w:sz w:val="28"/>
          <w:szCs w:val="28"/>
          <w:lang w:val="kk-KZ"/>
        </w:rPr>
        <w:t>Ш Е Ш І М    Е Т Т І :</w:t>
      </w:r>
    </w:p>
    <w:p w:rsidR="00AD1FE3" w:rsidRDefault="00AD1FE3" w:rsidP="00AD1FE3">
      <w:pPr>
        <w:pStyle w:val="a4"/>
        <w:ind w:firstLine="454"/>
        <w:rPr>
          <w:rFonts w:ascii="Times New Roman" w:hAnsi="Times New Roman"/>
          <w:bCs/>
          <w:sz w:val="28"/>
          <w:szCs w:val="28"/>
          <w:lang w:val="kk-KZ"/>
        </w:rPr>
      </w:pPr>
    </w:p>
    <w:p w:rsidR="00AD1FE3" w:rsidRDefault="00AD1FE3" w:rsidP="00AD1FE3">
      <w:pPr>
        <w:pStyle w:val="a4"/>
        <w:ind w:firstLine="454"/>
        <w:jc w:val="both"/>
        <w:rPr>
          <w:rFonts w:ascii="Times New Roman" w:hAnsi="Times New Roman"/>
          <w:sz w:val="28"/>
          <w:szCs w:val="28"/>
          <w:lang w:val="kk-KZ"/>
        </w:rPr>
      </w:pPr>
      <w:r>
        <w:rPr>
          <w:rFonts w:ascii="Times New Roman" w:hAnsi="Times New Roman"/>
          <w:bCs/>
          <w:sz w:val="28"/>
          <w:szCs w:val="28"/>
          <w:lang w:val="kk-KZ"/>
        </w:rPr>
        <w:t xml:space="preserve">Талапкер </w:t>
      </w:r>
      <w:r>
        <w:rPr>
          <w:rFonts w:ascii="Times New Roman" w:hAnsi="Times New Roman"/>
          <w:sz w:val="28"/>
          <w:szCs w:val="28"/>
          <w:lang w:val="kk-KZ"/>
        </w:rPr>
        <w:t xml:space="preserve">Нұрболат Есентайұлы Садықовтың </w:t>
      </w:r>
      <w:r>
        <w:rPr>
          <w:rFonts w:ascii="Times New Roman" w:hAnsi="Times New Roman"/>
          <w:bCs/>
          <w:sz w:val="28"/>
          <w:szCs w:val="28"/>
          <w:lang w:val="kk-KZ"/>
        </w:rPr>
        <w:t xml:space="preserve">талап </w:t>
      </w:r>
      <w:r>
        <w:rPr>
          <w:rFonts w:ascii="Times New Roman" w:hAnsi="Times New Roman"/>
          <w:sz w:val="28"/>
          <w:szCs w:val="28"/>
          <w:lang w:val="kk-KZ"/>
        </w:rPr>
        <w:t xml:space="preserve">арызын ішінара </w:t>
      </w:r>
      <w:r>
        <w:rPr>
          <w:rFonts w:ascii="Times New Roman" w:hAnsi="Times New Roman"/>
          <w:bCs/>
          <w:sz w:val="28"/>
          <w:szCs w:val="28"/>
          <w:lang w:val="kk-KZ"/>
        </w:rPr>
        <w:t>қанағаттандыруды.</w:t>
      </w:r>
    </w:p>
    <w:p w:rsidR="00AD1FE3" w:rsidRDefault="00AD1FE3" w:rsidP="00AD1FE3">
      <w:pPr>
        <w:pStyle w:val="a4"/>
        <w:ind w:firstLine="454"/>
        <w:jc w:val="both"/>
        <w:rPr>
          <w:rFonts w:ascii="Times New Roman" w:hAnsi="Times New Roman"/>
          <w:noProof/>
          <w:sz w:val="28"/>
          <w:szCs w:val="28"/>
          <w:highlight w:val="yellow"/>
          <w:lang w:val="kk-KZ"/>
        </w:rPr>
      </w:pPr>
      <w:r>
        <w:rPr>
          <w:rFonts w:ascii="Times New Roman" w:hAnsi="Times New Roman"/>
          <w:sz w:val="28"/>
          <w:szCs w:val="28"/>
          <w:lang w:val="kk-KZ"/>
        </w:rPr>
        <w:t>Жауапкер Сулейменова Мөлдір Дүйсенбекқызынан т</w:t>
      </w:r>
      <w:r>
        <w:rPr>
          <w:rFonts w:ascii="Times New Roman" w:hAnsi="Times New Roman"/>
          <w:bCs/>
          <w:sz w:val="28"/>
          <w:szCs w:val="28"/>
          <w:lang w:val="kk-KZ"/>
        </w:rPr>
        <w:t xml:space="preserve">алапкер </w:t>
      </w:r>
      <w:r>
        <w:rPr>
          <w:rFonts w:ascii="Times New Roman" w:hAnsi="Times New Roman"/>
          <w:sz w:val="28"/>
          <w:szCs w:val="28"/>
          <w:lang w:val="kk-KZ"/>
        </w:rPr>
        <w:t>Нұрболат Есентайұлы Садықовтың пайдасына 254 000 (екі жүз елу төрт мың) теңге қарыз ақша және 2 540 (екі мың бес жүз қырық) теңге мемлекеттік баж өндіріруді.</w:t>
      </w:r>
    </w:p>
    <w:p w:rsidR="00AD1FE3" w:rsidRDefault="00AD1FE3" w:rsidP="00AD1FE3">
      <w:pPr>
        <w:pStyle w:val="a4"/>
        <w:ind w:firstLine="454"/>
        <w:jc w:val="both"/>
        <w:rPr>
          <w:rFonts w:ascii="Times New Roman" w:hAnsi="Times New Roman"/>
          <w:sz w:val="28"/>
          <w:szCs w:val="28"/>
          <w:lang w:val="kk-KZ"/>
        </w:rPr>
      </w:pPr>
      <w:r>
        <w:rPr>
          <w:rFonts w:ascii="Times New Roman" w:hAnsi="Times New Roman"/>
          <w:sz w:val="28"/>
          <w:szCs w:val="28"/>
          <w:lang w:val="kk-KZ"/>
        </w:rPr>
        <w:t>Шешімге наразы жақ сот шешімнің көшірмесі тапсырылған күннен бастап он бес күн ішінде Қызылорда қалалық соты арқылы Қызылорда облыстық сотының апелляциялық сот алқасына шағым немесе наразылық келтіруі мүмкін.</w:t>
      </w:r>
    </w:p>
    <w:p w:rsidR="00AD1FE3" w:rsidRDefault="00AD1FE3" w:rsidP="00AD1FE3">
      <w:pPr>
        <w:pStyle w:val="a4"/>
        <w:ind w:firstLine="454"/>
        <w:rPr>
          <w:rFonts w:ascii="Times New Roman" w:hAnsi="Times New Roman"/>
          <w:sz w:val="28"/>
          <w:szCs w:val="28"/>
          <w:lang w:val="kk-KZ"/>
        </w:rPr>
      </w:pPr>
    </w:p>
    <w:p w:rsidR="00AD1FE3" w:rsidRDefault="00AD1FE3" w:rsidP="00AD1FE3">
      <w:pPr>
        <w:pStyle w:val="a4"/>
        <w:ind w:firstLine="454"/>
        <w:rPr>
          <w:rFonts w:ascii="Times New Roman" w:hAnsi="Times New Roman"/>
          <w:sz w:val="28"/>
          <w:szCs w:val="28"/>
          <w:lang w:val="kk-KZ"/>
        </w:rPr>
      </w:pPr>
    </w:p>
    <w:p w:rsidR="00AD1FE3" w:rsidRDefault="00AD1FE3" w:rsidP="00AD1FE3">
      <w:pPr>
        <w:pStyle w:val="a4"/>
        <w:ind w:firstLine="708"/>
        <w:rPr>
          <w:lang w:val="kk-KZ"/>
        </w:rPr>
      </w:pPr>
      <w:r>
        <w:rPr>
          <w:rFonts w:ascii="Times New Roman" w:hAnsi="Times New Roman"/>
          <w:sz w:val="28"/>
          <w:szCs w:val="28"/>
          <w:lang w:val="kk-KZ"/>
        </w:rPr>
        <w:t xml:space="preserve"> Төрағалық етуші:               </w:t>
      </w:r>
      <w:r>
        <w:rPr>
          <w:rFonts w:ascii="Times New Roman" w:hAnsi="Times New Roman"/>
          <w:sz w:val="28"/>
          <w:szCs w:val="28"/>
          <w:lang w:val="kk-KZ"/>
        </w:rPr>
        <w:tab/>
      </w:r>
      <w:r>
        <w:rPr>
          <w:rFonts w:ascii="Times New Roman" w:hAnsi="Times New Roman"/>
          <w:sz w:val="28"/>
          <w:szCs w:val="28"/>
          <w:lang w:val="kk-KZ"/>
        </w:rPr>
        <w:tab/>
        <w:t xml:space="preserve">                          Ж.К. Дербисалиева</w:t>
      </w:r>
    </w:p>
    <w:p w:rsidR="00AD1FE3" w:rsidRDefault="00AD1FE3" w:rsidP="00AD1FE3">
      <w:pPr>
        <w:rPr>
          <w:lang w:val="kk-KZ"/>
        </w:rPr>
      </w:pPr>
    </w:p>
    <w:p w:rsidR="00924041" w:rsidRDefault="00924041"/>
    <w:sectPr w:rsidR="00924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AD1FE3"/>
    <w:rsid w:val="00924041"/>
    <w:rsid w:val="00AD1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D1FE3"/>
    <w:rPr>
      <w:rFonts w:ascii="Calibri" w:eastAsia="Calibri" w:hAnsi="Calibri" w:cs="Times New Roman"/>
      <w:lang w:val="en-US" w:eastAsia="en-US" w:bidi="en-US"/>
    </w:rPr>
  </w:style>
  <w:style w:type="paragraph" w:styleId="a4">
    <w:name w:val="No Spacing"/>
    <w:link w:val="a3"/>
    <w:qFormat/>
    <w:rsid w:val="00AD1FE3"/>
    <w:pPr>
      <w:spacing w:after="0" w:line="240" w:lineRule="auto"/>
    </w:pPr>
    <w:rPr>
      <w:rFonts w:ascii="Calibri" w:eastAsia="Calibri" w:hAnsi="Calibri" w:cs="Times New Roman"/>
      <w:lang w:val="en-US" w:eastAsia="en-US" w:bidi="en-US"/>
    </w:rPr>
  </w:style>
</w:styles>
</file>

<file path=word/webSettings.xml><?xml version="1.0" encoding="utf-8"?>
<w:webSettings xmlns:r="http://schemas.openxmlformats.org/officeDocument/2006/relationships" xmlns:w="http://schemas.openxmlformats.org/wordprocessingml/2006/main">
  <w:divs>
    <w:div w:id="16136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1022</Words>
  <Characters>5831</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2</cp:revision>
  <dcterms:created xsi:type="dcterms:W3CDTF">2016-02-19T03:23:00Z</dcterms:created>
  <dcterms:modified xsi:type="dcterms:W3CDTF">2016-02-19T03:25:00Z</dcterms:modified>
</cp:coreProperties>
</file>