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71" w:rsidRPr="00DD3071" w:rsidRDefault="00DD3071" w:rsidP="00DD3071">
      <w:pPr>
        <w:spacing w:after="0" w:line="240" w:lineRule="auto"/>
        <w:jc w:val="center"/>
        <w:rPr>
          <w:rFonts w:ascii="Times New Roman" w:hAnsi="Times New Roman" w:cs="Times New Roman"/>
          <w:sz w:val="28"/>
          <w:szCs w:val="28"/>
          <w:lang w:val="kk-KZ"/>
        </w:rPr>
      </w:pPr>
      <w:r w:rsidRPr="00DD3071">
        <w:rPr>
          <w:rFonts w:ascii="Times New Roman" w:hAnsi="Times New Roman" w:cs="Times New Roman"/>
          <w:sz w:val="28"/>
          <w:szCs w:val="28"/>
          <w:lang w:val="kk-KZ"/>
        </w:rPr>
        <w:t xml:space="preserve">                                                                                                                                                                  </w:t>
      </w:r>
    </w:p>
    <w:p w:rsidR="00DD3071" w:rsidRPr="00DD3071" w:rsidRDefault="00DD3071" w:rsidP="00DD3071">
      <w:pPr>
        <w:spacing w:after="0" w:line="240" w:lineRule="auto"/>
        <w:jc w:val="center"/>
        <w:rPr>
          <w:rFonts w:ascii="Times New Roman" w:hAnsi="Times New Roman" w:cs="Times New Roman"/>
          <w:sz w:val="28"/>
          <w:szCs w:val="28"/>
          <w:lang w:val="kk-KZ"/>
        </w:rPr>
      </w:pPr>
      <w:r w:rsidRPr="00DD307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D3071">
        <w:rPr>
          <w:rFonts w:ascii="Times New Roman" w:hAnsi="Times New Roman" w:cs="Times New Roman"/>
          <w:sz w:val="28"/>
          <w:szCs w:val="28"/>
          <w:lang w:val="kk-KZ"/>
        </w:rPr>
        <w:t xml:space="preserve"> 2-149-15</w:t>
      </w:r>
    </w:p>
    <w:p w:rsidR="00DD3071" w:rsidRPr="00DD3071" w:rsidRDefault="00DD3071" w:rsidP="00DD3071">
      <w:pPr>
        <w:spacing w:after="0" w:line="240" w:lineRule="auto"/>
        <w:jc w:val="center"/>
        <w:rPr>
          <w:rFonts w:ascii="Times New Roman" w:hAnsi="Times New Roman" w:cs="Times New Roman"/>
          <w:sz w:val="28"/>
          <w:szCs w:val="28"/>
        </w:rPr>
      </w:pPr>
      <w:proofErr w:type="gramStart"/>
      <w:r w:rsidRPr="00DD3071">
        <w:rPr>
          <w:rFonts w:ascii="Times New Roman" w:hAnsi="Times New Roman" w:cs="Times New Roman"/>
          <w:sz w:val="28"/>
          <w:szCs w:val="28"/>
        </w:rPr>
        <w:t>Ш</w:t>
      </w:r>
      <w:proofErr w:type="gramEnd"/>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Е</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Ш</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І</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М</w:t>
      </w:r>
    </w:p>
    <w:p w:rsidR="00DD3071" w:rsidRPr="00DD3071" w:rsidRDefault="00DD3071" w:rsidP="00DD3071">
      <w:pPr>
        <w:spacing w:after="0" w:line="240" w:lineRule="auto"/>
        <w:jc w:val="center"/>
        <w:rPr>
          <w:rFonts w:ascii="Times New Roman" w:hAnsi="Times New Roman" w:cs="Times New Roman"/>
          <w:sz w:val="28"/>
          <w:szCs w:val="28"/>
        </w:rPr>
      </w:pPr>
      <w:r w:rsidRPr="00DD3071">
        <w:rPr>
          <w:rFonts w:ascii="Times New Roman" w:hAnsi="Times New Roman" w:cs="Times New Roman"/>
          <w:sz w:val="28"/>
          <w:szCs w:val="28"/>
        </w:rPr>
        <w:t>Қ</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А</w:t>
      </w:r>
      <w:r w:rsidRPr="00DD3071">
        <w:rPr>
          <w:rFonts w:ascii="Times New Roman" w:hAnsi="Times New Roman" w:cs="Times New Roman"/>
          <w:sz w:val="28"/>
          <w:szCs w:val="28"/>
          <w:lang w:val="kk-KZ"/>
        </w:rPr>
        <w:t xml:space="preserve"> </w:t>
      </w:r>
      <w:proofErr w:type="gramStart"/>
      <w:r w:rsidRPr="00DD3071">
        <w:rPr>
          <w:rFonts w:ascii="Times New Roman" w:hAnsi="Times New Roman" w:cs="Times New Roman"/>
          <w:sz w:val="28"/>
          <w:szCs w:val="28"/>
        </w:rPr>
        <w:t>З</w:t>
      </w:r>
      <w:proofErr w:type="gramEnd"/>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А</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Қ</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С</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Т</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А</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 xml:space="preserve">Н </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 xml:space="preserve"> Р</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Е</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С</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П</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У</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Б</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Л</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И</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К</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А</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С</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 xml:space="preserve">Ы </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 xml:space="preserve"> А</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Т</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Ы</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Н</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А</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Н</w:t>
      </w:r>
    </w:p>
    <w:p w:rsidR="00DD3071" w:rsidRPr="00DD3071" w:rsidRDefault="00DD3071" w:rsidP="00DD3071">
      <w:pPr>
        <w:spacing w:after="0" w:line="240" w:lineRule="auto"/>
        <w:ind w:firstLine="540"/>
        <w:jc w:val="both"/>
        <w:rPr>
          <w:rFonts w:ascii="Times New Roman" w:hAnsi="Times New Roman" w:cs="Times New Roman"/>
          <w:sz w:val="28"/>
          <w:szCs w:val="28"/>
        </w:rPr>
      </w:pPr>
    </w:p>
    <w:p w:rsidR="00DD3071" w:rsidRPr="00DD3071" w:rsidRDefault="00DD3071" w:rsidP="00DD3071">
      <w:pPr>
        <w:spacing w:after="0" w:line="240" w:lineRule="auto"/>
        <w:jc w:val="both"/>
        <w:rPr>
          <w:rFonts w:ascii="Times New Roman" w:hAnsi="Times New Roman" w:cs="Times New Roman"/>
          <w:sz w:val="28"/>
          <w:szCs w:val="28"/>
        </w:rPr>
      </w:pPr>
      <w:r w:rsidRPr="00DD3071">
        <w:rPr>
          <w:rFonts w:ascii="Times New Roman" w:hAnsi="Times New Roman" w:cs="Times New Roman"/>
          <w:sz w:val="28"/>
          <w:szCs w:val="28"/>
          <w:lang w:val="kk-KZ"/>
        </w:rPr>
        <w:t>09 қаңтар 2015</w:t>
      </w:r>
      <w:r w:rsidRPr="00DD3071">
        <w:rPr>
          <w:rFonts w:ascii="Times New Roman" w:hAnsi="Times New Roman" w:cs="Times New Roman"/>
          <w:sz w:val="28"/>
          <w:szCs w:val="28"/>
        </w:rPr>
        <w:t xml:space="preserve"> </w:t>
      </w:r>
      <w:proofErr w:type="spellStart"/>
      <w:r w:rsidRPr="00DD3071">
        <w:rPr>
          <w:rFonts w:ascii="Times New Roman" w:hAnsi="Times New Roman" w:cs="Times New Roman"/>
          <w:sz w:val="28"/>
          <w:szCs w:val="28"/>
        </w:rPr>
        <w:t>жыл</w:t>
      </w:r>
      <w:proofErr w:type="spellEnd"/>
      <w:r w:rsidRPr="00DD3071">
        <w:rPr>
          <w:rFonts w:ascii="Times New Roman" w:hAnsi="Times New Roman" w:cs="Times New Roman"/>
          <w:sz w:val="28"/>
          <w:szCs w:val="28"/>
        </w:rPr>
        <w:t xml:space="preserve">            </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 xml:space="preserve">             </w:t>
      </w:r>
      <w:r w:rsidRPr="00DD3071">
        <w:rPr>
          <w:rFonts w:ascii="Times New Roman" w:hAnsi="Times New Roman" w:cs="Times New Roman"/>
          <w:sz w:val="28"/>
          <w:szCs w:val="28"/>
          <w:lang w:val="kk-KZ"/>
        </w:rPr>
        <w:t xml:space="preserve"> </w:t>
      </w:r>
      <w:r w:rsidRPr="00DD3071">
        <w:rPr>
          <w:rFonts w:ascii="Times New Roman" w:hAnsi="Times New Roman" w:cs="Times New Roman"/>
          <w:sz w:val="28"/>
          <w:szCs w:val="28"/>
        </w:rPr>
        <w:t xml:space="preserve">            </w:t>
      </w:r>
      <w:r w:rsidRPr="00DD307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D3071">
        <w:rPr>
          <w:rFonts w:ascii="Times New Roman" w:hAnsi="Times New Roman" w:cs="Times New Roman"/>
          <w:sz w:val="28"/>
          <w:szCs w:val="28"/>
        </w:rPr>
        <w:t>Қызылорда қаласы</w:t>
      </w:r>
    </w:p>
    <w:p w:rsidR="00DD3071" w:rsidRPr="00DD3071" w:rsidRDefault="00DD3071" w:rsidP="00DD3071">
      <w:pPr>
        <w:spacing w:after="0" w:line="240" w:lineRule="auto"/>
        <w:ind w:firstLine="540"/>
        <w:jc w:val="both"/>
        <w:rPr>
          <w:rFonts w:ascii="Times New Roman" w:hAnsi="Times New Roman" w:cs="Times New Roman"/>
          <w:sz w:val="28"/>
          <w:szCs w:val="28"/>
        </w:rPr>
      </w:pPr>
    </w:p>
    <w:p w:rsidR="00DD3071" w:rsidRPr="00DD3071" w:rsidRDefault="00DD3071" w:rsidP="00DD3071">
      <w:pPr>
        <w:spacing w:after="0" w:line="240" w:lineRule="auto"/>
        <w:ind w:firstLine="540"/>
        <w:jc w:val="both"/>
        <w:rPr>
          <w:rFonts w:ascii="Times New Roman" w:hAnsi="Times New Roman" w:cs="Times New Roman"/>
          <w:sz w:val="28"/>
          <w:szCs w:val="28"/>
        </w:rPr>
      </w:pPr>
      <w:r w:rsidRPr="00DD3071">
        <w:rPr>
          <w:rFonts w:ascii="Times New Roman" w:hAnsi="Times New Roman" w:cs="Times New Roman"/>
          <w:sz w:val="28"/>
          <w:szCs w:val="28"/>
        </w:rPr>
        <w:t xml:space="preserve">Қызылорда облысының мамандандырылған ауданаралық экономикалық соты құрамында төрағалық </w:t>
      </w:r>
      <w:proofErr w:type="spellStart"/>
      <w:r w:rsidRPr="00DD3071">
        <w:rPr>
          <w:rFonts w:ascii="Times New Roman" w:hAnsi="Times New Roman" w:cs="Times New Roman"/>
          <w:sz w:val="28"/>
          <w:szCs w:val="28"/>
        </w:rPr>
        <w:t>етуші</w:t>
      </w:r>
      <w:proofErr w:type="spellEnd"/>
      <w:r w:rsidRPr="00DD3071">
        <w:rPr>
          <w:rFonts w:ascii="Times New Roman" w:hAnsi="Times New Roman" w:cs="Times New Roman"/>
          <w:sz w:val="28"/>
          <w:szCs w:val="28"/>
        </w:rPr>
        <w:t xml:space="preserve"> судья </w:t>
      </w:r>
      <w:r w:rsidRPr="00DD3071">
        <w:rPr>
          <w:rFonts w:ascii="Times New Roman" w:hAnsi="Times New Roman" w:cs="Times New Roman"/>
          <w:sz w:val="28"/>
          <w:szCs w:val="28"/>
          <w:lang w:val="kk-KZ"/>
        </w:rPr>
        <w:t>Г.Б.Бекмамбетов</w:t>
      </w:r>
      <w:r w:rsidRPr="00DD3071">
        <w:rPr>
          <w:rFonts w:ascii="Times New Roman" w:hAnsi="Times New Roman" w:cs="Times New Roman"/>
          <w:sz w:val="28"/>
          <w:szCs w:val="28"/>
        </w:rPr>
        <w:t xml:space="preserve">, </w:t>
      </w:r>
      <w:r w:rsidRPr="00DD3071">
        <w:rPr>
          <w:rFonts w:ascii="Times New Roman" w:hAnsi="Times New Roman" w:cs="Times New Roman"/>
          <w:sz w:val="28"/>
          <w:szCs w:val="28"/>
          <w:lang w:val="kk-KZ"/>
        </w:rPr>
        <w:t xml:space="preserve">хатшылықта Г.Жаманбаеваның қатысуларымен өзінің ашық сот отырысында экономикалық сотының сот залында талап қоюшы «Қызылорда қаласы бойынша Мемлекеттік </w:t>
      </w:r>
      <w:proofErr w:type="gramStart"/>
      <w:r w:rsidRPr="00DD3071">
        <w:rPr>
          <w:rFonts w:ascii="Times New Roman" w:hAnsi="Times New Roman" w:cs="Times New Roman"/>
          <w:sz w:val="28"/>
          <w:szCs w:val="28"/>
          <w:lang w:val="kk-KZ"/>
        </w:rPr>
        <w:t>к</w:t>
      </w:r>
      <w:proofErr w:type="gramEnd"/>
      <w:r w:rsidRPr="00DD3071">
        <w:rPr>
          <w:rFonts w:ascii="Times New Roman" w:hAnsi="Times New Roman" w:cs="Times New Roman"/>
          <w:sz w:val="28"/>
          <w:szCs w:val="28"/>
          <w:lang w:val="kk-KZ"/>
        </w:rPr>
        <w:t xml:space="preserve">ірістер басқармасы» мемлекеттік мекемесінің жауапкер «Желтоқсан» АҚ-ын мәжбүрлеп таратуды сұраған  талап арызы бойынша </w:t>
      </w:r>
      <w:r w:rsidRPr="00DD3071">
        <w:rPr>
          <w:rFonts w:ascii="Times New Roman" w:hAnsi="Times New Roman" w:cs="Times New Roman"/>
          <w:sz w:val="28"/>
          <w:szCs w:val="28"/>
        </w:rPr>
        <w:t xml:space="preserve">азаматтық </w:t>
      </w:r>
      <w:proofErr w:type="spellStart"/>
      <w:r w:rsidRPr="00DD3071">
        <w:rPr>
          <w:rFonts w:ascii="Times New Roman" w:hAnsi="Times New Roman" w:cs="Times New Roman"/>
          <w:sz w:val="28"/>
          <w:szCs w:val="28"/>
        </w:rPr>
        <w:t>ісін</w:t>
      </w:r>
      <w:proofErr w:type="spellEnd"/>
      <w:r w:rsidRPr="00DD3071">
        <w:rPr>
          <w:rFonts w:ascii="Times New Roman" w:hAnsi="Times New Roman" w:cs="Times New Roman"/>
          <w:sz w:val="28"/>
          <w:szCs w:val="28"/>
        </w:rPr>
        <w:t xml:space="preserve"> қарап, </w:t>
      </w:r>
    </w:p>
    <w:p w:rsidR="00DD3071" w:rsidRPr="00DD3071" w:rsidRDefault="00DD3071" w:rsidP="00DD3071">
      <w:pPr>
        <w:spacing w:after="0" w:line="240" w:lineRule="auto"/>
        <w:ind w:firstLine="540"/>
        <w:jc w:val="both"/>
        <w:rPr>
          <w:rFonts w:ascii="Times New Roman" w:hAnsi="Times New Roman" w:cs="Times New Roman"/>
          <w:sz w:val="28"/>
          <w:szCs w:val="28"/>
        </w:rPr>
      </w:pPr>
    </w:p>
    <w:p w:rsidR="00DD3071" w:rsidRPr="00DD3071" w:rsidRDefault="00DD3071" w:rsidP="00DD3071">
      <w:pPr>
        <w:spacing w:after="0" w:line="240" w:lineRule="auto"/>
        <w:jc w:val="center"/>
        <w:rPr>
          <w:rFonts w:ascii="Times New Roman" w:hAnsi="Times New Roman" w:cs="Times New Roman"/>
          <w:sz w:val="28"/>
          <w:szCs w:val="28"/>
          <w:lang w:val="kk-KZ"/>
        </w:rPr>
      </w:pPr>
      <w:r w:rsidRPr="00DD3071">
        <w:rPr>
          <w:rFonts w:ascii="Times New Roman" w:hAnsi="Times New Roman" w:cs="Times New Roman"/>
          <w:sz w:val="28"/>
          <w:szCs w:val="28"/>
          <w:lang w:val="kk-KZ"/>
        </w:rPr>
        <w:t>А Н Ы Қ Т А Ғ А Н Ы :</w:t>
      </w:r>
    </w:p>
    <w:p w:rsidR="00DD3071" w:rsidRPr="00DD3071" w:rsidRDefault="00DD3071" w:rsidP="00DD3071">
      <w:pPr>
        <w:spacing w:after="0" w:line="240" w:lineRule="auto"/>
        <w:ind w:firstLine="540"/>
        <w:jc w:val="both"/>
        <w:rPr>
          <w:rFonts w:ascii="Times New Roman" w:hAnsi="Times New Roman" w:cs="Times New Roman"/>
          <w:sz w:val="28"/>
          <w:szCs w:val="28"/>
        </w:rPr>
      </w:pPr>
    </w:p>
    <w:p w:rsidR="00DD3071" w:rsidRPr="00DD3071" w:rsidRDefault="00DD3071" w:rsidP="00DD3071">
      <w:pPr>
        <w:spacing w:after="0" w:line="240" w:lineRule="auto"/>
        <w:ind w:firstLine="540"/>
        <w:jc w:val="both"/>
        <w:rPr>
          <w:rFonts w:ascii="Times New Roman" w:hAnsi="Times New Roman" w:cs="Times New Roman"/>
          <w:sz w:val="28"/>
          <w:szCs w:val="28"/>
        </w:rPr>
      </w:pPr>
      <w:r w:rsidRPr="00DD3071">
        <w:rPr>
          <w:rFonts w:ascii="Times New Roman" w:hAnsi="Times New Roman" w:cs="Times New Roman"/>
          <w:sz w:val="28"/>
          <w:szCs w:val="28"/>
          <w:lang w:val="kk-KZ"/>
        </w:rPr>
        <w:t xml:space="preserve">Талап қоюшы </w:t>
      </w:r>
      <w:r w:rsidRPr="00DD3071">
        <w:rPr>
          <w:rFonts w:ascii="Times New Roman" w:hAnsi="Times New Roman" w:cs="Times New Roman"/>
          <w:sz w:val="28"/>
          <w:szCs w:val="28"/>
        </w:rPr>
        <w:t>«</w:t>
      </w:r>
      <w:r w:rsidRPr="00DD3071">
        <w:rPr>
          <w:rFonts w:ascii="Times New Roman" w:hAnsi="Times New Roman" w:cs="Times New Roman"/>
          <w:sz w:val="28"/>
          <w:szCs w:val="28"/>
          <w:lang w:val="kk-KZ"/>
        </w:rPr>
        <w:t>Қызылорда қаласы бойынша Мемлекеттік кірістер басқармасы</w:t>
      </w:r>
      <w:r w:rsidRPr="00DD3071">
        <w:rPr>
          <w:rFonts w:ascii="Times New Roman" w:hAnsi="Times New Roman" w:cs="Times New Roman"/>
          <w:sz w:val="28"/>
          <w:szCs w:val="28"/>
        </w:rPr>
        <w:t xml:space="preserve">» </w:t>
      </w:r>
      <w:proofErr w:type="spellStart"/>
      <w:r w:rsidRPr="00DD3071">
        <w:rPr>
          <w:rFonts w:ascii="Times New Roman" w:hAnsi="Times New Roman" w:cs="Times New Roman"/>
          <w:sz w:val="28"/>
          <w:szCs w:val="28"/>
        </w:rPr>
        <w:t>мемлекеттік</w:t>
      </w:r>
      <w:proofErr w:type="spellEnd"/>
      <w:r w:rsidRPr="00DD3071">
        <w:rPr>
          <w:rFonts w:ascii="Times New Roman" w:hAnsi="Times New Roman" w:cs="Times New Roman"/>
          <w:sz w:val="28"/>
          <w:szCs w:val="28"/>
        </w:rPr>
        <w:t xml:space="preserve"> </w:t>
      </w:r>
      <w:proofErr w:type="spellStart"/>
      <w:r w:rsidRPr="00DD3071">
        <w:rPr>
          <w:rFonts w:ascii="Times New Roman" w:hAnsi="Times New Roman" w:cs="Times New Roman"/>
          <w:sz w:val="28"/>
          <w:szCs w:val="28"/>
        </w:rPr>
        <w:t>мекемесі</w:t>
      </w:r>
      <w:proofErr w:type="spellEnd"/>
      <w:r w:rsidRPr="00DD3071">
        <w:rPr>
          <w:rFonts w:ascii="Times New Roman" w:hAnsi="Times New Roman" w:cs="Times New Roman"/>
          <w:sz w:val="28"/>
          <w:szCs w:val="28"/>
        </w:rPr>
        <w:t xml:space="preserve"> сотқа </w:t>
      </w:r>
      <w:proofErr w:type="spellStart"/>
      <w:r w:rsidRPr="00DD3071">
        <w:rPr>
          <w:rFonts w:ascii="Times New Roman" w:hAnsi="Times New Roman" w:cs="Times New Roman"/>
          <w:sz w:val="28"/>
          <w:szCs w:val="28"/>
        </w:rPr>
        <w:t>арыз</w:t>
      </w:r>
      <w:proofErr w:type="spellEnd"/>
      <w:r w:rsidRPr="00DD3071">
        <w:rPr>
          <w:rFonts w:ascii="Times New Roman" w:hAnsi="Times New Roman" w:cs="Times New Roman"/>
          <w:sz w:val="28"/>
          <w:szCs w:val="28"/>
        </w:rPr>
        <w:t xml:space="preserve"> </w:t>
      </w:r>
      <w:proofErr w:type="spellStart"/>
      <w:r w:rsidRPr="00DD3071">
        <w:rPr>
          <w:rFonts w:ascii="Times New Roman" w:hAnsi="Times New Roman" w:cs="Times New Roman"/>
          <w:sz w:val="28"/>
          <w:szCs w:val="28"/>
        </w:rPr>
        <w:t>беріп</w:t>
      </w:r>
      <w:proofErr w:type="spellEnd"/>
      <w:r w:rsidRPr="00DD3071">
        <w:rPr>
          <w:rFonts w:ascii="Times New Roman" w:hAnsi="Times New Roman" w:cs="Times New Roman"/>
          <w:sz w:val="28"/>
          <w:szCs w:val="28"/>
        </w:rPr>
        <w:t xml:space="preserve">, </w:t>
      </w:r>
      <w:proofErr w:type="spellStart"/>
      <w:r w:rsidRPr="00DD3071">
        <w:rPr>
          <w:rFonts w:ascii="Times New Roman" w:hAnsi="Times New Roman" w:cs="Times New Roman"/>
          <w:sz w:val="28"/>
          <w:szCs w:val="28"/>
        </w:rPr>
        <w:t>онда</w:t>
      </w:r>
      <w:proofErr w:type="spellEnd"/>
      <w:r w:rsidRPr="00DD3071">
        <w:rPr>
          <w:rFonts w:ascii="Times New Roman" w:hAnsi="Times New Roman" w:cs="Times New Roman"/>
          <w:sz w:val="28"/>
          <w:szCs w:val="28"/>
        </w:rPr>
        <w:t xml:space="preserve"> </w:t>
      </w:r>
      <w:r w:rsidRPr="00DD3071">
        <w:rPr>
          <w:rFonts w:ascii="Times New Roman" w:hAnsi="Times New Roman" w:cs="Times New Roman"/>
          <w:sz w:val="28"/>
          <w:szCs w:val="28"/>
          <w:lang w:val="kk-KZ"/>
        </w:rPr>
        <w:t xml:space="preserve">26 желтоқсан 2012 жылғы «ҚР кейбір заңнамалық актілеріне салық салу мен мәселелері бойынша өзгерістер мен толықтырулар енгізу туралы» Заңының  2 бабына сәйкес </w:t>
      </w:r>
      <w:proofErr w:type="spellStart"/>
      <w:r w:rsidRPr="00DD3071">
        <w:rPr>
          <w:rFonts w:ascii="Times New Roman" w:hAnsi="Times New Roman" w:cs="Times New Roman"/>
          <w:sz w:val="28"/>
          <w:szCs w:val="28"/>
        </w:rPr>
        <w:t>жауапкер</w:t>
      </w:r>
      <w:proofErr w:type="spellEnd"/>
      <w:r w:rsidRPr="00DD3071">
        <w:rPr>
          <w:rFonts w:ascii="Times New Roman" w:hAnsi="Times New Roman" w:cs="Times New Roman"/>
          <w:sz w:val="28"/>
          <w:szCs w:val="28"/>
        </w:rPr>
        <w:t xml:space="preserve"> </w:t>
      </w:r>
      <w:r w:rsidRPr="00DD3071">
        <w:rPr>
          <w:rFonts w:ascii="Times New Roman" w:hAnsi="Times New Roman" w:cs="Times New Roman"/>
          <w:sz w:val="28"/>
          <w:szCs w:val="28"/>
          <w:lang w:val="kk-KZ"/>
        </w:rPr>
        <w:t xml:space="preserve"> «Желтоқсан» АҚ-ын мәжбүрлеп таратуды сұраған</w:t>
      </w:r>
      <w:r w:rsidRPr="00DD3071">
        <w:rPr>
          <w:rFonts w:ascii="Times New Roman" w:hAnsi="Times New Roman" w:cs="Times New Roman"/>
          <w:sz w:val="28"/>
          <w:szCs w:val="28"/>
        </w:rPr>
        <w:t>.</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proofErr w:type="spellStart"/>
      <w:r w:rsidRPr="00DD3071">
        <w:rPr>
          <w:rFonts w:ascii="Times New Roman" w:hAnsi="Times New Roman" w:cs="Times New Roman"/>
          <w:sz w:val="28"/>
          <w:szCs w:val="28"/>
        </w:rPr>
        <w:t>Сотта</w:t>
      </w:r>
      <w:proofErr w:type="spellEnd"/>
      <w:r w:rsidRPr="00DD3071">
        <w:rPr>
          <w:rFonts w:ascii="Times New Roman" w:hAnsi="Times New Roman" w:cs="Times New Roman"/>
          <w:sz w:val="28"/>
          <w:szCs w:val="28"/>
        </w:rPr>
        <w:t xml:space="preserve"> </w:t>
      </w:r>
      <w:proofErr w:type="spellStart"/>
      <w:r w:rsidRPr="00DD3071">
        <w:rPr>
          <w:rFonts w:ascii="Times New Roman" w:hAnsi="Times New Roman" w:cs="Times New Roman"/>
          <w:sz w:val="28"/>
          <w:szCs w:val="28"/>
        </w:rPr>
        <w:t>талап</w:t>
      </w:r>
      <w:proofErr w:type="spellEnd"/>
      <w:r w:rsidRPr="00DD3071">
        <w:rPr>
          <w:rFonts w:ascii="Times New Roman" w:hAnsi="Times New Roman" w:cs="Times New Roman"/>
          <w:sz w:val="28"/>
          <w:szCs w:val="28"/>
          <w:lang w:val="kk-KZ"/>
        </w:rPr>
        <w:t xml:space="preserve"> қоюшы </w:t>
      </w:r>
      <w:proofErr w:type="spellStart"/>
      <w:r w:rsidRPr="00DD3071">
        <w:rPr>
          <w:rFonts w:ascii="Times New Roman" w:hAnsi="Times New Roman" w:cs="Times New Roman"/>
          <w:sz w:val="28"/>
          <w:szCs w:val="28"/>
        </w:rPr>
        <w:t>талапты</w:t>
      </w:r>
      <w:proofErr w:type="spellEnd"/>
      <w:r w:rsidRPr="00DD3071">
        <w:rPr>
          <w:rFonts w:ascii="Times New Roman" w:hAnsi="Times New Roman" w:cs="Times New Roman"/>
          <w:sz w:val="28"/>
          <w:szCs w:val="28"/>
        </w:rPr>
        <w:t xml:space="preserve"> толығынан қуаттап, </w:t>
      </w:r>
      <w:r w:rsidRPr="00DD3071">
        <w:rPr>
          <w:rFonts w:ascii="Times New Roman" w:hAnsi="Times New Roman" w:cs="Times New Roman"/>
          <w:sz w:val="28"/>
          <w:szCs w:val="28"/>
          <w:lang w:val="kk-KZ"/>
        </w:rPr>
        <w:t>өзінің қатысуынсыз қарауын сұраған.</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Жауапкер, ҚР АІЖК-нің 129 бабына сәйкес, соңғы белгілі мекен-жайы бойынша тиісті түрде хабарлана отырып, сот отырысына келген жоқ.</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 xml:space="preserve">ҚР АІЖК-нің 187 бабының 6 тармағына сай, сот отырысының уақыты мен оны туралы хабарланған іске қатысушы адам өкілінің келмеуі істі қарауға кедергі бола алмайды. </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Сондай ақ</w:t>
      </w:r>
      <w:r>
        <w:rPr>
          <w:rFonts w:ascii="Times New Roman" w:hAnsi="Times New Roman" w:cs="Times New Roman"/>
          <w:sz w:val="28"/>
          <w:szCs w:val="28"/>
          <w:lang w:val="kk-KZ"/>
        </w:rPr>
        <w:t>,</w:t>
      </w:r>
      <w:r w:rsidRPr="00DD307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ҚР </w:t>
      </w:r>
      <w:r w:rsidRPr="00DD3071">
        <w:rPr>
          <w:rFonts w:ascii="Times New Roman" w:hAnsi="Times New Roman" w:cs="Times New Roman"/>
          <w:sz w:val="28"/>
          <w:szCs w:val="28"/>
          <w:lang w:val="kk-KZ"/>
        </w:rPr>
        <w:t xml:space="preserve">АІЖК-нің 187 бабының 1 тармағында, «іске қатысушы адамдар келмеу себептері туралы сотқа хабарлауға және бұл себептердің дәлелді екендігіне дәлелдемелер ұсынуға міндетті» деп көрсетілген. </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 xml:space="preserve">Алайда, жауапкер іс жүргізу міндетін орындаған жоқ, яғни сотқа талап арызға қарсы пікір және дәлелдеме құжаттар ұсынған жоқ. </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Сот, істегі құжаттарды зерттеп, талап-арыз төмендегі негіздерге сәйкес қанағаттандыруға жатады деп есептейді.</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Сотпен жауапкер «Желтоқсан» АҚ-ны 13.01.2001 жылы Қызылорда облыстық Салық Департаметінде тіркелгендігі анықталған.</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 xml:space="preserve">Жауапкер 2012 жылдың 01 қаңтарына дейін Салық кодексінде белгіленген талап ету мерзімінен кешіктірмей салық есептілігін ұсынбаған, экспорт-импорт операцияларын жасамаған, төлемінің және ақша аударымының сомасы күнтізбелік жыл ішінде Салық заңдарында белгіленген тәртіппен 01.01.2012 жылға дейін банк есеп шоттары бойынша төлемдерді және ақша аударымдарын жүзеге асырмаған, қосылған құн салығын төлеуші ретінде тіркеу есебінде тұрмаған. </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lastRenderedPageBreak/>
        <w:t>Заңның 2 бабының 7 және 8 тармағына сай, салық қызметі органдары резидент заңды тұлғаларды, заңды тұлғалардың филилалдары мен өкілдіктерін, филилалдар, өкілдіктер ашпай, тұрақты мекеме арқылы қызметін жүзеге асыратын резидент емес заңды тұлғаларды, сәйкестендіру нөмірлерінің ұлттық тізілімінде олар туралы ақпарат жоқ резидент заңды тұлғаларды, резидент заңды тұлғалардың филиалдары мен заңды өкілдіктерін, дара кәсіпкерлерді 2013 жылы 01 шілдеден кешіктірмей мәжбүрлеп таратуға жататын субъектілердің түпкілікті тізбесін қалыптастырады және 2015 жылдың 01 қаңтарынан кешіктірмей мәжбүрлеп тарату  үшін сотқа талап арыздар береді.</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Сонымен қатар, Заңның 2 бабының 3 тармағында мәжбүрлеп таратуға (есептік тіркеуден шығаруға, қызметін тоқтатуға) жататын субъектілерінің талаптары анықталып, көрсетілген.</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 xml:space="preserve">Заңның 2 бабының 4 тармағының 1) 2) тармақшаларына сәйкес, салық қызметі органдары 2013 жылғы 01 ақпаннан кешіктірмей осы баптың 3 - тармағының шарттарына сай келетін субъектілердің бастапқы тізбесін қалыптастырады және 2013 жылғы 01 наурыздан кешіктірмей қалыптастырылған субъектілер тізбесін бұқаралық ақпарат құралдарына орналастырады. </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Талап</w:t>
      </w:r>
      <w:r>
        <w:rPr>
          <w:rFonts w:ascii="Times New Roman" w:hAnsi="Times New Roman" w:cs="Times New Roman"/>
          <w:sz w:val="28"/>
          <w:szCs w:val="28"/>
          <w:lang w:val="kk-KZ"/>
        </w:rPr>
        <w:t xml:space="preserve"> қоюшы</w:t>
      </w:r>
      <w:r w:rsidRPr="00DD3071">
        <w:rPr>
          <w:rFonts w:ascii="Times New Roman" w:hAnsi="Times New Roman" w:cs="Times New Roman"/>
          <w:sz w:val="28"/>
          <w:szCs w:val="28"/>
          <w:lang w:val="kk-KZ"/>
        </w:rPr>
        <w:t>мен аталған мерзімде мәжбүрлеп таратуға жататын субъектілердің бастапқы тізімі Қызылорда қаласы бойынша Мемлекеттік кірістер департаментінің сайтына орналастырылған.</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Заңның 2 бабының 7 және 8 тармағында Кредиторлардың және өзге де тұлғалардың өтініштерін (наразылықтарын) қойып отырған наразылықтардың заңдылығын растайтын құжаттармен бірге салық қызметі органдары 2013 жылғы 01 мамырға дейін қабылдайды деп көрсетілген.</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 xml:space="preserve">Алайда, Қызылорда қаласы бойынша Мемлекеттік кірістер басқармасына 01 мамыр 2013 жылға дейін кредиторлардан ЖК-ге өтініштер (наразылықтар) түспеген, бұл Қызылорда қаласы бойынша Мемлекеттік кірістер басқармасы ұсынған анықтамамен өз дәлелін табады. </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Сондықтан, сот жауапкер мәжбүрлеп таратылуға жатады деген тұжырымға келеді.</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ҚР АІЖК-нің 116 бабының 1 тармағына сәйкес, баж алымы 926 теңге жауапкерден мемлекет пайдасына өндірілуі тиіс.</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Жоғарыдағылардың негізінде және Қазақстан Республикасының АІЖК-нің 215-217 баптарын басшылыққа алып, сот,</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p>
    <w:p w:rsidR="00DD3071" w:rsidRPr="00DD3071" w:rsidRDefault="00DD3071" w:rsidP="00DD3071">
      <w:pPr>
        <w:spacing w:after="0" w:line="240" w:lineRule="auto"/>
        <w:ind w:firstLine="540"/>
        <w:jc w:val="center"/>
        <w:rPr>
          <w:rFonts w:ascii="Times New Roman" w:hAnsi="Times New Roman" w:cs="Times New Roman"/>
          <w:sz w:val="28"/>
          <w:szCs w:val="28"/>
          <w:lang w:val="kk-KZ"/>
        </w:rPr>
      </w:pPr>
      <w:r w:rsidRPr="00DD3071">
        <w:rPr>
          <w:rFonts w:ascii="Times New Roman" w:hAnsi="Times New Roman" w:cs="Times New Roman"/>
          <w:sz w:val="28"/>
          <w:szCs w:val="28"/>
          <w:lang w:val="kk-KZ"/>
        </w:rPr>
        <w:t>Ш Е Ш І М    Е Т Т І :</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Талап қоюшы «Қызылорда қаласы бойынша Мемлекеттік кірістер басқармасы» мемлекеттік мекемесінің жауапкер «Желтоқсан» АҚ-ын мәжбүрлеп таратуды сұраған талап арызы қанағаттандырылсын.</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 xml:space="preserve">Жауапкер «Желтоқсан» АҚ-ы мәжбүрлеп таратылсын. </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lastRenderedPageBreak/>
        <w:t>Жауапкер «Желтоқсан» АҚ-нан /Қызылорда қаласы, Исаева көшесі 92 үй, СТН 331000001439/ мемлекеттін пайдасына 926 (тоғыз жүз жиырма алты) теңге көлемінде мемлекеттік баж өндірілсін.</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 xml:space="preserve">Шешімге Қызылорда облысының мамандандырылған ауданаралық экономикалық соты арқылы шешімнің көшірмесі тапсырылған күннен бастап он бес күн ішінде Қызылорда облысының апелляциялық сот алқасына Қазақстан Республикасы Азаматтық іс жүргізу кодексінің 334, 335- баптарының талаптары сақтала отырып шағым берілуі немесе наразылық келтірілуі мүмкін. </w:t>
      </w: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p>
    <w:p w:rsidR="00DD3071" w:rsidRPr="00DD3071" w:rsidRDefault="00DD3071" w:rsidP="00DD3071">
      <w:pPr>
        <w:spacing w:after="0" w:line="240" w:lineRule="auto"/>
        <w:ind w:firstLine="540"/>
        <w:jc w:val="both"/>
        <w:rPr>
          <w:rFonts w:ascii="Times New Roman" w:hAnsi="Times New Roman" w:cs="Times New Roman"/>
          <w:sz w:val="28"/>
          <w:szCs w:val="28"/>
          <w:lang w:val="kk-KZ"/>
        </w:rPr>
      </w:pPr>
      <w:r w:rsidRPr="00DD3071">
        <w:rPr>
          <w:rFonts w:ascii="Times New Roman" w:hAnsi="Times New Roman" w:cs="Times New Roman"/>
          <w:sz w:val="28"/>
          <w:szCs w:val="28"/>
          <w:lang w:val="kk-KZ"/>
        </w:rPr>
        <w:t>Судья                                                                                Г.Б.Бекмамбетов</w:t>
      </w:r>
    </w:p>
    <w:p w:rsidR="00C457B1" w:rsidRDefault="00C457B1"/>
    <w:sectPr w:rsidR="00C45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DD3071"/>
    <w:rsid w:val="00C457B1"/>
    <w:rsid w:val="00DD3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84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724-0303</cp:lastModifiedBy>
  <cp:revision>2</cp:revision>
  <dcterms:created xsi:type="dcterms:W3CDTF">2016-02-19T04:21:00Z</dcterms:created>
  <dcterms:modified xsi:type="dcterms:W3CDTF">2016-02-19T04:24:00Z</dcterms:modified>
</cp:coreProperties>
</file>