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88" w:rsidRPr="00437ADA" w:rsidRDefault="00984F14" w:rsidP="008C6688">
      <w:pPr>
        <w:spacing w:after="0" w:line="240" w:lineRule="auto"/>
        <w:jc w:val="both"/>
        <w:rPr>
          <w:rFonts w:ascii="Times New Roman" w:hAnsi="Times New Roman" w:cs="Times New Roman"/>
          <w:i/>
          <w:sz w:val="28"/>
          <w:szCs w:val="28"/>
        </w:rPr>
      </w:pPr>
      <w:r w:rsidRPr="00437ADA">
        <w:rPr>
          <w:rFonts w:ascii="Times New Roman" w:hAnsi="Times New Roman" w:cs="Times New Roman"/>
          <w:i/>
          <w:sz w:val="28"/>
          <w:szCs w:val="28"/>
        </w:rPr>
        <w:tab/>
      </w:r>
      <w:r w:rsidRPr="00437ADA">
        <w:rPr>
          <w:rFonts w:ascii="Times New Roman" w:hAnsi="Times New Roman" w:cs="Times New Roman"/>
          <w:i/>
          <w:sz w:val="28"/>
          <w:szCs w:val="28"/>
        </w:rPr>
        <w:tab/>
      </w:r>
      <w:r w:rsidRPr="00437ADA">
        <w:rPr>
          <w:rFonts w:ascii="Times New Roman" w:hAnsi="Times New Roman" w:cs="Times New Roman"/>
          <w:i/>
          <w:sz w:val="28"/>
          <w:szCs w:val="28"/>
        </w:rPr>
        <w:tab/>
      </w:r>
      <w:r w:rsidRPr="00437ADA">
        <w:rPr>
          <w:rFonts w:ascii="Times New Roman" w:hAnsi="Times New Roman" w:cs="Times New Roman"/>
          <w:i/>
          <w:sz w:val="28"/>
          <w:szCs w:val="28"/>
        </w:rPr>
        <w:tab/>
        <w:t xml:space="preserve">   </w:t>
      </w:r>
    </w:p>
    <w:p w:rsidR="00984F14" w:rsidRPr="008C6688" w:rsidRDefault="00984F14" w:rsidP="008C6688">
      <w:pPr>
        <w:spacing w:after="0" w:line="240" w:lineRule="auto"/>
        <w:jc w:val="center"/>
        <w:rPr>
          <w:rFonts w:ascii="Times New Roman" w:hAnsi="Times New Roman" w:cs="Times New Roman"/>
          <w:sz w:val="28"/>
          <w:szCs w:val="28"/>
        </w:rPr>
      </w:pPr>
      <w:proofErr w:type="gramStart"/>
      <w:r w:rsidRPr="008C6688">
        <w:rPr>
          <w:rFonts w:ascii="Times New Roman" w:hAnsi="Times New Roman" w:cs="Times New Roman"/>
          <w:sz w:val="28"/>
          <w:szCs w:val="28"/>
        </w:rPr>
        <w:t>Р</w:t>
      </w:r>
      <w:proofErr w:type="gramEnd"/>
      <w:r w:rsidRPr="008C6688">
        <w:rPr>
          <w:rFonts w:ascii="Times New Roman" w:hAnsi="Times New Roman" w:cs="Times New Roman"/>
          <w:sz w:val="28"/>
          <w:szCs w:val="28"/>
        </w:rPr>
        <w:t xml:space="preserve"> Е Ш Е Н И Е</w:t>
      </w:r>
    </w:p>
    <w:p w:rsidR="00984F14" w:rsidRPr="008C6688" w:rsidRDefault="00984F14" w:rsidP="008C6688">
      <w:pPr>
        <w:spacing w:after="0" w:line="240" w:lineRule="auto"/>
        <w:jc w:val="center"/>
        <w:rPr>
          <w:rFonts w:ascii="Times New Roman" w:hAnsi="Times New Roman" w:cs="Times New Roman"/>
          <w:sz w:val="28"/>
          <w:szCs w:val="28"/>
        </w:rPr>
      </w:pPr>
      <w:r w:rsidRPr="008C6688">
        <w:rPr>
          <w:rFonts w:ascii="Times New Roman" w:hAnsi="Times New Roman" w:cs="Times New Roman"/>
          <w:sz w:val="28"/>
          <w:szCs w:val="28"/>
        </w:rPr>
        <w:t>ИМЕНЕМ РЕСПУБЛИКИ КАЗАХСТАН</w:t>
      </w:r>
    </w:p>
    <w:p w:rsidR="00984F14" w:rsidRPr="008C6688" w:rsidRDefault="009C7478" w:rsidP="008C66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984F14" w:rsidRPr="008C6688">
        <w:rPr>
          <w:rFonts w:ascii="Times New Roman" w:hAnsi="Times New Roman" w:cs="Times New Roman"/>
          <w:sz w:val="28"/>
          <w:szCs w:val="28"/>
        </w:rPr>
        <w:t>августа  201</w:t>
      </w:r>
      <w:r>
        <w:rPr>
          <w:rFonts w:ascii="Times New Roman" w:hAnsi="Times New Roman" w:cs="Times New Roman"/>
          <w:sz w:val="28"/>
          <w:szCs w:val="28"/>
        </w:rPr>
        <w:t>5</w:t>
      </w:r>
      <w:r w:rsidR="00984F14" w:rsidRPr="008C6688">
        <w:rPr>
          <w:rFonts w:ascii="Times New Roman" w:hAnsi="Times New Roman" w:cs="Times New Roman"/>
          <w:sz w:val="28"/>
          <w:szCs w:val="28"/>
        </w:rPr>
        <w:t xml:space="preserve"> года      </w:t>
      </w:r>
      <w:r w:rsidR="00984F14" w:rsidRPr="008C6688">
        <w:rPr>
          <w:rFonts w:ascii="Times New Roman" w:hAnsi="Times New Roman" w:cs="Times New Roman"/>
          <w:sz w:val="28"/>
          <w:szCs w:val="28"/>
        </w:rPr>
        <w:tab/>
      </w:r>
      <w:r w:rsidR="00984F14" w:rsidRPr="008C6688">
        <w:rPr>
          <w:rFonts w:ascii="Times New Roman" w:hAnsi="Times New Roman" w:cs="Times New Roman"/>
          <w:sz w:val="28"/>
          <w:szCs w:val="28"/>
        </w:rPr>
        <w:tab/>
      </w:r>
      <w:r w:rsidR="00984F14" w:rsidRPr="008C6688">
        <w:rPr>
          <w:rFonts w:ascii="Times New Roman" w:hAnsi="Times New Roman" w:cs="Times New Roman"/>
          <w:sz w:val="28"/>
          <w:szCs w:val="28"/>
        </w:rPr>
        <w:tab/>
      </w:r>
      <w:r w:rsidR="00984F14" w:rsidRPr="008C6688">
        <w:rPr>
          <w:rFonts w:ascii="Times New Roman" w:hAnsi="Times New Roman" w:cs="Times New Roman"/>
          <w:sz w:val="28"/>
          <w:szCs w:val="28"/>
        </w:rPr>
        <w:tab/>
      </w:r>
      <w:r w:rsidR="00984F14" w:rsidRPr="008C6688">
        <w:rPr>
          <w:rFonts w:ascii="Times New Roman" w:hAnsi="Times New Roman" w:cs="Times New Roman"/>
          <w:sz w:val="28"/>
          <w:szCs w:val="28"/>
        </w:rPr>
        <w:tab/>
      </w:r>
      <w:r w:rsidR="00984F14" w:rsidRPr="008C6688">
        <w:rPr>
          <w:rFonts w:ascii="Times New Roman" w:hAnsi="Times New Roman" w:cs="Times New Roman"/>
          <w:sz w:val="28"/>
          <w:szCs w:val="28"/>
        </w:rPr>
        <w:tab/>
        <w:t xml:space="preserve">  </w:t>
      </w:r>
      <w:r w:rsidR="008C6688">
        <w:rPr>
          <w:rFonts w:ascii="Times New Roman" w:hAnsi="Times New Roman" w:cs="Times New Roman"/>
          <w:sz w:val="28"/>
          <w:szCs w:val="28"/>
        </w:rPr>
        <w:t xml:space="preserve"> </w:t>
      </w:r>
      <w:r>
        <w:rPr>
          <w:rFonts w:ascii="Times New Roman" w:hAnsi="Times New Roman" w:cs="Times New Roman"/>
          <w:sz w:val="28"/>
          <w:szCs w:val="28"/>
        </w:rPr>
        <w:t xml:space="preserve">          </w:t>
      </w:r>
      <w:r w:rsidR="008C6688">
        <w:rPr>
          <w:rFonts w:ascii="Times New Roman" w:hAnsi="Times New Roman" w:cs="Times New Roman"/>
          <w:sz w:val="28"/>
          <w:szCs w:val="28"/>
        </w:rPr>
        <w:t xml:space="preserve">город </w:t>
      </w:r>
      <w:r w:rsidR="00984F14" w:rsidRPr="008C6688">
        <w:rPr>
          <w:rFonts w:ascii="Times New Roman" w:hAnsi="Times New Roman" w:cs="Times New Roman"/>
          <w:sz w:val="28"/>
          <w:szCs w:val="28"/>
        </w:rPr>
        <w:t>Кокшетау</w:t>
      </w:r>
    </w:p>
    <w:p w:rsidR="00984F14" w:rsidRPr="008C6688" w:rsidRDefault="00984F14" w:rsidP="008C6688">
      <w:pPr>
        <w:spacing w:after="0" w:line="240" w:lineRule="auto"/>
        <w:jc w:val="both"/>
        <w:rPr>
          <w:rFonts w:ascii="Times New Roman" w:hAnsi="Times New Roman" w:cs="Times New Roman"/>
          <w:sz w:val="28"/>
          <w:szCs w:val="28"/>
        </w:rPr>
      </w:pPr>
    </w:p>
    <w:p w:rsidR="00E74818" w:rsidRDefault="00984F14" w:rsidP="008C6688">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t xml:space="preserve">Специализированный межрайонный экономический суд </w:t>
      </w:r>
      <w:proofErr w:type="spellStart"/>
      <w:r w:rsidRPr="008C6688">
        <w:rPr>
          <w:rFonts w:ascii="Times New Roman" w:hAnsi="Times New Roman" w:cs="Times New Roman"/>
          <w:sz w:val="28"/>
          <w:szCs w:val="28"/>
        </w:rPr>
        <w:t>Акмолинской</w:t>
      </w:r>
      <w:proofErr w:type="spellEnd"/>
      <w:r w:rsidRPr="008C6688">
        <w:rPr>
          <w:rFonts w:ascii="Times New Roman" w:hAnsi="Times New Roman" w:cs="Times New Roman"/>
          <w:sz w:val="28"/>
          <w:szCs w:val="28"/>
        </w:rPr>
        <w:t xml:space="preserve"> области в составе председательствующего судьи </w:t>
      </w:r>
      <w:proofErr w:type="spellStart"/>
      <w:r w:rsidR="00E74818">
        <w:rPr>
          <w:rFonts w:ascii="Times New Roman" w:hAnsi="Times New Roman" w:cs="Times New Roman"/>
          <w:sz w:val="28"/>
          <w:szCs w:val="28"/>
        </w:rPr>
        <w:t>Шаймергенова</w:t>
      </w:r>
      <w:proofErr w:type="spellEnd"/>
      <w:r w:rsidR="00E74818">
        <w:rPr>
          <w:rFonts w:ascii="Times New Roman" w:hAnsi="Times New Roman" w:cs="Times New Roman"/>
          <w:sz w:val="28"/>
          <w:szCs w:val="28"/>
        </w:rPr>
        <w:t xml:space="preserve"> К.К.</w:t>
      </w:r>
      <w:r w:rsidRPr="008C6688">
        <w:rPr>
          <w:rFonts w:ascii="Times New Roman" w:hAnsi="Times New Roman" w:cs="Times New Roman"/>
          <w:sz w:val="28"/>
          <w:szCs w:val="28"/>
        </w:rPr>
        <w:t xml:space="preserve">, при секретаре судебного заседания </w:t>
      </w:r>
      <w:proofErr w:type="spellStart"/>
      <w:r w:rsidR="008C6688">
        <w:rPr>
          <w:rFonts w:ascii="Times New Roman" w:hAnsi="Times New Roman" w:cs="Times New Roman"/>
          <w:sz w:val="28"/>
          <w:szCs w:val="28"/>
        </w:rPr>
        <w:t>Абильдиной</w:t>
      </w:r>
      <w:proofErr w:type="spellEnd"/>
      <w:r w:rsidR="008C6688">
        <w:rPr>
          <w:rFonts w:ascii="Times New Roman" w:hAnsi="Times New Roman" w:cs="Times New Roman"/>
          <w:sz w:val="28"/>
          <w:szCs w:val="28"/>
        </w:rPr>
        <w:t xml:space="preserve"> А.Б., с участием истца </w:t>
      </w:r>
      <w:proofErr w:type="spellStart"/>
      <w:r w:rsidR="008C6688">
        <w:rPr>
          <w:rFonts w:ascii="Times New Roman" w:hAnsi="Times New Roman" w:cs="Times New Roman"/>
          <w:sz w:val="28"/>
          <w:szCs w:val="28"/>
        </w:rPr>
        <w:t>Жусупова</w:t>
      </w:r>
      <w:proofErr w:type="spellEnd"/>
      <w:r w:rsidR="008C6688">
        <w:rPr>
          <w:rFonts w:ascii="Times New Roman" w:hAnsi="Times New Roman" w:cs="Times New Roman"/>
          <w:sz w:val="28"/>
          <w:szCs w:val="28"/>
        </w:rPr>
        <w:t xml:space="preserve"> К</w:t>
      </w:r>
      <w:r w:rsidR="009C7478">
        <w:rPr>
          <w:rFonts w:ascii="Times New Roman" w:hAnsi="Times New Roman" w:cs="Times New Roman"/>
          <w:sz w:val="28"/>
          <w:szCs w:val="28"/>
        </w:rPr>
        <w:t>.Ж.</w:t>
      </w:r>
      <w:r w:rsidR="008C6688">
        <w:rPr>
          <w:rFonts w:ascii="Times New Roman" w:hAnsi="Times New Roman" w:cs="Times New Roman"/>
          <w:sz w:val="28"/>
          <w:szCs w:val="28"/>
        </w:rPr>
        <w:t xml:space="preserve"> (удостоверение личности 036130878), ответчика, в лице директора товарищества </w:t>
      </w:r>
      <w:proofErr w:type="spellStart"/>
      <w:r w:rsidR="008C6688">
        <w:rPr>
          <w:rFonts w:ascii="Times New Roman" w:hAnsi="Times New Roman" w:cs="Times New Roman"/>
          <w:sz w:val="28"/>
          <w:szCs w:val="28"/>
        </w:rPr>
        <w:t>Раевой</w:t>
      </w:r>
      <w:proofErr w:type="spellEnd"/>
      <w:r w:rsidR="008C6688">
        <w:rPr>
          <w:rFonts w:ascii="Times New Roman" w:hAnsi="Times New Roman" w:cs="Times New Roman"/>
          <w:sz w:val="28"/>
          <w:szCs w:val="28"/>
        </w:rPr>
        <w:t xml:space="preserve"> </w:t>
      </w:r>
      <w:r w:rsidR="00E74818">
        <w:rPr>
          <w:rFonts w:ascii="Times New Roman" w:hAnsi="Times New Roman" w:cs="Times New Roman"/>
          <w:sz w:val="28"/>
          <w:szCs w:val="28"/>
        </w:rPr>
        <w:t>С.У. (приказ от 04.05.2012 г.),</w:t>
      </w:r>
    </w:p>
    <w:p w:rsidR="00984F14" w:rsidRPr="008C6688" w:rsidRDefault="00984F14" w:rsidP="00E74818">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t xml:space="preserve">рассмотрев в открытом судебном заседании </w:t>
      </w:r>
      <w:r w:rsidR="00E74818">
        <w:rPr>
          <w:rFonts w:ascii="Times New Roman" w:hAnsi="Times New Roman" w:cs="Times New Roman"/>
          <w:sz w:val="28"/>
          <w:szCs w:val="28"/>
        </w:rPr>
        <w:t xml:space="preserve">гражданское дело по иску </w:t>
      </w:r>
      <w:proofErr w:type="spellStart"/>
      <w:r w:rsidR="00E74818">
        <w:rPr>
          <w:rFonts w:ascii="Times New Roman" w:hAnsi="Times New Roman" w:cs="Times New Roman"/>
          <w:sz w:val="28"/>
          <w:szCs w:val="28"/>
        </w:rPr>
        <w:t>Жусупова</w:t>
      </w:r>
      <w:proofErr w:type="spellEnd"/>
      <w:r w:rsidR="00E74818">
        <w:rPr>
          <w:rFonts w:ascii="Times New Roman" w:hAnsi="Times New Roman" w:cs="Times New Roman"/>
          <w:sz w:val="28"/>
          <w:szCs w:val="28"/>
        </w:rPr>
        <w:t xml:space="preserve"> </w:t>
      </w:r>
      <w:proofErr w:type="spellStart"/>
      <w:r w:rsidR="00E74818">
        <w:rPr>
          <w:rFonts w:ascii="Times New Roman" w:hAnsi="Times New Roman" w:cs="Times New Roman"/>
          <w:sz w:val="28"/>
          <w:szCs w:val="28"/>
        </w:rPr>
        <w:t>Камельхана</w:t>
      </w:r>
      <w:proofErr w:type="spellEnd"/>
      <w:r w:rsidR="00E74818">
        <w:rPr>
          <w:rFonts w:ascii="Times New Roman" w:hAnsi="Times New Roman" w:cs="Times New Roman"/>
          <w:sz w:val="28"/>
          <w:szCs w:val="28"/>
        </w:rPr>
        <w:t xml:space="preserve"> </w:t>
      </w:r>
      <w:proofErr w:type="spellStart"/>
      <w:r w:rsidR="00E74818">
        <w:rPr>
          <w:rFonts w:ascii="Times New Roman" w:hAnsi="Times New Roman" w:cs="Times New Roman"/>
          <w:sz w:val="28"/>
          <w:szCs w:val="28"/>
        </w:rPr>
        <w:t>Жусуповича</w:t>
      </w:r>
      <w:proofErr w:type="spellEnd"/>
      <w:r w:rsidR="00E74818">
        <w:rPr>
          <w:rFonts w:ascii="Times New Roman" w:hAnsi="Times New Roman" w:cs="Times New Roman"/>
          <w:sz w:val="28"/>
          <w:szCs w:val="28"/>
        </w:rPr>
        <w:t>, участника ТОО «</w:t>
      </w:r>
      <w:proofErr w:type="spellStart"/>
      <w:r w:rsidR="00E74818">
        <w:rPr>
          <w:rFonts w:ascii="Times New Roman" w:hAnsi="Times New Roman" w:cs="Times New Roman"/>
          <w:sz w:val="28"/>
          <w:szCs w:val="28"/>
        </w:rPr>
        <w:t>Арман</w:t>
      </w:r>
      <w:proofErr w:type="spellEnd"/>
      <w:r w:rsidR="00E74818">
        <w:rPr>
          <w:rFonts w:ascii="Times New Roman" w:hAnsi="Times New Roman" w:cs="Times New Roman"/>
          <w:sz w:val="28"/>
          <w:szCs w:val="28"/>
        </w:rPr>
        <w:t>», к Товариществу с ограниченной ответственностью (далее-ТОО) «</w:t>
      </w:r>
      <w:proofErr w:type="spellStart"/>
      <w:r w:rsidR="00E74818">
        <w:rPr>
          <w:rFonts w:ascii="Times New Roman" w:hAnsi="Times New Roman" w:cs="Times New Roman"/>
          <w:sz w:val="28"/>
          <w:szCs w:val="28"/>
        </w:rPr>
        <w:t>Арман</w:t>
      </w:r>
      <w:proofErr w:type="spellEnd"/>
      <w:r w:rsidR="00E74818">
        <w:rPr>
          <w:rFonts w:ascii="Times New Roman" w:hAnsi="Times New Roman" w:cs="Times New Roman"/>
          <w:sz w:val="28"/>
          <w:szCs w:val="28"/>
        </w:rPr>
        <w:t>», о выделе земельного участка и выдачи решения общего собрания товарищества,</w:t>
      </w:r>
    </w:p>
    <w:p w:rsidR="00984F14" w:rsidRPr="008C6688" w:rsidRDefault="00984F14" w:rsidP="00E74818">
      <w:pPr>
        <w:spacing w:after="0" w:line="240" w:lineRule="auto"/>
        <w:jc w:val="center"/>
        <w:rPr>
          <w:rFonts w:ascii="Times New Roman" w:hAnsi="Times New Roman" w:cs="Times New Roman"/>
          <w:sz w:val="28"/>
          <w:szCs w:val="28"/>
        </w:rPr>
      </w:pPr>
      <w:r w:rsidRPr="008C6688">
        <w:rPr>
          <w:rFonts w:ascii="Times New Roman" w:hAnsi="Times New Roman" w:cs="Times New Roman"/>
          <w:sz w:val="28"/>
          <w:szCs w:val="28"/>
        </w:rPr>
        <w:t>У С Т А Н О В И Л</w:t>
      </w:r>
      <w:proofErr w:type="gramStart"/>
      <w:r w:rsidRPr="008C6688">
        <w:rPr>
          <w:rFonts w:ascii="Times New Roman" w:hAnsi="Times New Roman" w:cs="Times New Roman"/>
          <w:sz w:val="28"/>
          <w:szCs w:val="28"/>
        </w:rPr>
        <w:t xml:space="preserve"> :</w:t>
      </w:r>
      <w:proofErr w:type="gramEnd"/>
    </w:p>
    <w:p w:rsidR="009C7478" w:rsidRDefault="00E74818" w:rsidP="00E748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Истец, </w:t>
      </w:r>
      <w:proofErr w:type="spellStart"/>
      <w:r>
        <w:rPr>
          <w:rFonts w:ascii="Times New Roman" w:hAnsi="Times New Roman" w:cs="Times New Roman"/>
          <w:sz w:val="28"/>
          <w:szCs w:val="28"/>
        </w:rPr>
        <w:t>Жусупов</w:t>
      </w:r>
      <w:proofErr w:type="spellEnd"/>
      <w:r>
        <w:rPr>
          <w:rFonts w:ascii="Times New Roman" w:hAnsi="Times New Roman" w:cs="Times New Roman"/>
          <w:sz w:val="28"/>
          <w:szCs w:val="28"/>
        </w:rPr>
        <w:t xml:space="preserve"> К.Ж., участник ТОО «</w:t>
      </w:r>
      <w:proofErr w:type="spellStart"/>
      <w:r>
        <w:rPr>
          <w:rFonts w:ascii="Times New Roman" w:hAnsi="Times New Roman" w:cs="Times New Roman"/>
          <w:sz w:val="28"/>
          <w:szCs w:val="28"/>
        </w:rPr>
        <w:t>Арман</w:t>
      </w:r>
      <w:proofErr w:type="spellEnd"/>
      <w:r>
        <w:rPr>
          <w:rFonts w:ascii="Times New Roman" w:hAnsi="Times New Roman" w:cs="Times New Roman"/>
          <w:sz w:val="28"/>
          <w:szCs w:val="28"/>
        </w:rPr>
        <w:t>», обратился с иском к ТОО «</w:t>
      </w:r>
      <w:proofErr w:type="spellStart"/>
      <w:r>
        <w:rPr>
          <w:rFonts w:ascii="Times New Roman" w:hAnsi="Times New Roman" w:cs="Times New Roman"/>
          <w:sz w:val="28"/>
          <w:szCs w:val="28"/>
        </w:rPr>
        <w:t>Арман</w:t>
      </w:r>
      <w:proofErr w:type="spellEnd"/>
      <w:r>
        <w:rPr>
          <w:rFonts w:ascii="Times New Roman" w:hAnsi="Times New Roman" w:cs="Times New Roman"/>
          <w:sz w:val="28"/>
          <w:szCs w:val="28"/>
        </w:rPr>
        <w:t xml:space="preserve">», </w:t>
      </w:r>
      <w:r w:rsidR="00984F14" w:rsidRPr="008C6688">
        <w:rPr>
          <w:rFonts w:ascii="Times New Roman" w:hAnsi="Times New Roman" w:cs="Times New Roman"/>
          <w:sz w:val="28"/>
          <w:szCs w:val="28"/>
        </w:rPr>
        <w:t xml:space="preserve">о выделе </w:t>
      </w:r>
      <w:r>
        <w:rPr>
          <w:rFonts w:ascii="Times New Roman" w:hAnsi="Times New Roman" w:cs="Times New Roman"/>
          <w:sz w:val="28"/>
          <w:szCs w:val="28"/>
        </w:rPr>
        <w:t xml:space="preserve">земельного участка </w:t>
      </w:r>
      <w:r w:rsidR="0016148B">
        <w:rPr>
          <w:rFonts w:ascii="Times New Roman" w:hAnsi="Times New Roman" w:cs="Times New Roman"/>
          <w:sz w:val="28"/>
          <w:szCs w:val="28"/>
        </w:rPr>
        <w:t xml:space="preserve">в счет имеющихся долей </w:t>
      </w:r>
      <w:proofErr w:type="gramStart"/>
      <w:r w:rsidR="0016148B">
        <w:rPr>
          <w:rFonts w:ascii="Times New Roman" w:hAnsi="Times New Roman" w:cs="Times New Roman"/>
          <w:sz w:val="28"/>
          <w:szCs w:val="28"/>
        </w:rPr>
        <w:t>в</w:t>
      </w:r>
      <w:proofErr w:type="gramEnd"/>
      <w:r w:rsidR="0016148B">
        <w:rPr>
          <w:rFonts w:ascii="Times New Roman" w:hAnsi="Times New Roman" w:cs="Times New Roman"/>
          <w:sz w:val="28"/>
          <w:szCs w:val="28"/>
        </w:rPr>
        <w:t xml:space="preserve"> </w:t>
      </w:r>
      <w:proofErr w:type="gramStart"/>
      <w:r w:rsidR="0016148B">
        <w:rPr>
          <w:rFonts w:ascii="Times New Roman" w:hAnsi="Times New Roman" w:cs="Times New Roman"/>
          <w:sz w:val="28"/>
          <w:szCs w:val="28"/>
        </w:rPr>
        <w:t>размере</w:t>
      </w:r>
      <w:proofErr w:type="gramEnd"/>
      <w:r w:rsidR="0016148B">
        <w:rPr>
          <w:rFonts w:ascii="Times New Roman" w:hAnsi="Times New Roman" w:cs="Times New Roman"/>
          <w:sz w:val="28"/>
          <w:szCs w:val="28"/>
        </w:rPr>
        <w:t xml:space="preserve"> </w:t>
      </w:r>
      <w:r>
        <w:rPr>
          <w:rFonts w:ascii="Times New Roman" w:hAnsi="Times New Roman" w:cs="Times New Roman"/>
          <w:sz w:val="28"/>
          <w:szCs w:val="28"/>
        </w:rPr>
        <w:t>0,187% (206</w:t>
      </w:r>
      <w:r w:rsidR="0016148B">
        <w:rPr>
          <w:rFonts w:ascii="Times New Roman" w:hAnsi="Times New Roman" w:cs="Times New Roman"/>
          <w:sz w:val="28"/>
          <w:szCs w:val="28"/>
        </w:rPr>
        <w:t xml:space="preserve"> га.</w:t>
      </w:r>
      <w:r>
        <w:rPr>
          <w:rFonts w:ascii="Times New Roman" w:hAnsi="Times New Roman" w:cs="Times New Roman"/>
          <w:sz w:val="28"/>
          <w:szCs w:val="28"/>
        </w:rPr>
        <w:t>)</w:t>
      </w:r>
      <w:r w:rsidR="0016148B">
        <w:rPr>
          <w:rFonts w:ascii="Times New Roman" w:hAnsi="Times New Roman" w:cs="Times New Roman"/>
          <w:sz w:val="28"/>
          <w:szCs w:val="28"/>
        </w:rPr>
        <w:t xml:space="preserve">, с определением его местонахождения в границах села </w:t>
      </w:r>
      <w:proofErr w:type="spellStart"/>
      <w:r w:rsidR="0016148B">
        <w:rPr>
          <w:rFonts w:ascii="Times New Roman" w:hAnsi="Times New Roman" w:cs="Times New Roman"/>
          <w:sz w:val="28"/>
          <w:szCs w:val="28"/>
        </w:rPr>
        <w:t>Глебовка</w:t>
      </w:r>
      <w:proofErr w:type="spellEnd"/>
      <w:r w:rsidR="0016148B">
        <w:rPr>
          <w:rFonts w:ascii="Times New Roman" w:hAnsi="Times New Roman" w:cs="Times New Roman"/>
          <w:sz w:val="28"/>
          <w:szCs w:val="28"/>
        </w:rPr>
        <w:t xml:space="preserve"> </w:t>
      </w:r>
      <w:proofErr w:type="spellStart"/>
      <w:r w:rsidR="0016148B">
        <w:rPr>
          <w:rFonts w:ascii="Times New Roman" w:hAnsi="Times New Roman" w:cs="Times New Roman"/>
          <w:sz w:val="28"/>
          <w:szCs w:val="28"/>
        </w:rPr>
        <w:t>Жаксынского</w:t>
      </w:r>
      <w:proofErr w:type="spellEnd"/>
      <w:r w:rsidR="0016148B">
        <w:rPr>
          <w:rFonts w:ascii="Times New Roman" w:hAnsi="Times New Roman" w:cs="Times New Roman"/>
          <w:sz w:val="28"/>
          <w:szCs w:val="28"/>
        </w:rPr>
        <w:t xml:space="preserve"> района (участок № 383), с выходом из состава товарищества, и выдачи решения общего собрания участников товарищества, относительно выдела в натуре земельного участка с указанием его границ.</w:t>
      </w:r>
    </w:p>
    <w:p w:rsidR="009C7478" w:rsidRDefault="009C7478" w:rsidP="00E748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истец поддержал заявленные требования. Пояснил, что является участником товарищества, в качестве вклада </w:t>
      </w:r>
      <w:r w:rsidR="008A6261">
        <w:rPr>
          <w:rFonts w:ascii="Times New Roman" w:hAnsi="Times New Roman" w:cs="Times New Roman"/>
          <w:sz w:val="28"/>
          <w:szCs w:val="28"/>
        </w:rPr>
        <w:t xml:space="preserve">передал </w:t>
      </w:r>
      <w:r>
        <w:rPr>
          <w:rFonts w:ascii="Times New Roman" w:hAnsi="Times New Roman" w:cs="Times New Roman"/>
          <w:sz w:val="28"/>
          <w:szCs w:val="28"/>
        </w:rPr>
        <w:t xml:space="preserve">в уставной капитал товарищества право на условную земельную долю. В настоящее время желает выйти из товарищества для образования крестьянского хозяйства. По данному вопросу неоднократно обращался к директору товарищества с просьбой провести общее собрание. Однако в </w:t>
      </w:r>
      <w:r w:rsidR="00324A14">
        <w:rPr>
          <w:rFonts w:ascii="Times New Roman" w:hAnsi="Times New Roman" w:cs="Times New Roman"/>
          <w:sz w:val="28"/>
          <w:szCs w:val="28"/>
        </w:rPr>
        <w:t xml:space="preserve">2014 года собрание не состоялось, не было кворума, в </w:t>
      </w:r>
      <w:r>
        <w:rPr>
          <w:rFonts w:ascii="Times New Roman" w:hAnsi="Times New Roman" w:cs="Times New Roman"/>
          <w:sz w:val="28"/>
          <w:szCs w:val="28"/>
        </w:rPr>
        <w:t xml:space="preserve">2015 году собрание </w:t>
      </w:r>
      <w:r w:rsidR="00324A14">
        <w:rPr>
          <w:rFonts w:ascii="Times New Roman" w:hAnsi="Times New Roman" w:cs="Times New Roman"/>
          <w:sz w:val="28"/>
          <w:szCs w:val="28"/>
        </w:rPr>
        <w:t xml:space="preserve">также </w:t>
      </w:r>
      <w:r>
        <w:rPr>
          <w:rFonts w:ascii="Times New Roman" w:hAnsi="Times New Roman" w:cs="Times New Roman"/>
          <w:sz w:val="28"/>
          <w:szCs w:val="28"/>
        </w:rPr>
        <w:t xml:space="preserve">не состоялось, </w:t>
      </w:r>
      <w:r w:rsidR="00324A14">
        <w:rPr>
          <w:rFonts w:ascii="Times New Roman" w:hAnsi="Times New Roman" w:cs="Times New Roman"/>
          <w:sz w:val="28"/>
          <w:szCs w:val="28"/>
        </w:rPr>
        <w:t xml:space="preserve">так как оповещенные им лица не явились.  Полагает, что директор товарищества </w:t>
      </w:r>
      <w:proofErr w:type="spellStart"/>
      <w:r w:rsidR="00324A14">
        <w:rPr>
          <w:rFonts w:ascii="Times New Roman" w:hAnsi="Times New Roman" w:cs="Times New Roman"/>
          <w:sz w:val="28"/>
          <w:szCs w:val="28"/>
        </w:rPr>
        <w:t>Раева</w:t>
      </w:r>
      <w:proofErr w:type="spellEnd"/>
      <w:r w:rsidR="00324A14">
        <w:rPr>
          <w:rFonts w:ascii="Times New Roman" w:hAnsi="Times New Roman" w:cs="Times New Roman"/>
          <w:sz w:val="28"/>
          <w:szCs w:val="28"/>
        </w:rPr>
        <w:t xml:space="preserve"> С. провела общее собрание, однако его об этом не уведомила. Считает, что директор всячески препятствует созыву собрания. </w:t>
      </w:r>
    </w:p>
    <w:p w:rsidR="00854C3B" w:rsidRDefault="00324A14" w:rsidP="00E748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Представитель ответчика иск не признала. Пояснила, что </w:t>
      </w:r>
      <w:r w:rsidR="00854C3B">
        <w:rPr>
          <w:rFonts w:ascii="Times New Roman" w:hAnsi="Times New Roman" w:cs="Times New Roman"/>
          <w:sz w:val="28"/>
          <w:szCs w:val="28"/>
        </w:rPr>
        <w:t>общее собрание, которое планировали провести в феврале-марте 2015 года, не состоялось в связи с тем, что не собрались участники товарищества. Следующее общее собрание планируют провести осень</w:t>
      </w:r>
      <w:r w:rsidR="00437ADA">
        <w:rPr>
          <w:rFonts w:ascii="Times New Roman" w:hAnsi="Times New Roman" w:cs="Times New Roman"/>
          <w:sz w:val="28"/>
          <w:szCs w:val="28"/>
        </w:rPr>
        <w:t>ю</w:t>
      </w:r>
      <w:r w:rsidR="00854C3B">
        <w:rPr>
          <w:rFonts w:ascii="Times New Roman" w:hAnsi="Times New Roman" w:cs="Times New Roman"/>
          <w:sz w:val="28"/>
          <w:szCs w:val="28"/>
        </w:rPr>
        <w:t xml:space="preserve"> после уборочных работ.</w:t>
      </w:r>
    </w:p>
    <w:p w:rsidR="009B597D" w:rsidRDefault="00904F3C" w:rsidP="009B597D">
      <w:pPr>
        <w:spacing w:after="0" w:line="240" w:lineRule="auto"/>
        <w:ind w:firstLine="709"/>
        <w:jc w:val="both"/>
        <w:rPr>
          <w:rFonts w:ascii="Times New Roman" w:hAnsi="Times New Roman" w:cs="Times New Roman"/>
          <w:sz w:val="28"/>
          <w:szCs w:val="28"/>
        </w:rPr>
      </w:pPr>
      <w:r w:rsidRPr="009B597D">
        <w:rPr>
          <w:rFonts w:ascii="Times New Roman" w:hAnsi="Times New Roman" w:cs="Times New Roman"/>
          <w:sz w:val="28"/>
          <w:szCs w:val="28"/>
        </w:rPr>
        <w:t>Выслушав стороны, изучив материалы гражданского дела, и представленные по делу доказательства, суд приходит к следующему.</w:t>
      </w:r>
    </w:p>
    <w:p w:rsidR="008A6261" w:rsidRDefault="008A6261" w:rsidP="009B59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пояснения сторон следует, что общее собрание участников товарищества не проводилось.</w:t>
      </w:r>
    </w:p>
    <w:p w:rsidR="00462F8D" w:rsidRDefault="00984F14" w:rsidP="008A6261">
      <w:pPr>
        <w:spacing w:after="0" w:line="240" w:lineRule="auto"/>
        <w:ind w:firstLine="708"/>
        <w:jc w:val="both"/>
        <w:rPr>
          <w:rStyle w:val="apple-converted-space"/>
          <w:rFonts w:ascii="Courier New" w:hAnsi="Courier New" w:cs="Courier New"/>
          <w:color w:val="000000"/>
          <w:spacing w:val="2"/>
          <w:sz w:val="20"/>
          <w:szCs w:val="20"/>
          <w:shd w:val="clear" w:color="auto" w:fill="FFFFFF"/>
        </w:rPr>
      </w:pPr>
      <w:r w:rsidRPr="008C6688">
        <w:rPr>
          <w:rFonts w:ascii="Times New Roman" w:hAnsi="Times New Roman" w:cs="Times New Roman"/>
          <w:sz w:val="28"/>
          <w:szCs w:val="28"/>
        </w:rPr>
        <w:t>Согласно п.7 статьи 23 Закона «О товариществах с ограниченной и дополнительной ответственностью»</w:t>
      </w:r>
      <w:r w:rsidR="00A46DD9">
        <w:rPr>
          <w:rFonts w:ascii="Times New Roman" w:hAnsi="Times New Roman" w:cs="Times New Roman"/>
          <w:sz w:val="28"/>
          <w:szCs w:val="28"/>
        </w:rPr>
        <w:t xml:space="preserve"> </w:t>
      </w:r>
      <w:r w:rsidR="00A46DD9" w:rsidRPr="00A46DD9">
        <w:rPr>
          <w:rFonts w:ascii="Times New Roman" w:hAnsi="Times New Roman" w:cs="Times New Roman"/>
          <w:color w:val="000000"/>
          <w:spacing w:val="2"/>
          <w:sz w:val="28"/>
          <w:szCs w:val="28"/>
          <w:shd w:val="clear" w:color="auto" w:fill="FFFFFF"/>
        </w:rPr>
        <w:t xml:space="preserve">выдел земельного участка в натуре, </w:t>
      </w:r>
      <w:r w:rsidR="00A46DD9" w:rsidRPr="00A46DD9">
        <w:rPr>
          <w:rFonts w:ascii="Times New Roman" w:hAnsi="Times New Roman" w:cs="Times New Roman"/>
          <w:color w:val="000000"/>
          <w:spacing w:val="2"/>
          <w:sz w:val="28"/>
          <w:szCs w:val="28"/>
          <w:shd w:val="clear" w:color="auto" w:fill="FFFFFF"/>
        </w:rPr>
        <w:lastRenderedPageBreak/>
        <w:t>право на который передано в качестве вклада в уставный капитал товарищества (в том числе право на условную земельную долю), осуществляется в соответствии с земельным</w:t>
      </w:r>
      <w:r w:rsidR="00A46DD9">
        <w:rPr>
          <w:rFonts w:ascii="Times New Roman" w:hAnsi="Times New Roman" w:cs="Times New Roman"/>
          <w:color w:val="000000"/>
          <w:spacing w:val="2"/>
          <w:sz w:val="28"/>
          <w:szCs w:val="28"/>
          <w:shd w:val="clear" w:color="auto" w:fill="FFFFFF"/>
        </w:rPr>
        <w:t xml:space="preserve"> законодательством</w:t>
      </w:r>
      <w:r w:rsidR="00A46DD9" w:rsidRPr="00A46DD9">
        <w:rPr>
          <w:rStyle w:val="note"/>
          <w:rFonts w:ascii="Times New Roman" w:hAnsi="Times New Roman" w:cs="Times New Roman"/>
          <w:color w:val="FF0000"/>
          <w:spacing w:val="2"/>
          <w:sz w:val="28"/>
          <w:szCs w:val="28"/>
          <w:bdr w:val="none" w:sz="0" w:space="0" w:color="auto" w:frame="1"/>
          <w:shd w:val="clear" w:color="auto" w:fill="FFFFFF"/>
        </w:rPr>
        <w:t> </w:t>
      </w:r>
      <w:r w:rsidR="00A46DD9" w:rsidRPr="00A46DD9">
        <w:rPr>
          <w:rFonts w:ascii="Times New Roman" w:hAnsi="Times New Roman" w:cs="Times New Roman"/>
          <w:color w:val="000000"/>
          <w:spacing w:val="2"/>
          <w:sz w:val="28"/>
          <w:szCs w:val="28"/>
          <w:shd w:val="clear" w:color="auto" w:fill="FFFFFF"/>
        </w:rPr>
        <w:t>Республики Казахстан.</w:t>
      </w:r>
      <w:r w:rsidR="00A46DD9" w:rsidRPr="00A46DD9">
        <w:rPr>
          <w:rStyle w:val="apple-converted-space"/>
          <w:rFonts w:ascii="Times New Roman" w:hAnsi="Times New Roman" w:cs="Times New Roman"/>
          <w:color w:val="000000"/>
          <w:spacing w:val="2"/>
          <w:sz w:val="28"/>
          <w:szCs w:val="28"/>
          <w:shd w:val="clear" w:color="auto" w:fill="FFFFFF"/>
        </w:rPr>
        <w:t> </w:t>
      </w:r>
      <w:r w:rsidR="00462F8D">
        <w:rPr>
          <w:rStyle w:val="apple-converted-space"/>
          <w:rFonts w:ascii="Times New Roman" w:hAnsi="Times New Roman" w:cs="Times New Roman"/>
          <w:color w:val="000000"/>
          <w:spacing w:val="2"/>
          <w:sz w:val="28"/>
          <w:szCs w:val="28"/>
          <w:shd w:val="clear" w:color="auto" w:fill="FFFFFF"/>
        </w:rPr>
        <w:tab/>
      </w:r>
      <w:r w:rsidR="00462F8D">
        <w:rPr>
          <w:rStyle w:val="apple-converted-space"/>
          <w:rFonts w:ascii="Courier New" w:hAnsi="Courier New" w:cs="Courier New"/>
          <w:color w:val="000000"/>
          <w:spacing w:val="2"/>
          <w:sz w:val="20"/>
          <w:szCs w:val="20"/>
          <w:shd w:val="clear" w:color="auto" w:fill="FFFFFF"/>
        </w:rPr>
        <w:t> </w:t>
      </w:r>
    </w:p>
    <w:p w:rsidR="008A6261" w:rsidRDefault="008A6261" w:rsidP="008A6261">
      <w:pPr>
        <w:spacing w:after="0" w:line="240" w:lineRule="auto"/>
        <w:ind w:firstLine="708"/>
        <w:jc w:val="both"/>
        <w:rPr>
          <w:rFonts w:ascii="Times New Roman" w:hAnsi="Times New Roman" w:cs="Times New Roman"/>
          <w:sz w:val="28"/>
          <w:szCs w:val="28"/>
        </w:rPr>
      </w:pPr>
      <w:r w:rsidRPr="009A0988">
        <w:rPr>
          <w:rFonts w:ascii="Times New Roman" w:hAnsi="Times New Roman" w:cs="Times New Roman"/>
          <w:sz w:val="28"/>
          <w:szCs w:val="28"/>
        </w:rPr>
        <w:t>Согласно п.2.3. Устава ТОО «</w:t>
      </w:r>
      <w:proofErr w:type="spellStart"/>
      <w:r w:rsidRPr="009A0988">
        <w:rPr>
          <w:rFonts w:ascii="Times New Roman" w:hAnsi="Times New Roman" w:cs="Times New Roman"/>
          <w:sz w:val="28"/>
          <w:szCs w:val="28"/>
        </w:rPr>
        <w:t>Арман</w:t>
      </w:r>
      <w:proofErr w:type="spellEnd"/>
      <w:r w:rsidRPr="009A0988">
        <w:rPr>
          <w:rFonts w:ascii="Times New Roman" w:hAnsi="Times New Roman" w:cs="Times New Roman"/>
          <w:sz w:val="28"/>
          <w:szCs w:val="28"/>
        </w:rPr>
        <w:t xml:space="preserve">», участник товарищества вправе продать или иным способом уступить свою долю в имуществе товарищества или ее часть одному или нескольким участникам  данного товарищества по своему выбору. </w:t>
      </w:r>
    </w:p>
    <w:p w:rsidR="008A6261" w:rsidRDefault="008A6261" w:rsidP="008A62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8C6688">
        <w:rPr>
          <w:rFonts w:ascii="Times New Roman" w:hAnsi="Times New Roman" w:cs="Times New Roman"/>
          <w:sz w:val="28"/>
          <w:szCs w:val="28"/>
        </w:rPr>
        <w:t>в учредительных документах ТОО «</w:t>
      </w:r>
      <w:proofErr w:type="spellStart"/>
      <w:r w:rsidRPr="008C6688">
        <w:rPr>
          <w:rFonts w:ascii="Times New Roman" w:hAnsi="Times New Roman" w:cs="Times New Roman"/>
          <w:sz w:val="28"/>
          <w:szCs w:val="28"/>
        </w:rPr>
        <w:t>А</w:t>
      </w:r>
      <w:r>
        <w:rPr>
          <w:rFonts w:ascii="Times New Roman" w:hAnsi="Times New Roman" w:cs="Times New Roman"/>
          <w:sz w:val="28"/>
          <w:szCs w:val="28"/>
        </w:rPr>
        <w:t>рман</w:t>
      </w:r>
      <w:proofErr w:type="spellEnd"/>
      <w:r w:rsidRPr="008C6688">
        <w:rPr>
          <w:rFonts w:ascii="Times New Roman" w:hAnsi="Times New Roman" w:cs="Times New Roman"/>
          <w:sz w:val="28"/>
          <w:szCs w:val="28"/>
        </w:rPr>
        <w:t xml:space="preserve">» отсутствует порядок </w:t>
      </w:r>
      <w:r>
        <w:rPr>
          <w:rFonts w:ascii="Times New Roman" w:hAnsi="Times New Roman" w:cs="Times New Roman"/>
          <w:sz w:val="28"/>
          <w:szCs w:val="28"/>
        </w:rPr>
        <w:t xml:space="preserve">выхода из состава товарищества, </w:t>
      </w:r>
      <w:r w:rsidRPr="008C6688">
        <w:rPr>
          <w:rFonts w:ascii="Times New Roman" w:hAnsi="Times New Roman" w:cs="Times New Roman"/>
          <w:sz w:val="28"/>
          <w:szCs w:val="28"/>
        </w:rPr>
        <w:t>выдела земельного участка.</w:t>
      </w:r>
      <w:r>
        <w:rPr>
          <w:rFonts w:ascii="Times New Roman" w:hAnsi="Times New Roman" w:cs="Times New Roman"/>
          <w:sz w:val="28"/>
          <w:szCs w:val="28"/>
        </w:rPr>
        <w:t xml:space="preserve"> </w:t>
      </w:r>
    </w:p>
    <w:p w:rsidR="00984F14" w:rsidRDefault="003B4BFA" w:rsidP="00323A92">
      <w:pPr>
        <w:spacing w:after="0" w:line="240" w:lineRule="auto"/>
        <w:ind w:firstLine="708"/>
        <w:jc w:val="both"/>
        <w:rPr>
          <w:rFonts w:ascii="Times New Roman" w:hAnsi="Times New Roman" w:cs="Times New Roman"/>
          <w:sz w:val="28"/>
          <w:szCs w:val="28"/>
        </w:rPr>
      </w:pPr>
      <w:r>
        <w:rPr>
          <w:rStyle w:val="apple-converted-space"/>
          <w:rFonts w:ascii="Times New Roman" w:hAnsi="Times New Roman" w:cs="Times New Roman"/>
          <w:color w:val="000000"/>
          <w:spacing w:val="2"/>
          <w:sz w:val="28"/>
          <w:szCs w:val="28"/>
          <w:shd w:val="clear" w:color="auto" w:fill="FFFFFF"/>
        </w:rPr>
        <w:t>П</w:t>
      </w:r>
      <w:r w:rsidR="00C77065">
        <w:rPr>
          <w:rStyle w:val="apple-converted-space"/>
          <w:rFonts w:ascii="Times New Roman" w:hAnsi="Times New Roman" w:cs="Times New Roman"/>
          <w:color w:val="000000"/>
          <w:spacing w:val="2"/>
          <w:sz w:val="28"/>
          <w:szCs w:val="28"/>
          <w:shd w:val="clear" w:color="auto" w:fill="FFFFFF"/>
        </w:rPr>
        <w:t xml:space="preserve">о </w:t>
      </w:r>
      <w:r w:rsidR="00323A92">
        <w:rPr>
          <w:rStyle w:val="apple-converted-space"/>
          <w:rFonts w:ascii="Times New Roman" w:hAnsi="Times New Roman" w:cs="Times New Roman"/>
          <w:color w:val="000000"/>
          <w:spacing w:val="2"/>
          <w:sz w:val="28"/>
          <w:szCs w:val="28"/>
          <w:shd w:val="clear" w:color="auto" w:fill="FFFFFF"/>
        </w:rPr>
        <w:t>действующе</w:t>
      </w:r>
      <w:r w:rsidR="00C77065">
        <w:rPr>
          <w:rStyle w:val="apple-converted-space"/>
          <w:rFonts w:ascii="Times New Roman" w:hAnsi="Times New Roman" w:cs="Times New Roman"/>
          <w:color w:val="000000"/>
          <w:spacing w:val="2"/>
          <w:sz w:val="28"/>
          <w:szCs w:val="28"/>
          <w:shd w:val="clear" w:color="auto" w:fill="FFFFFF"/>
        </w:rPr>
        <w:t xml:space="preserve">му </w:t>
      </w:r>
      <w:r>
        <w:rPr>
          <w:rStyle w:val="apple-converted-space"/>
          <w:rFonts w:ascii="Times New Roman" w:hAnsi="Times New Roman" w:cs="Times New Roman"/>
          <w:color w:val="000000"/>
          <w:spacing w:val="2"/>
          <w:sz w:val="28"/>
          <w:szCs w:val="28"/>
          <w:shd w:val="clear" w:color="auto" w:fill="FFFFFF"/>
        </w:rPr>
        <w:t xml:space="preserve">земельному законодательству </w:t>
      </w:r>
      <w:r w:rsidR="00984F14" w:rsidRPr="008C6688">
        <w:rPr>
          <w:rFonts w:ascii="Times New Roman" w:hAnsi="Times New Roman" w:cs="Times New Roman"/>
          <w:sz w:val="28"/>
          <w:szCs w:val="28"/>
        </w:rPr>
        <w:t>граждане, являющиеся участниками долевого землепользования</w:t>
      </w:r>
      <w:r w:rsidR="008A6261">
        <w:rPr>
          <w:rFonts w:ascii="Times New Roman" w:hAnsi="Times New Roman" w:cs="Times New Roman"/>
          <w:sz w:val="28"/>
          <w:szCs w:val="28"/>
        </w:rPr>
        <w:t>,</w:t>
      </w:r>
      <w:r w:rsidR="00984F14" w:rsidRPr="008C6688">
        <w:rPr>
          <w:rFonts w:ascii="Times New Roman" w:hAnsi="Times New Roman" w:cs="Times New Roman"/>
          <w:sz w:val="28"/>
          <w:szCs w:val="28"/>
        </w:rPr>
        <w:t xml:space="preserve"> имеют безусловное право выхода из состава участников товарищества</w:t>
      </w:r>
      <w:r w:rsidR="00323A92">
        <w:rPr>
          <w:rFonts w:ascii="Times New Roman" w:hAnsi="Times New Roman" w:cs="Times New Roman"/>
          <w:sz w:val="28"/>
          <w:szCs w:val="28"/>
        </w:rPr>
        <w:t>, по решению общего собрания.</w:t>
      </w:r>
      <w:r w:rsidR="00984F14" w:rsidRPr="008C6688">
        <w:rPr>
          <w:rFonts w:ascii="Times New Roman" w:hAnsi="Times New Roman" w:cs="Times New Roman"/>
          <w:sz w:val="28"/>
          <w:szCs w:val="28"/>
        </w:rPr>
        <w:t xml:space="preserve"> </w:t>
      </w:r>
    </w:p>
    <w:p w:rsidR="008A6261" w:rsidRDefault="008A6261" w:rsidP="008A6261">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t>В связи с чем, при разрешении настоящего спора следует руководствоваться  Земельным кодексом (в редакции</w:t>
      </w:r>
      <w:r>
        <w:rPr>
          <w:rFonts w:ascii="Times New Roman" w:hAnsi="Times New Roman" w:cs="Times New Roman"/>
          <w:sz w:val="28"/>
          <w:szCs w:val="28"/>
        </w:rPr>
        <w:t>,</w:t>
      </w:r>
      <w:r w:rsidRPr="008C6688">
        <w:rPr>
          <w:rFonts w:ascii="Times New Roman" w:hAnsi="Times New Roman" w:cs="Times New Roman"/>
          <w:sz w:val="28"/>
          <w:szCs w:val="28"/>
        </w:rPr>
        <w:t xml:space="preserve"> действовавшей на момент возникновения правоотношений).</w:t>
      </w:r>
      <w:r>
        <w:rPr>
          <w:rFonts w:ascii="Times New Roman" w:hAnsi="Times New Roman" w:cs="Times New Roman"/>
          <w:sz w:val="28"/>
          <w:szCs w:val="28"/>
        </w:rPr>
        <w:t xml:space="preserve"> </w:t>
      </w:r>
    </w:p>
    <w:p w:rsidR="002747B5" w:rsidRDefault="002747B5" w:rsidP="002747B5">
      <w:pPr>
        <w:spacing w:after="0" w:line="240" w:lineRule="auto"/>
        <w:ind w:firstLine="708"/>
        <w:jc w:val="both"/>
        <w:rPr>
          <w:rStyle w:val="apple-converted-space"/>
          <w:rFonts w:ascii="Times New Roman" w:hAnsi="Times New Roman" w:cs="Times New Roman"/>
          <w:color w:val="000000"/>
          <w:spacing w:val="2"/>
          <w:sz w:val="28"/>
          <w:szCs w:val="28"/>
          <w:shd w:val="clear" w:color="auto" w:fill="FFFFFF"/>
        </w:rPr>
      </w:pPr>
      <w:proofErr w:type="gramStart"/>
      <w:r>
        <w:rPr>
          <w:rFonts w:ascii="Times New Roman" w:hAnsi="Times New Roman" w:cs="Times New Roman"/>
          <w:sz w:val="28"/>
          <w:szCs w:val="28"/>
        </w:rPr>
        <w:t xml:space="preserve">В соответствии с пунктом </w:t>
      </w:r>
      <w:r w:rsidRPr="008C6688">
        <w:rPr>
          <w:rFonts w:ascii="Times New Roman" w:hAnsi="Times New Roman" w:cs="Times New Roman"/>
          <w:sz w:val="28"/>
          <w:szCs w:val="28"/>
        </w:rPr>
        <w:t>3 статьи 101 Земельного кодекса,</w:t>
      </w:r>
      <w:r w:rsidRPr="002747B5">
        <w:rPr>
          <w:rFonts w:ascii="Times New Roman" w:hAnsi="Times New Roman" w:cs="Times New Roman"/>
          <w:sz w:val="28"/>
          <w:szCs w:val="28"/>
        </w:rPr>
        <w:t xml:space="preserve"> </w:t>
      </w:r>
      <w:r>
        <w:rPr>
          <w:rFonts w:ascii="Times New Roman" w:hAnsi="Times New Roman" w:cs="Times New Roman"/>
          <w:sz w:val="28"/>
          <w:szCs w:val="28"/>
        </w:rPr>
        <w:t>г</w:t>
      </w:r>
      <w:r w:rsidRPr="002747B5">
        <w:rPr>
          <w:rFonts w:ascii="Times New Roman" w:hAnsi="Times New Roman" w:cs="Times New Roman"/>
          <w:color w:val="000000"/>
          <w:spacing w:val="2"/>
          <w:sz w:val="28"/>
          <w:szCs w:val="28"/>
          <w:shd w:val="clear" w:color="auto" w:fill="FFFFFF"/>
        </w:rPr>
        <w:t>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или фермерского хозяйства либо товарного сельскохозяйственного производства имеют право по решению</w:t>
      </w:r>
      <w:proofErr w:type="gramEnd"/>
      <w:r w:rsidRPr="002747B5">
        <w:rPr>
          <w:rFonts w:ascii="Times New Roman" w:hAnsi="Times New Roman" w:cs="Times New Roman"/>
          <w:color w:val="000000"/>
          <w:spacing w:val="2"/>
          <w:sz w:val="28"/>
          <w:szCs w:val="28"/>
          <w:shd w:val="clear" w:color="auto" w:fill="FFFFFF"/>
        </w:rPr>
        <w:t xml:space="preserve"> общего собрания участников (членов) на выдел (раздел) в натуре доли или пая, включая земельный участок, либо на выплату стоимости доли или пая.</w:t>
      </w:r>
      <w:r w:rsidRPr="002747B5">
        <w:rPr>
          <w:rStyle w:val="apple-converted-space"/>
          <w:rFonts w:ascii="Times New Roman" w:hAnsi="Times New Roman" w:cs="Times New Roman"/>
          <w:color w:val="000000"/>
          <w:spacing w:val="2"/>
          <w:sz w:val="28"/>
          <w:szCs w:val="28"/>
          <w:shd w:val="clear" w:color="auto" w:fill="FFFFFF"/>
        </w:rPr>
        <w:t> </w:t>
      </w:r>
    </w:p>
    <w:p w:rsidR="002747B5" w:rsidRDefault="002747B5" w:rsidP="002747B5">
      <w:pPr>
        <w:spacing w:after="0" w:line="240" w:lineRule="auto"/>
        <w:ind w:firstLine="708"/>
        <w:jc w:val="both"/>
        <w:rPr>
          <w:rStyle w:val="apple-converted-space"/>
          <w:rFonts w:ascii="Times New Roman" w:hAnsi="Times New Roman" w:cs="Times New Roman"/>
          <w:color w:val="000000"/>
          <w:spacing w:val="2"/>
          <w:sz w:val="28"/>
          <w:szCs w:val="28"/>
          <w:shd w:val="clear" w:color="auto" w:fill="FFFFFF"/>
        </w:rPr>
      </w:pPr>
      <w:bookmarkStart w:id="0" w:name="z1222"/>
      <w:bookmarkEnd w:id="0"/>
      <w:r w:rsidRPr="002747B5">
        <w:rPr>
          <w:rFonts w:ascii="Times New Roman" w:hAnsi="Times New Roman" w:cs="Times New Roman"/>
          <w:color w:val="000000"/>
          <w:spacing w:val="2"/>
          <w:sz w:val="28"/>
          <w:szCs w:val="28"/>
          <w:shd w:val="clear" w:color="auto" w:fill="FFFFFF"/>
        </w:rPr>
        <w:t>При этом выдел земельного участка из состава земель сельскохозяйственной организации, находящихся в залоге, допускается с согласия залогодержателя или с обязательствами, обеспеченными залогом в отношении земельного участка на момент выдела.</w:t>
      </w:r>
      <w:r w:rsidRPr="002747B5">
        <w:rPr>
          <w:rStyle w:val="apple-converted-space"/>
          <w:rFonts w:ascii="Times New Roman" w:hAnsi="Times New Roman" w:cs="Times New Roman"/>
          <w:color w:val="000000"/>
          <w:spacing w:val="2"/>
          <w:sz w:val="28"/>
          <w:szCs w:val="28"/>
          <w:shd w:val="clear" w:color="auto" w:fill="FFFFFF"/>
        </w:rPr>
        <w:t> </w:t>
      </w:r>
      <w:r w:rsidRPr="002747B5">
        <w:rPr>
          <w:rFonts w:ascii="Times New Roman" w:hAnsi="Times New Roman" w:cs="Times New Roman"/>
          <w:color w:val="000000"/>
          <w:spacing w:val="2"/>
          <w:sz w:val="28"/>
          <w:szCs w:val="28"/>
        </w:rPr>
        <w:br/>
      </w:r>
      <w:bookmarkStart w:id="1" w:name="z1223"/>
      <w:bookmarkEnd w:id="1"/>
      <w:r w:rsidRPr="002747B5">
        <w:rPr>
          <w:rFonts w:ascii="Times New Roman" w:hAnsi="Times New Roman" w:cs="Times New Roman"/>
          <w:color w:val="000000"/>
          <w:spacing w:val="2"/>
          <w:sz w:val="28"/>
          <w:szCs w:val="28"/>
          <w:shd w:val="clear" w:color="auto" w:fill="FFFFFF"/>
        </w:rPr>
        <w:t>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w:t>
      </w:r>
      <w:r w:rsidRPr="002747B5">
        <w:rPr>
          <w:rFonts w:ascii="Times New Roman" w:hAnsi="Times New Roman" w:cs="Times New Roman"/>
          <w:color w:val="000000"/>
          <w:spacing w:val="2"/>
          <w:sz w:val="28"/>
          <w:szCs w:val="28"/>
        </w:rPr>
        <w:br/>
      </w:r>
      <w:bookmarkStart w:id="2" w:name="z1224"/>
      <w:bookmarkEnd w:id="2"/>
      <w:r w:rsidRPr="002747B5">
        <w:rPr>
          <w:rFonts w:ascii="Times New Roman" w:hAnsi="Times New Roman" w:cs="Times New Roman"/>
          <w:color w:val="000000"/>
          <w:spacing w:val="2"/>
          <w:sz w:val="28"/>
          <w:szCs w:val="28"/>
          <w:shd w:val="clear" w:color="auto" w:fill="FFFFFF"/>
        </w:rPr>
        <w:t>      Заявление о выходе из состава участников (членов) и о выделе земельного участка подается в сельскохозяйственную организацию.</w:t>
      </w:r>
      <w:r w:rsidRPr="002747B5">
        <w:rPr>
          <w:rStyle w:val="apple-converted-space"/>
          <w:rFonts w:ascii="Times New Roman" w:hAnsi="Times New Roman" w:cs="Times New Roman"/>
          <w:color w:val="000000"/>
          <w:spacing w:val="2"/>
          <w:sz w:val="28"/>
          <w:szCs w:val="28"/>
          <w:shd w:val="clear" w:color="auto" w:fill="FFFFFF"/>
        </w:rPr>
        <w:t> </w:t>
      </w:r>
      <w:bookmarkStart w:id="3" w:name="z1225"/>
      <w:bookmarkEnd w:id="3"/>
    </w:p>
    <w:p w:rsidR="002747B5" w:rsidRDefault="002747B5" w:rsidP="002747B5">
      <w:pPr>
        <w:spacing w:after="0" w:line="240" w:lineRule="auto"/>
        <w:ind w:firstLine="708"/>
        <w:jc w:val="both"/>
        <w:rPr>
          <w:rFonts w:ascii="Times New Roman" w:hAnsi="Times New Roman" w:cs="Times New Roman"/>
          <w:color w:val="000000"/>
          <w:spacing w:val="2"/>
          <w:sz w:val="28"/>
          <w:szCs w:val="28"/>
          <w:shd w:val="clear" w:color="auto" w:fill="FFFFFF"/>
        </w:rPr>
      </w:pPr>
      <w:r w:rsidRPr="002747B5">
        <w:rPr>
          <w:rFonts w:ascii="Times New Roman" w:hAnsi="Times New Roman" w:cs="Times New Roman"/>
          <w:color w:val="000000"/>
          <w:spacing w:val="2"/>
          <w:sz w:val="28"/>
          <w:szCs w:val="28"/>
          <w:shd w:val="clear" w:color="auto" w:fill="FFFFFF"/>
        </w:rPr>
        <w:t>Местоположение выделяемого в натуре земельного участка в счет доли или пая для организации крестьянского или фермерского хозяйства либо товарного сельскохозяйственного производства, а также возмещение хозяйственному товариществу, производственному кооперативу выбывающим участником (членом) затрат, произведенных на выделяемом земельном участке, определяются в порядке, предусмотренном учредительными документами хозяйственных товариществ, производственных кооперативов или соглашением сторон.</w:t>
      </w:r>
      <w:r w:rsidRPr="002747B5">
        <w:rPr>
          <w:rStyle w:val="apple-converted-space"/>
          <w:rFonts w:ascii="Times New Roman" w:hAnsi="Times New Roman" w:cs="Times New Roman"/>
          <w:color w:val="000000"/>
          <w:spacing w:val="2"/>
          <w:sz w:val="28"/>
          <w:szCs w:val="28"/>
          <w:shd w:val="clear" w:color="auto" w:fill="FFFFFF"/>
        </w:rPr>
        <w:t> </w:t>
      </w:r>
      <w:r w:rsidRPr="002747B5">
        <w:rPr>
          <w:rFonts w:ascii="Times New Roman" w:hAnsi="Times New Roman" w:cs="Times New Roman"/>
          <w:color w:val="000000"/>
          <w:spacing w:val="2"/>
          <w:sz w:val="28"/>
          <w:szCs w:val="28"/>
        </w:rPr>
        <w:br/>
      </w:r>
      <w:bookmarkStart w:id="4" w:name="z1226"/>
      <w:bookmarkEnd w:id="4"/>
      <w:r w:rsidRPr="002747B5">
        <w:rPr>
          <w:rFonts w:ascii="Times New Roman" w:hAnsi="Times New Roman" w:cs="Times New Roman"/>
          <w:color w:val="000000"/>
          <w:spacing w:val="2"/>
          <w:sz w:val="28"/>
          <w:szCs w:val="28"/>
          <w:shd w:val="clear" w:color="auto" w:fill="FFFFFF"/>
        </w:rPr>
        <w:lastRenderedPageBreak/>
        <w:t>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сельскохозяйственной организации или участников общей собственности (общего землепользования).</w:t>
      </w:r>
      <w:r>
        <w:rPr>
          <w:rFonts w:ascii="Times New Roman" w:hAnsi="Times New Roman" w:cs="Times New Roman"/>
          <w:color w:val="000000"/>
          <w:spacing w:val="2"/>
          <w:sz w:val="28"/>
          <w:szCs w:val="28"/>
          <w:shd w:val="clear" w:color="auto" w:fill="FFFFFF"/>
        </w:rPr>
        <w:t xml:space="preserve"> </w:t>
      </w:r>
      <w:bookmarkStart w:id="5" w:name="z1227"/>
      <w:bookmarkEnd w:id="5"/>
    </w:p>
    <w:p w:rsidR="002747B5" w:rsidRDefault="002747B5" w:rsidP="002747B5">
      <w:pPr>
        <w:spacing w:after="0" w:line="240" w:lineRule="auto"/>
        <w:ind w:firstLine="708"/>
        <w:jc w:val="both"/>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 xml:space="preserve">В </w:t>
      </w:r>
      <w:r w:rsidRPr="002747B5">
        <w:rPr>
          <w:rFonts w:ascii="Times New Roman" w:hAnsi="Times New Roman" w:cs="Times New Roman"/>
          <w:color w:val="000000"/>
          <w:spacing w:val="2"/>
          <w:sz w:val="28"/>
          <w:szCs w:val="28"/>
          <w:shd w:val="clear" w:color="auto" w:fill="FFFFFF"/>
        </w:rPr>
        <w:t>случае отсутствия порядка выдела (раздела) земельного участка в учредительных документах применяются нормы пункта 4 настоящей статьи.</w:t>
      </w:r>
      <w:bookmarkStart w:id="6" w:name="z1228"/>
      <w:bookmarkEnd w:id="6"/>
    </w:p>
    <w:p w:rsidR="007673D8" w:rsidRPr="007673D8" w:rsidRDefault="002747B5" w:rsidP="002747B5">
      <w:pPr>
        <w:spacing w:after="0" w:line="240" w:lineRule="auto"/>
        <w:ind w:firstLine="708"/>
        <w:jc w:val="both"/>
        <w:rPr>
          <w:rStyle w:val="apple-converted-space"/>
          <w:rFonts w:ascii="Times New Roman" w:hAnsi="Times New Roman" w:cs="Times New Roman"/>
          <w:color w:val="000000"/>
          <w:spacing w:val="2"/>
          <w:sz w:val="28"/>
          <w:szCs w:val="28"/>
          <w:shd w:val="clear" w:color="auto" w:fill="FFFFFF"/>
        </w:rPr>
      </w:pPr>
      <w:proofErr w:type="gramStart"/>
      <w:r>
        <w:rPr>
          <w:rFonts w:ascii="Times New Roman" w:hAnsi="Times New Roman" w:cs="Times New Roman"/>
          <w:color w:val="000000"/>
          <w:spacing w:val="2"/>
          <w:sz w:val="28"/>
          <w:szCs w:val="28"/>
          <w:shd w:val="clear" w:color="auto" w:fill="FFFFFF"/>
        </w:rPr>
        <w:t>С</w:t>
      </w:r>
      <w:r w:rsidR="00984F14" w:rsidRPr="008C6688">
        <w:rPr>
          <w:rFonts w:ascii="Times New Roman" w:hAnsi="Times New Roman" w:cs="Times New Roman"/>
          <w:sz w:val="28"/>
          <w:szCs w:val="28"/>
        </w:rPr>
        <w:t>огласно пункту 4</w:t>
      </w:r>
      <w:r w:rsidR="007673D8">
        <w:rPr>
          <w:rFonts w:ascii="Times New Roman" w:hAnsi="Times New Roman" w:cs="Times New Roman"/>
          <w:sz w:val="28"/>
          <w:szCs w:val="28"/>
        </w:rPr>
        <w:t xml:space="preserve"> статьи 101 Земельного кодекса, </w:t>
      </w:r>
      <w:r w:rsidR="007673D8" w:rsidRPr="007673D8">
        <w:rPr>
          <w:rFonts w:ascii="Times New Roman" w:hAnsi="Times New Roman" w:cs="Times New Roman"/>
          <w:color w:val="000000"/>
          <w:spacing w:val="2"/>
          <w:sz w:val="28"/>
          <w:szCs w:val="28"/>
          <w:shd w:val="clear" w:color="auto" w:fill="FFFFFF"/>
        </w:rPr>
        <w:t>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либо товарного сельскохозяйственного производства,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w:t>
      </w:r>
      <w:r w:rsidR="007673D8">
        <w:rPr>
          <w:rFonts w:ascii="Times New Roman" w:hAnsi="Times New Roman" w:cs="Times New Roman"/>
          <w:color w:val="000000"/>
          <w:spacing w:val="2"/>
          <w:sz w:val="28"/>
          <w:szCs w:val="28"/>
          <w:shd w:val="clear" w:color="auto" w:fill="FFFFFF"/>
        </w:rPr>
        <w:t xml:space="preserve"> статьей 54 на</w:t>
      </w:r>
      <w:r w:rsidR="007673D8" w:rsidRPr="007673D8">
        <w:rPr>
          <w:rFonts w:ascii="Times New Roman" w:hAnsi="Times New Roman" w:cs="Times New Roman"/>
          <w:color w:val="000000"/>
          <w:spacing w:val="2"/>
          <w:sz w:val="28"/>
          <w:szCs w:val="28"/>
          <w:shd w:val="clear" w:color="auto" w:fill="FFFFFF"/>
        </w:rPr>
        <w:t>стоящего Кодекса.</w:t>
      </w:r>
      <w:r w:rsidR="007673D8" w:rsidRPr="007673D8">
        <w:rPr>
          <w:rStyle w:val="apple-converted-space"/>
          <w:rFonts w:ascii="Times New Roman" w:hAnsi="Times New Roman" w:cs="Times New Roman"/>
          <w:color w:val="000000"/>
          <w:spacing w:val="2"/>
          <w:sz w:val="28"/>
          <w:szCs w:val="28"/>
          <w:shd w:val="clear" w:color="auto" w:fill="FFFFFF"/>
        </w:rPr>
        <w:t> </w:t>
      </w:r>
      <w:bookmarkStart w:id="7" w:name="z1231"/>
      <w:bookmarkEnd w:id="7"/>
      <w:proofErr w:type="gramEnd"/>
    </w:p>
    <w:p w:rsidR="007673D8" w:rsidRPr="007673D8" w:rsidRDefault="007673D8" w:rsidP="002747B5">
      <w:pPr>
        <w:spacing w:after="0" w:line="240" w:lineRule="auto"/>
        <w:ind w:firstLine="708"/>
        <w:jc w:val="both"/>
        <w:rPr>
          <w:rFonts w:ascii="Times New Roman" w:hAnsi="Times New Roman" w:cs="Times New Roman"/>
          <w:color w:val="000000"/>
          <w:spacing w:val="2"/>
          <w:sz w:val="28"/>
          <w:szCs w:val="28"/>
          <w:shd w:val="clear" w:color="auto" w:fill="FFFFFF"/>
        </w:rPr>
      </w:pPr>
      <w:r w:rsidRPr="007673D8">
        <w:rPr>
          <w:rFonts w:ascii="Times New Roman" w:hAnsi="Times New Roman" w:cs="Times New Roman"/>
          <w:color w:val="000000"/>
          <w:spacing w:val="2"/>
          <w:sz w:val="28"/>
          <w:szCs w:val="28"/>
          <w:shd w:val="clear" w:color="auto" w:fill="FFFFFF"/>
        </w:rPr>
        <w:t xml:space="preserve">При отсутствии порядка пользования земельным участком заинтересованный участник долевой собственности (долевого землепользования) обязан известить о намерении выделить земельный участок в счет земельной доли (земельных долей) в письменной форме остальных участников долевой собственности (долевого землепользования) с указанием его предполагаемого местоположения. Вопрос местоположения земельного участка может разрешаться путем проведения согласительных процедур либо на основании решения общего собрания участников общей собственности (общего землепользования) или их представителей. Собрание должно состояться в течение одного месяца с момента уведомления и считается правомочным при участии не менее 50% участников общей собственности (общего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bookmarkStart w:id="8" w:name="z1232"/>
      <w:bookmarkEnd w:id="8"/>
    </w:p>
    <w:p w:rsidR="007673D8" w:rsidRDefault="007673D8" w:rsidP="007673D8">
      <w:pPr>
        <w:spacing w:after="0" w:line="240" w:lineRule="auto"/>
        <w:ind w:firstLine="708"/>
        <w:jc w:val="both"/>
        <w:rPr>
          <w:rStyle w:val="apple-converted-space"/>
          <w:rFonts w:ascii="Times New Roman" w:hAnsi="Times New Roman" w:cs="Times New Roman"/>
          <w:color w:val="000000"/>
          <w:spacing w:val="2"/>
          <w:sz w:val="28"/>
          <w:szCs w:val="28"/>
          <w:shd w:val="clear" w:color="auto" w:fill="FFFFFF"/>
        </w:rPr>
      </w:pPr>
      <w:r w:rsidRPr="007673D8">
        <w:rPr>
          <w:rFonts w:ascii="Times New Roman" w:hAnsi="Times New Roman" w:cs="Times New Roman"/>
          <w:color w:val="000000"/>
          <w:spacing w:val="2"/>
          <w:sz w:val="28"/>
          <w:szCs w:val="28"/>
          <w:shd w:val="clear" w:color="auto" w:fill="FFFFFF"/>
        </w:rPr>
        <w:t>В случае</w:t>
      </w:r>
      <w:proofErr w:type="gramStart"/>
      <w:r w:rsidRPr="007673D8">
        <w:rPr>
          <w:rFonts w:ascii="Times New Roman" w:hAnsi="Times New Roman" w:cs="Times New Roman"/>
          <w:color w:val="000000"/>
          <w:spacing w:val="2"/>
          <w:sz w:val="28"/>
          <w:szCs w:val="28"/>
          <w:shd w:val="clear" w:color="auto" w:fill="FFFFFF"/>
        </w:rPr>
        <w:t>,</w:t>
      </w:r>
      <w:proofErr w:type="gramEnd"/>
      <w:r w:rsidRPr="007673D8">
        <w:rPr>
          <w:rFonts w:ascii="Times New Roman" w:hAnsi="Times New Roman" w:cs="Times New Roman"/>
          <w:color w:val="000000"/>
          <w:spacing w:val="2"/>
          <w:sz w:val="28"/>
          <w:szCs w:val="28"/>
          <w:shd w:val="clear" w:color="auto" w:fill="FFFFFF"/>
        </w:rPr>
        <w:t xml:space="preserve"> если в течение месяца со дня надлежащего уведомления не поступит возражений от участников долевой собственности (долевого землепользования), предложение о местоположении земельного участка считается согласованным.</w:t>
      </w:r>
      <w:r w:rsidRPr="007673D8">
        <w:rPr>
          <w:rStyle w:val="apple-converted-space"/>
          <w:rFonts w:ascii="Times New Roman" w:hAnsi="Times New Roman" w:cs="Times New Roman"/>
          <w:color w:val="000000"/>
          <w:spacing w:val="2"/>
          <w:sz w:val="28"/>
          <w:szCs w:val="28"/>
          <w:shd w:val="clear" w:color="auto" w:fill="FFFFFF"/>
        </w:rPr>
        <w:t> </w:t>
      </w:r>
      <w:bookmarkStart w:id="9" w:name="z1233"/>
      <w:bookmarkEnd w:id="9"/>
    </w:p>
    <w:p w:rsidR="007673D8" w:rsidRDefault="00984F14" w:rsidP="007673D8">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t>Из содержания указанных норм Земельного кодекса следует, что выходящий из состава участник обязан подать в сельскохозяйственную организацию заявление о своем выходе и о выделении ему земельного участка</w:t>
      </w:r>
      <w:r w:rsidR="007673D8">
        <w:rPr>
          <w:rFonts w:ascii="Times New Roman" w:hAnsi="Times New Roman" w:cs="Times New Roman"/>
          <w:sz w:val="28"/>
          <w:szCs w:val="28"/>
        </w:rPr>
        <w:t xml:space="preserve">. В </w:t>
      </w:r>
      <w:r w:rsidRPr="008C6688">
        <w:rPr>
          <w:rFonts w:ascii="Times New Roman" w:hAnsi="Times New Roman" w:cs="Times New Roman"/>
          <w:sz w:val="28"/>
          <w:szCs w:val="28"/>
        </w:rPr>
        <w:t xml:space="preserve">письменной форме известить всех остальных участников о </w:t>
      </w:r>
      <w:r w:rsidR="007673D8">
        <w:rPr>
          <w:rFonts w:ascii="Times New Roman" w:hAnsi="Times New Roman" w:cs="Times New Roman"/>
          <w:sz w:val="28"/>
          <w:szCs w:val="28"/>
        </w:rPr>
        <w:t xml:space="preserve">выделе </w:t>
      </w:r>
      <w:r w:rsidRPr="008C6688">
        <w:rPr>
          <w:rFonts w:ascii="Times New Roman" w:hAnsi="Times New Roman" w:cs="Times New Roman"/>
          <w:sz w:val="28"/>
          <w:szCs w:val="28"/>
        </w:rPr>
        <w:t>земельн</w:t>
      </w:r>
      <w:r w:rsidR="007673D8">
        <w:rPr>
          <w:rFonts w:ascii="Times New Roman" w:hAnsi="Times New Roman" w:cs="Times New Roman"/>
          <w:sz w:val="28"/>
          <w:szCs w:val="28"/>
        </w:rPr>
        <w:t xml:space="preserve">ого участка </w:t>
      </w:r>
      <w:r w:rsidRPr="008C6688">
        <w:rPr>
          <w:rFonts w:ascii="Times New Roman" w:hAnsi="Times New Roman" w:cs="Times New Roman"/>
          <w:sz w:val="28"/>
          <w:szCs w:val="28"/>
        </w:rPr>
        <w:t xml:space="preserve">в счет земельной доли с указанием предполагаемого местоположения. </w:t>
      </w:r>
    </w:p>
    <w:p w:rsidR="007673D8" w:rsidRDefault="00984F14" w:rsidP="007673D8">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lastRenderedPageBreak/>
        <w:t>Местоположение выделяемого земельного участка определяется двумя способами, в порядке, предусмотренном учредительными документами товарищества или соглашением сторон</w:t>
      </w:r>
      <w:r w:rsidR="008A6261">
        <w:rPr>
          <w:rFonts w:ascii="Times New Roman" w:hAnsi="Times New Roman" w:cs="Times New Roman"/>
          <w:sz w:val="28"/>
          <w:szCs w:val="28"/>
        </w:rPr>
        <w:t>. П</w:t>
      </w:r>
      <w:r w:rsidRPr="008C6688">
        <w:rPr>
          <w:rFonts w:ascii="Times New Roman" w:hAnsi="Times New Roman" w:cs="Times New Roman"/>
          <w:sz w:val="28"/>
          <w:szCs w:val="28"/>
        </w:rPr>
        <w:t xml:space="preserve">ри этом вопрос об определении местоположения земельного участка решается через проведение согласительной процедуры с участием всех остальных участников либо на основании решения общего собрания участников товарищества при участии не менее </w:t>
      </w:r>
      <w:r w:rsidR="008A6261">
        <w:rPr>
          <w:rFonts w:ascii="Times New Roman" w:hAnsi="Times New Roman" w:cs="Times New Roman"/>
          <w:sz w:val="28"/>
          <w:szCs w:val="28"/>
        </w:rPr>
        <w:t xml:space="preserve">половины </w:t>
      </w:r>
      <w:r w:rsidRPr="008C6688">
        <w:rPr>
          <w:rFonts w:ascii="Times New Roman" w:hAnsi="Times New Roman" w:cs="Times New Roman"/>
          <w:sz w:val="28"/>
          <w:szCs w:val="28"/>
        </w:rPr>
        <w:t xml:space="preserve">участников общей собственности (общего землепользования) или их представителей. По мнению суда, согласительная процедура должна быть соблюдена в отношении всех участников товарищества. Недопустимо частичное согласование. Общее собрание участников может проводиться также и при </w:t>
      </w:r>
      <w:proofErr w:type="gramStart"/>
      <w:r w:rsidR="00BB17F2" w:rsidRPr="008C6688">
        <w:rPr>
          <w:rFonts w:ascii="Times New Roman" w:hAnsi="Times New Roman" w:cs="Times New Roman"/>
          <w:sz w:val="28"/>
          <w:szCs w:val="28"/>
        </w:rPr>
        <w:t>не достижен</w:t>
      </w:r>
      <w:r w:rsidR="00BB17F2">
        <w:rPr>
          <w:rFonts w:ascii="Times New Roman" w:hAnsi="Times New Roman" w:cs="Times New Roman"/>
          <w:sz w:val="28"/>
          <w:szCs w:val="28"/>
        </w:rPr>
        <w:t>ии</w:t>
      </w:r>
      <w:proofErr w:type="gramEnd"/>
      <w:r w:rsidRPr="008C6688">
        <w:rPr>
          <w:rFonts w:ascii="Times New Roman" w:hAnsi="Times New Roman" w:cs="Times New Roman"/>
          <w:sz w:val="28"/>
          <w:szCs w:val="28"/>
        </w:rPr>
        <w:t xml:space="preserve"> результата через согласительную процедуру.</w:t>
      </w:r>
      <w:r w:rsidR="007673D8">
        <w:rPr>
          <w:rFonts w:ascii="Times New Roman" w:hAnsi="Times New Roman" w:cs="Times New Roman"/>
          <w:sz w:val="28"/>
          <w:szCs w:val="28"/>
        </w:rPr>
        <w:t xml:space="preserve"> </w:t>
      </w:r>
    </w:p>
    <w:p w:rsidR="007673D8" w:rsidRDefault="00984F14" w:rsidP="007673D8">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t>Из материалов дела вытекает, что истц</w:t>
      </w:r>
      <w:r w:rsidR="007673D8">
        <w:rPr>
          <w:rFonts w:ascii="Times New Roman" w:hAnsi="Times New Roman" w:cs="Times New Roman"/>
          <w:sz w:val="28"/>
          <w:szCs w:val="28"/>
        </w:rPr>
        <w:t xml:space="preserve">ом </w:t>
      </w:r>
      <w:r w:rsidRPr="008C6688">
        <w:rPr>
          <w:rFonts w:ascii="Times New Roman" w:hAnsi="Times New Roman" w:cs="Times New Roman"/>
          <w:sz w:val="28"/>
          <w:szCs w:val="28"/>
        </w:rPr>
        <w:t xml:space="preserve">не соблюдена согласительная процедура со всеми участниками </w:t>
      </w:r>
      <w:r w:rsidR="007673D8">
        <w:rPr>
          <w:rFonts w:ascii="Times New Roman" w:hAnsi="Times New Roman" w:cs="Times New Roman"/>
          <w:sz w:val="28"/>
          <w:szCs w:val="28"/>
        </w:rPr>
        <w:t>товарищества</w:t>
      </w:r>
      <w:r w:rsidRPr="008C6688">
        <w:rPr>
          <w:rFonts w:ascii="Times New Roman" w:hAnsi="Times New Roman" w:cs="Times New Roman"/>
          <w:sz w:val="28"/>
          <w:szCs w:val="28"/>
        </w:rPr>
        <w:t>.</w:t>
      </w:r>
      <w:r w:rsidR="007673D8">
        <w:rPr>
          <w:rFonts w:ascii="Times New Roman" w:hAnsi="Times New Roman" w:cs="Times New Roman"/>
          <w:sz w:val="28"/>
          <w:szCs w:val="28"/>
        </w:rPr>
        <w:t xml:space="preserve"> </w:t>
      </w:r>
    </w:p>
    <w:p w:rsidR="00147DC4" w:rsidRDefault="00984F14" w:rsidP="00147DC4">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t xml:space="preserve">В </w:t>
      </w:r>
      <w:r w:rsidR="00D95482">
        <w:rPr>
          <w:rFonts w:ascii="Times New Roman" w:hAnsi="Times New Roman" w:cs="Times New Roman"/>
          <w:sz w:val="28"/>
          <w:szCs w:val="28"/>
        </w:rPr>
        <w:t xml:space="preserve">обращениях </w:t>
      </w:r>
      <w:r w:rsidRPr="008C6688">
        <w:rPr>
          <w:rFonts w:ascii="Times New Roman" w:hAnsi="Times New Roman" w:cs="Times New Roman"/>
          <w:sz w:val="28"/>
          <w:szCs w:val="28"/>
        </w:rPr>
        <w:t>в адрес товарищества «</w:t>
      </w:r>
      <w:proofErr w:type="spellStart"/>
      <w:r w:rsidRPr="008C6688">
        <w:rPr>
          <w:rFonts w:ascii="Times New Roman" w:hAnsi="Times New Roman" w:cs="Times New Roman"/>
          <w:sz w:val="28"/>
          <w:szCs w:val="28"/>
        </w:rPr>
        <w:t>А</w:t>
      </w:r>
      <w:r w:rsidR="007673D8">
        <w:rPr>
          <w:rFonts w:ascii="Times New Roman" w:hAnsi="Times New Roman" w:cs="Times New Roman"/>
          <w:sz w:val="28"/>
          <w:szCs w:val="28"/>
        </w:rPr>
        <w:t>рман</w:t>
      </w:r>
      <w:proofErr w:type="spellEnd"/>
      <w:r w:rsidRPr="008C6688">
        <w:rPr>
          <w:rFonts w:ascii="Times New Roman" w:hAnsi="Times New Roman" w:cs="Times New Roman"/>
          <w:sz w:val="28"/>
          <w:szCs w:val="28"/>
        </w:rPr>
        <w:t xml:space="preserve">» </w:t>
      </w:r>
      <w:r w:rsidR="00D95482">
        <w:rPr>
          <w:rFonts w:ascii="Times New Roman" w:hAnsi="Times New Roman" w:cs="Times New Roman"/>
          <w:sz w:val="28"/>
          <w:szCs w:val="28"/>
        </w:rPr>
        <w:t xml:space="preserve">за 2013 и 2014 года заявитель </w:t>
      </w:r>
      <w:proofErr w:type="spellStart"/>
      <w:r w:rsidR="00D95482">
        <w:rPr>
          <w:rFonts w:ascii="Times New Roman" w:hAnsi="Times New Roman" w:cs="Times New Roman"/>
          <w:sz w:val="28"/>
          <w:szCs w:val="28"/>
        </w:rPr>
        <w:t>Жусупов</w:t>
      </w:r>
      <w:proofErr w:type="spellEnd"/>
      <w:r w:rsidR="00D95482">
        <w:rPr>
          <w:rFonts w:ascii="Times New Roman" w:hAnsi="Times New Roman" w:cs="Times New Roman"/>
          <w:sz w:val="28"/>
          <w:szCs w:val="28"/>
        </w:rPr>
        <w:t xml:space="preserve"> К.Ж. просит расторгнуть договор и вернуть землю, вывести из уставного капитала товарищества, определить местонахождение выделяемого участка, подготовить документы,  связанные с в</w:t>
      </w:r>
      <w:r w:rsidR="008F2951">
        <w:rPr>
          <w:rFonts w:ascii="Times New Roman" w:hAnsi="Times New Roman" w:cs="Times New Roman"/>
          <w:sz w:val="28"/>
          <w:szCs w:val="28"/>
        </w:rPr>
        <w:t xml:space="preserve">ыходом из состава товарищества. Из представленных суду заявлений не следует требование о проведения общего собрания участников товарищества, </w:t>
      </w:r>
      <w:r w:rsidRPr="008C6688">
        <w:rPr>
          <w:rFonts w:ascii="Times New Roman" w:hAnsi="Times New Roman" w:cs="Times New Roman"/>
          <w:sz w:val="28"/>
          <w:szCs w:val="28"/>
        </w:rPr>
        <w:t>не содержится извещение о выходе и о местоположении земельного участка. Истцом не направлен</w:t>
      </w:r>
      <w:r w:rsidR="00147DC4">
        <w:rPr>
          <w:rFonts w:ascii="Times New Roman" w:hAnsi="Times New Roman" w:cs="Times New Roman"/>
          <w:sz w:val="28"/>
          <w:szCs w:val="28"/>
        </w:rPr>
        <w:t>ы</w:t>
      </w:r>
      <w:r w:rsidRPr="008C6688">
        <w:rPr>
          <w:rFonts w:ascii="Times New Roman" w:hAnsi="Times New Roman" w:cs="Times New Roman"/>
          <w:sz w:val="28"/>
          <w:szCs w:val="28"/>
        </w:rPr>
        <w:t xml:space="preserve"> извещени</w:t>
      </w:r>
      <w:r w:rsidR="00147DC4">
        <w:rPr>
          <w:rFonts w:ascii="Times New Roman" w:hAnsi="Times New Roman" w:cs="Times New Roman"/>
          <w:sz w:val="28"/>
          <w:szCs w:val="28"/>
        </w:rPr>
        <w:t>я</w:t>
      </w:r>
      <w:r w:rsidRPr="008C6688">
        <w:rPr>
          <w:rFonts w:ascii="Times New Roman" w:hAnsi="Times New Roman" w:cs="Times New Roman"/>
          <w:sz w:val="28"/>
          <w:szCs w:val="28"/>
        </w:rPr>
        <w:t xml:space="preserve"> остальным участникам товарищества о </w:t>
      </w:r>
      <w:r w:rsidR="00147DC4">
        <w:rPr>
          <w:rFonts w:ascii="Times New Roman" w:hAnsi="Times New Roman" w:cs="Times New Roman"/>
          <w:sz w:val="28"/>
          <w:szCs w:val="28"/>
        </w:rPr>
        <w:t xml:space="preserve">выделе земельного участка </w:t>
      </w:r>
      <w:r w:rsidRPr="008C6688">
        <w:rPr>
          <w:rFonts w:ascii="Times New Roman" w:hAnsi="Times New Roman" w:cs="Times New Roman"/>
          <w:sz w:val="28"/>
          <w:szCs w:val="28"/>
        </w:rPr>
        <w:t xml:space="preserve">в счет земельной доли с указанием предполагаемого местоположения земельных участков. </w:t>
      </w:r>
    </w:p>
    <w:p w:rsidR="00BB17F2" w:rsidRDefault="00147DC4" w:rsidP="00147D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984F14" w:rsidRPr="008C6688">
        <w:rPr>
          <w:rFonts w:ascii="Times New Roman" w:hAnsi="Times New Roman" w:cs="Times New Roman"/>
          <w:sz w:val="28"/>
          <w:szCs w:val="28"/>
        </w:rPr>
        <w:t xml:space="preserve">первые предполагаемое местоположение земельных участков было определено истцами только </w:t>
      </w:r>
      <w:r>
        <w:rPr>
          <w:rFonts w:ascii="Times New Roman" w:hAnsi="Times New Roman" w:cs="Times New Roman"/>
          <w:sz w:val="28"/>
          <w:szCs w:val="28"/>
        </w:rPr>
        <w:t>при обращении в суд с иском</w:t>
      </w:r>
      <w:r w:rsidR="00984F14" w:rsidRPr="008C6688">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Обращаясь с иском в суд </w:t>
      </w:r>
      <w:proofErr w:type="spellStart"/>
      <w:r w:rsidR="00BB17F2">
        <w:rPr>
          <w:rFonts w:ascii="Times New Roman" w:hAnsi="Times New Roman" w:cs="Times New Roman"/>
          <w:sz w:val="28"/>
          <w:szCs w:val="28"/>
        </w:rPr>
        <w:t>Жусупов</w:t>
      </w:r>
      <w:proofErr w:type="spellEnd"/>
      <w:r w:rsidR="00BB17F2">
        <w:rPr>
          <w:rFonts w:ascii="Times New Roman" w:hAnsi="Times New Roman" w:cs="Times New Roman"/>
          <w:sz w:val="28"/>
          <w:szCs w:val="28"/>
        </w:rPr>
        <w:t xml:space="preserve"> К.Ж.</w:t>
      </w:r>
      <w:r>
        <w:rPr>
          <w:rFonts w:ascii="Times New Roman" w:hAnsi="Times New Roman" w:cs="Times New Roman"/>
          <w:sz w:val="28"/>
          <w:szCs w:val="28"/>
        </w:rPr>
        <w:t>,</w:t>
      </w:r>
      <w:r w:rsidR="00984F14" w:rsidRPr="008C6688">
        <w:rPr>
          <w:rFonts w:ascii="Times New Roman" w:hAnsi="Times New Roman" w:cs="Times New Roman"/>
          <w:sz w:val="28"/>
          <w:szCs w:val="28"/>
        </w:rPr>
        <w:t xml:space="preserve"> просит </w:t>
      </w:r>
      <w:r w:rsidR="00BB17F2">
        <w:rPr>
          <w:rFonts w:ascii="Times New Roman" w:hAnsi="Times New Roman" w:cs="Times New Roman"/>
          <w:sz w:val="28"/>
          <w:szCs w:val="28"/>
        </w:rPr>
        <w:t xml:space="preserve">выделить </w:t>
      </w:r>
      <w:r>
        <w:rPr>
          <w:rFonts w:ascii="Times New Roman" w:hAnsi="Times New Roman" w:cs="Times New Roman"/>
          <w:sz w:val="28"/>
          <w:szCs w:val="28"/>
        </w:rPr>
        <w:t>з</w:t>
      </w:r>
      <w:r w:rsidR="00BB17F2">
        <w:rPr>
          <w:rFonts w:ascii="Times New Roman" w:hAnsi="Times New Roman" w:cs="Times New Roman"/>
          <w:sz w:val="28"/>
          <w:szCs w:val="28"/>
        </w:rPr>
        <w:t xml:space="preserve">емельный участок в счет имеющихся долей в размере 0,187% (206 га.), с определением его местонахождения в границах села </w:t>
      </w:r>
      <w:proofErr w:type="spellStart"/>
      <w:r w:rsidR="00BB17F2">
        <w:rPr>
          <w:rFonts w:ascii="Times New Roman" w:hAnsi="Times New Roman" w:cs="Times New Roman"/>
          <w:sz w:val="28"/>
          <w:szCs w:val="28"/>
        </w:rPr>
        <w:t>Глебовка</w:t>
      </w:r>
      <w:proofErr w:type="spellEnd"/>
      <w:r w:rsidR="00BB17F2">
        <w:rPr>
          <w:rFonts w:ascii="Times New Roman" w:hAnsi="Times New Roman" w:cs="Times New Roman"/>
          <w:sz w:val="28"/>
          <w:szCs w:val="28"/>
        </w:rPr>
        <w:t xml:space="preserve"> </w:t>
      </w:r>
      <w:proofErr w:type="spellStart"/>
      <w:r w:rsidR="00BB17F2">
        <w:rPr>
          <w:rFonts w:ascii="Times New Roman" w:hAnsi="Times New Roman" w:cs="Times New Roman"/>
          <w:sz w:val="28"/>
          <w:szCs w:val="28"/>
        </w:rPr>
        <w:t>Жаксынского</w:t>
      </w:r>
      <w:proofErr w:type="spellEnd"/>
      <w:r w:rsidR="00BB17F2">
        <w:rPr>
          <w:rFonts w:ascii="Times New Roman" w:hAnsi="Times New Roman" w:cs="Times New Roman"/>
          <w:sz w:val="28"/>
          <w:szCs w:val="28"/>
        </w:rPr>
        <w:t xml:space="preserve"> района (участок № 383), с выходом из состава товарищества, и выдачи решения общего собрания участников товарищества, относительно выдела в натуре земельного участка с указанием его границ. </w:t>
      </w:r>
      <w:proofErr w:type="gramEnd"/>
    </w:p>
    <w:p w:rsidR="00147DC4" w:rsidRDefault="00147DC4" w:rsidP="00147D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То есть, истцом не соблюдены положения </w:t>
      </w:r>
      <w:r w:rsidR="00984F14" w:rsidRPr="008C6688">
        <w:rPr>
          <w:rFonts w:ascii="Times New Roman" w:hAnsi="Times New Roman" w:cs="Times New Roman"/>
          <w:sz w:val="28"/>
          <w:szCs w:val="28"/>
        </w:rPr>
        <w:t>пункта 4 статьи 101 Земельного кодекса.</w:t>
      </w:r>
      <w:r w:rsidR="00BB17F2">
        <w:rPr>
          <w:rFonts w:ascii="Times New Roman" w:hAnsi="Times New Roman" w:cs="Times New Roman"/>
          <w:sz w:val="28"/>
          <w:szCs w:val="28"/>
        </w:rPr>
        <w:t xml:space="preserve"> </w:t>
      </w:r>
    </w:p>
    <w:p w:rsidR="00147DC4" w:rsidRDefault="00984F14" w:rsidP="00147DC4">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t>Принимая во внимание установленные судом обстоятельства, требования истца  о выделе в натуре земельной доли</w:t>
      </w:r>
      <w:r w:rsidR="00147DC4">
        <w:rPr>
          <w:rFonts w:ascii="Times New Roman" w:hAnsi="Times New Roman" w:cs="Times New Roman"/>
          <w:sz w:val="28"/>
          <w:szCs w:val="28"/>
        </w:rPr>
        <w:t xml:space="preserve">, предоставлении решения общего собрания, </w:t>
      </w:r>
      <w:r w:rsidRPr="008C6688">
        <w:rPr>
          <w:rFonts w:ascii="Times New Roman" w:hAnsi="Times New Roman" w:cs="Times New Roman"/>
          <w:sz w:val="28"/>
          <w:szCs w:val="28"/>
        </w:rPr>
        <w:t xml:space="preserve"> являются необоснованными и не подлежат удовлетворению.</w:t>
      </w:r>
      <w:r w:rsidR="00147DC4">
        <w:rPr>
          <w:rFonts w:ascii="Times New Roman" w:hAnsi="Times New Roman" w:cs="Times New Roman"/>
          <w:sz w:val="28"/>
          <w:szCs w:val="28"/>
        </w:rPr>
        <w:t xml:space="preserve"> </w:t>
      </w:r>
    </w:p>
    <w:p w:rsidR="00984F14" w:rsidRPr="008C6688" w:rsidRDefault="00984F14" w:rsidP="00147DC4">
      <w:pPr>
        <w:spacing w:after="0" w:line="240" w:lineRule="auto"/>
        <w:ind w:firstLine="708"/>
        <w:jc w:val="both"/>
        <w:rPr>
          <w:rFonts w:ascii="Times New Roman" w:hAnsi="Times New Roman" w:cs="Times New Roman"/>
          <w:sz w:val="28"/>
          <w:szCs w:val="28"/>
        </w:rPr>
      </w:pPr>
      <w:r w:rsidRPr="008C6688">
        <w:rPr>
          <w:rFonts w:ascii="Times New Roman" w:hAnsi="Times New Roman" w:cs="Times New Roman"/>
          <w:sz w:val="28"/>
          <w:szCs w:val="28"/>
        </w:rPr>
        <w:t xml:space="preserve">На основании </w:t>
      </w:r>
      <w:proofErr w:type="gramStart"/>
      <w:r w:rsidRPr="008C6688">
        <w:rPr>
          <w:rFonts w:ascii="Times New Roman" w:hAnsi="Times New Roman" w:cs="Times New Roman"/>
          <w:sz w:val="28"/>
          <w:szCs w:val="28"/>
        </w:rPr>
        <w:t>изложенного</w:t>
      </w:r>
      <w:proofErr w:type="gramEnd"/>
      <w:r w:rsidRPr="008C6688">
        <w:rPr>
          <w:rFonts w:ascii="Times New Roman" w:hAnsi="Times New Roman" w:cs="Times New Roman"/>
          <w:sz w:val="28"/>
          <w:szCs w:val="28"/>
        </w:rPr>
        <w:t>, руководствуясь статьями 217-221 ГПК, суд</w:t>
      </w:r>
    </w:p>
    <w:p w:rsidR="00984F14" w:rsidRPr="008C6688" w:rsidRDefault="00984F14" w:rsidP="008C6688">
      <w:pPr>
        <w:spacing w:after="0" w:line="240" w:lineRule="auto"/>
        <w:jc w:val="both"/>
        <w:rPr>
          <w:rFonts w:ascii="Times New Roman" w:hAnsi="Times New Roman" w:cs="Times New Roman"/>
          <w:sz w:val="28"/>
          <w:szCs w:val="28"/>
        </w:rPr>
      </w:pPr>
    </w:p>
    <w:p w:rsidR="00984F14" w:rsidRDefault="00984F14" w:rsidP="00E74818">
      <w:pPr>
        <w:spacing w:after="0" w:line="240" w:lineRule="auto"/>
        <w:jc w:val="center"/>
        <w:rPr>
          <w:rFonts w:ascii="Times New Roman" w:hAnsi="Times New Roman" w:cs="Times New Roman"/>
          <w:sz w:val="28"/>
          <w:szCs w:val="28"/>
        </w:rPr>
      </w:pPr>
      <w:proofErr w:type="gramStart"/>
      <w:r w:rsidRPr="008C6688">
        <w:rPr>
          <w:rFonts w:ascii="Times New Roman" w:hAnsi="Times New Roman" w:cs="Times New Roman"/>
          <w:sz w:val="28"/>
          <w:szCs w:val="28"/>
        </w:rPr>
        <w:t>Р</w:t>
      </w:r>
      <w:proofErr w:type="gramEnd"/>
      <w:r w:rsidRPr="008C6688">
        <w:rPr>
          <w:rFonts w:ascii="Times New Roman" w:hAnsi="Times New Roman" w:cs="Times New Roman"/>
          <w:sz w:val="28"/>
          <w:szCs w:val="28"/>
        </w:rPr>
        <w:t xml:space="preserve"> Е Ш И Л :</w:t>
      </w:r>
    </w:p>
    <w:p w:rsidR="000978F6" w:rsidRDefault="000978F6" w:rsidP="00E74818">
      <w:pPr>
        <w:spacing w:after="0" w:line="240" w:lineRule="auto"/>
        <w:jc w:val="center"/>
        <w:rPr>
          <w:rFonts w:ascii="Times New Roman" w:hAnsi="Times New Roman" w:cs="Times New Roman"/>
          <w:sz w:val="28"/>
          <w:szCs w:val="28"/>
        </w:rPr>
      </w:pPr>
    </w:p>
    <w:p w:rsidR="0016148B" w:rsidRDefault="0016148B" w:rsidP="00B647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удовлетворении иска </w:t>
      </w:r>
      <w:proofErr w:type="spellStart"/>
      <w:r>
        <w:rPr>
          <w:rFonts w:ascii="Times New Roman" w:hAnsi="Times New Roman" w:cs="Times New Roman"/>
          <w:sz w:val="28"/>
          <w:szCs w:val="28"/>
        </w:rPr>
        <w:t>Жусупова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Камельхана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Жусуповича</w:t>
      </w:r>
      <w:proofErr w:type="spellEnd"/>
      <w:r>
        <w:rPr>
          <w:rFonts w:ascii="Times New Roman" w:hAnsi="Times New Roman" w:cs="Times New Roman"/>
          <w:sz w:val="28"/>
          <w:szCs w:val="28"/>
        </w:rPr>
        <w:t>, участника ТОО «</w:t>
      </w:r>
      <w:proofErr w:type="spellStart"/>
      <w:r>
        <w:rPr>
          <w:rFonts w:ascii="Times New Roman" w:hAnsi="Times New Roman" w:cs="Times New Roman"/>
          <w:sz w:val="28"/>
          <w:szCs w:val="28"/>
        </w:rPr>
        <w:t>Арман</w:t>
      </w:r>
      <w:proofErr w:type="spellEnd"/>
      <w:r>
        <w:rPr>
          <w:rFonts w:ascii="Times New Roman" w:hAnsi="Times New Roman" w:cs="Times New Roman"/>
          <w:sz w:val="28"/>
          <w:szCs w:val="28"/>
        </w:rPr>
        <w:t>», к Товариществу с ограниченной ответственностью «</w:t>
      </w:r>
      <w:proofErr w:type="spellStart"/>
      <w:r>
        <w:rPr>
          <w:rFonts w:ascii="Times New Roman" w:hAnsi="Times New Roman" w:cs="Times New Roman"/>
          <w:sz w:val="28"/>
          <w:szCs w:val="28"/>
        </w:rPr>
        <w:t>Арман</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о выделе земельного участка и выдачи решения общего собрания товарищества, отказать.</w:t>
      </w:r>
    </w:p>
    <w:p w:rsidR="00B6477F" w:rsidRPr="009A69D1" w:rsidRDefault="00B6477F" w:rsidP="00B6477F">
      <w:pPr>
        <w:tabs>
          <w:tab w:val="left" w:pos="9600"/>
        </w:tabs>
        <w:spacing w:after="0" w:line="240" w:lineRule="auto"/>
        <w:ind w:firstLine="720"/>
        <w:jc w:val="both"/>
        <w:rPr>
          <w:rFonts w:ascii="Times New Roman" w:hAnsi="Times New Roman" w:cs="Times New Roman"/>
          <w:sz w:val="28"/>
          <w:szCs w:val="28"/>
        </w:rPr>
      </w:pPr>
      <w:r w:rsidRPr="009A69D1">
        <w:rPr>
          <w:rFonts w:ascii="Times New Roman" w:hAnsi="Times New Roman" w:cs="Times New Roman"/>
          <w:sz w:val="28"/>
          <w:szCs w:val="28"/>
        </w:rPr>
        <w:t>Решение может быть обжаловано</w:t>
      </w:r>
      <w:r>
        <w:rPr>
          <w:rFonts w:ascii="Times New Roman" w:hAnsi="Times New Roman" w:cs="Times New Roman"/>
          <w:sz w:val="28"/>
          <w:szCs w:val="28"/>
        </w:rPr>
        <w:t xml:space="preserve">, </w:t>
      </w:r>
      <w:r w:rsidRPr="009A69D1">
        <w:rPr>
          <w:rFonts w:ascii="Times New Roman" w:hAnsi="Times New Roman" w:cs="Times New Roman"/>
          <w:sz w:val="28"/>
          <w:szCs w:val="28"/>
        </w:rPr>
        <w:t xml:space="preserve">опротестовано в апелляционную судебную коллегию по гражданским и административным делам </w:t>
      </w:r>
      <w:proofErr w:type="spellStart"/>
      <w:r>
        <w:rPr>
          <w:rFonts w:ascii="Times New Roman" w:hAnsi="Times New Roman" w:cs="Times New Roman"/>
          <w:sz w:val="28"/>
          <w:szCs w:val="28"/>
        </w:rPr>
        <w:t>Акмолинского</w:t>
      </w:r>
      <w:proofErr w:type="spellEnd"/>
      <w:r>
        <w:rPr>
          <w:rFonts w:ascii="Times New Roman" w:hAnsi="Times New Roman" w:cs="Times New Roman"/>
          <w:sz w:val="28"/>
          <w:szCs w:val="28"/>
        </w:rPr>
        <w:t xml:space="preserve"> </w:t>
      </w:r>
      <w:r w:rsidRPr="009A69D1">
        <w:rPr>
          <w:rFonts w:ascii="Times New Roman" w:hAnsi="Times New Roman" w:cs="Times New Roman"/>
          <w:sz w:val="28"/>
          <w:szCs w:val="28"/>
        </w:rPr>
        <w:t>областного суда через суд, вынесший решение, в течение 15 дней со дня его вручения.</w:t>
      </w:r>
    </w:p>
    <w:p w:rsidR="00B6477F" w:rsidRPr="000C4161" w:rsidRDefault="00B6477F" w:rsidP="00B6477F">
      <w:pPr>
        <w:spacing w:after="0" w:line="240" w:lineRule="auto"/>
        <w:ind w:firstLine="708"/>
        <w:jc w:val="both"/>
        <w:rPr>
          <w:sz w:val="28"/>
          <w:szCs w:val="28"/>
        </w:rPr>
      </w:pPr>
    </w:p>
    <w:p w:rsidR="00B6477F" w:rsidRDefault="00B6477F" w:rsidP="00B6477F">
      <w:pPr>
        <w:pStyle w:val="a3"/>
        <w:ind w:firstLine="708"/>
        <w:rPr>
          <w:i w:val="0"/>
          <w:szCs w:val="28"/>
        </w:rPr>
      </w:pPr>
      <w:r w:rsidRPr="00457EAA">
        <w:rPr>
          <w:i w:val="0"/>
          <w:szCs w:val="28"/>
        </w:rPr>
        <w:t>Судья</w:t>
      </w:r>
      <w:r w:rsidRPr="00457EAA">
        <w:rPr>
          <w:i w:val="0"/>
          <w:szCs w:val="28"/>
        </w:rPr>
        <w:tab/>
      </w:r>
      <w:r w:rsidRPr="00457EAA">
        <w:rPr>
          <w:i w:val="0"/>
          <w:szCs w:val="28"/>
        </w:rPr>
        <w:tab/>
      </w:r>
      <w:r w:rsidRPr="00457EAA">
        <w:rPr>
          <w:i w:val="0"/>
          <w:szCs w:val="28"/>
        </w:rPr>
        <w:tab/>
      </w:r>
      <w:r w:rsidRPr="00457EAA">
        <w:rPr>
          <w:i w:val="0"/>
          <w:szCs w:val="28"/>
        </w:rPr>
        <w:tab/>
      </w:r>
      <w:r w:rsidRPr="00457EAA">
        <w:rPr>
          <w:i w:val="0"/>
          <w:szCs w:val="28"/>
        </w:rPr>
        <w:tab/>
      </w:r>
      <w:r w:rsidRPr="00457EAA">
        <w:rPr>
          <w:i w:val="0"/>
          <w:szCs w:val="28"/>
        </w:rPr>
        <w:tab/>
      </w:r>
      <w:r w:rsidRPr="00457EAA">
        <w:rPr>
          <w:i w:val="0"/>
          <w:szCs w:val="28"/>
        </w:rPr>
        <w:tab/>
        <w:t xml:space="preserve">      </w:t>
      </w:r>
      <w:proofErr w:type="spellStart"/>
      <w:r w:rsidRPr="00457EAA">
        <w:rPr>
          <w:i w:val="0"/>
          <w:szCs w:val="28"/>
        </w:rPr>
        <w:t>Шаймергенов</w:t>
      </w:r>
      <w:proofErr w:type="spellEnd"/>
      <w:r w:rsidRPr="00457EAA">
        <w:rPr>
          <w:i w:val="0"/>
          <w:szCs w:val="28"/>
        </w:rPr>
        <w:t xml:space="preserve"> К.К.</w:t>
      </w:r>
    </w:p>
    <w:p w:rsidR="00B6477F" w:rsidRDefault="00B6477F" w:rsidP="00B6477F">
      <w:pPr>
        <w:pStyle w:val="a3"/>
        <w:ind w:firstLine="708"/>
        <w:rPr>
          <w:i w:val="0"/>
          <w:szCs w:val="28"/>
        </w:rPr>
      </w:pPr>
    </w:p>
    <w:p w:rsidR="0016148B" w:rsidRPr="008C6688" w:rsidRDefault="0016148B" w:rsidP="00B6477F">
      <w:pPr>
        <w:spacing w:after="0" w:line="240" w:lineRule="auto"/>
        <w:ind w:firstLine="708"/>
        <w:jc w:val="both"/>
        <w:rPr>
          <w:rFonts w:ascii="Times New Roman" w:hAnsi="Times New Roman" w:cs="Times New Roman"/>
          <w:sz w:val="28"/>
          <w:szCs w:val="28"/>
        </w:rPr>
      </w:pPr>
      <w:bookmarkStart w:id="10" w:name="_GoBack"/>
      <w:bookmarkEnd w:id="10"/>
    </w:p>
    <w:p w:rsidR="0016148B" w:rsidRPr="008C6688" w:rsidRDefault="0016148B" w:rsidP="00B6477F">
      <w:pPr>
        <w:spacing w:after="0" w:line="240" w:lineRule="auto"/>
        <w:rPr>
          <w:rFonts w:ascii="Times New Roman" w:hAnsi="Times New Roman" w:cs="Times New Roman"/>
          <w:sz w:val="28"/>
          <w:szCs w:val="28"/>
        </w:rPr>
      </w:pPr>
    </w:p>
    <w:p w:rsidR="00984F14" w:rsidRPr="008C6688" w:rsidRDefault="00984F14" w:rsidP="00B6477F">
      <w:pPr>
        <w:spacing w:after="0" w:line="240" w:lineRule="auto"/>
        <w:jc w:val="both"/>
        <w:rPr>
          <w:rFonts w:ascii="Times New Roman" w:hAnsi="Times New Roman" w:cs="Times New Roman"/>
          <w:sz w:val="28"/>
          <w:szCs w:val="28"/>
        </w:rPr>
      </w:pPr>
    </w:p>
    <w:sectPr w:rsidR="00984F14" w:rsidRPr="008C668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D5C" w:rsidRDefault="00CF2D5C" w:rsidP="00B6477F">
      <w:pPr>
        <w:spacing w:after="0" w:line="240" w:lineRule="auto"/>
      </w:pPr>
      <w:r>
        <w:separator/>
      </w:r>
    </w:p>
  </w:endnote>
  <w:endnote w:type="continuationSeparator" w:id="0">
    <w:p w:rsidR="00CF2D5C" w:rsidRDefault="00CF2D5C" w:rsidP="00B6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970410"/>
      <w:docPartObj>
        <w:docPartGallery w:val="Page Numbers (Bottom of Page)"/>
        <w:docPartUnique/>
      </w:docPartObj>
    </w:sdtPr>
    <w:sdtEndPr/>
    <w:sdtContent>
      <w:p w:rsidR="00B6477F" w:rsidRDefault="00B6477F">
        <w:pPr>
          <w:pStyle w:val="a7"/>
          <w:jc w:val="center"/>
        </w:pPr>
        <w:r>
          <w:fldChar w:fldCharType="begin"/>
        </w:r>
        <w:r>
          <w:instrText>PAGE   \* MERGEFORMAT</w:instrText>
        </w:r>
        <w:r>
          <w:fldChar w:fldCharType="separate"/>
        </w:r>
        <w:r w:rsidR="000978F6">
          <w:rPr>
            <w:noProof/>
          </w:rPr>
          <w:t>4</w:t>
        </w:r>
        <w:r>
          <w:fldChar w:fldCharType="end"/>
        </w:r>
      </w:p>
    </w:sdtContent>
  </w:sdt>
  <w:p w:rsidR="00B6477F" w:rsidRDefault="00B647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D5C" w:rsidRDefault="00CF2D5C" w:rsidP="00B6477F">
      <w:pPr>
        <w:spacing w:after="0" w:line="240" w:lineRule="auto"/>
      </w:pPr>
      <w:r>
        <w:separator/>
      </w:r>
    </w:p>
  </w:footnote>
  <w:footnote w:type="continuationSeparator" w:id="0">
    <w:p w:rsidR="00CF2D5C" w:rsidRDefault="00CF2D5C" w:rsidP="00B647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96"/>
    <w:rsid w:val="000978F6"/>
    <w:rsid w:val="000E62C8"/>
    <w:rsid w:val="00147DC4"/>
    <w:rsid w:val="0016148B"/>
    <w:rsid w:val="002232BA"/>
    <w:rsid w:val="002747B5"/>
    <w:rsid w:val="00282896"/>
    <w:rsid w:val="00323A92"/>
    <w:rsid w:val="00324A14"/>
    <w:rsid w:val="003B4BFA"/>
    <w:rsid w:val="00404505"/>
    <w:rsid w:val="00437ADA"/>
    <w:rsid w:val="00462F8D"/>
    <w:rsid w:val="00566174"/>
    <w:rsid w:val="007673D8"/>
    <w:rsid w:val="00854C3B"/>
    <w:rsid w:val="008A6261"/>
    <w:rsid w:val="008C6688"/>
    <w:rsid w:val="008F2951"/>
    <w:rsid w:val="00904F3C"/>
    <w:rsid w:val="009208BB"/>
    <w:rsid w:val="009561C9"/>
    <w:rsid w:val="00984F14"/>
    <w:rsid w:val="00987410"/>
    <w:rsid w:val="009A0988"/>
    <w:rsid w:val="009B597D"/>
    <w:rsid w:val="009C7478"/>
    <w:rsid w:val="00A46DD9"/>
    <w:rsid w:val="00B6477F"/>
    <w:rsid w:val="00BB17F2"/>
    <w:rsid w:val="00C77065"/>
    <w:rsid w:val="00CF2D5C"/>
    <w:rsid w:val="00D95482"/>
    <w:rsid w:val="00E74818"/>
    <w:rsid w:val="00E9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477F"/>
    <w:pPr>
      <w:spacing w:after="0" w:line="240" w:lineRule="auto"/>
      <w:jc w:val="both"/>
    </w:pPr>
    <w:rPr>
      <w:rFonts w:ascii="Times New Roman" w:eastAsia="Times New Roman" w:hAnsi="Times New Roman" w:cs="Times New Roman"/>
      <w:i/>
      <w:sz w:val="28"/>
      <w:szCs w:val="20"/>
      <w:lang w:eastAsia="ru-RU"/>
    </w:rPr>
  </w:style>
  <w:style w:type="character" w:customStyle="1" w:styleId="a4">
    <w:name w:val="Основной текст Знак"/>
    <w:basedOn w:val="a0"/>
    <w:link w:val="a3"/>
    <w:rsid w:val="00B6477F"/>
    <w:rPr>
      <w:rFonts w:ascii="Times New Roman" w:eastAsia="Times New Roman" w:hAnsi="Times New Roman" w:cs="Times New Roman"/>
      <w:i/>
      <w:sz w:val="28"/>
      <w:szCs w:val="20"/>
      <w:lang w:eastAsia="ru-RU"/>
    </w:rPr>
  </w:style>
  <w:style w:type="paragraph" w:styleId="a5">
    <w:name w:val="header"/>
    <w:basedOn w:val="a"/>
    <w:link w:val="a6"/>
    <w:uiPriority w:val="99"/>
    <w:unhideWhenUsed/>
    <w:rsid w:val="00B647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477F"/>
  </w:style>
  <w:style w:type="paragraph" w:styleId="a7">
    <w:name w:val="footer"/>
    <w:basedOn w:val="a"/>
    <w:link w:val="a8"/>
    <w:uiPriority w:val="99"/>
    <w:unhideWhenUsed/>
    <w:rsid w:val="00B647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477F"/>
  </w:style>
  <w:style w:type="paragraph" w:styleId="a9">
    <w:name w:val="Balloon Text"/>
    <w:basedOn w:val="a"/>
    <w:link w:val="aa"/>
    <w:uiPriority w:val="99"/>
    <w:semiHidden/>
    <w:unhideWhenUsed/>
    <w:rsid w:val="00B647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477F"/>
    <w:rPr>
      <w:rFonts w:ascii="Tahoma" w:hAnsi="Tahoma" w:cs="Tahoma"/>
      <w:sz w:val="16"/>
      <w:szCs w:val="16"/>
    </w:rPr>
  </w:style>
  <w:style w:type="character" w:styleId="ab">
    <w:name w:val="Hyperlink"/>
    <w:basedOn w:val="a0"/>
    <w:uiPriority w:val="99"/>
    <w:semiHidden/>
    <w:unhideWhenUsed/>
    <w:rsid w:val="00A46DD9"/>
    <w:rPr>
      <w:color w:val="0000FF"/>
      <w:u w:val="single"/>
    </w:rPr>
  </w:style>
  <w:style w:type="character" w:customStyle="1" w:styleId="note">
    <w:name w:val="note"/>
    <w:basedOn w:val="a0"/>
    <w:rsid w:val="00A46DD9"/>
  </w:style>
  <w:style w:type="character" w:customStyle="1" w:styleId="apple-converted-space">
    <w:name w:val="apple-converted-space"/>
    <w:basedOn w:val="a0"/>
    <w:rsid w:val="00A46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477F"/>
    <w:pPr>
      <w:spacing w:after="0" w:line="240" w:lineRule="auto"/>
      <w:jc w:val="both"/>
    </w:pPr>
    <w:rPr>
      <w:rFonts w:ascii="Times New Roman" w:eastAsia="Times New Roman" w:hAnsi="Times New Roman" w:cs="Times New Roman"/>
      <w:i/>
      <w:sz w:val="28"/>
      <w:szCs w:val="20"/>
      <w:lang w:eastAsia="ru-RU"/>
    </w:rPr>
  </w:style>
  <w:style w:type="character" w:customStyle="1" w:styleId="a4">
    <w:name w:val="Основной текст Знак"/>
    <w:basedOn w:val="a0"/>
    <w:link w:val="a3"/>
    <w:rsid w:val="00B6477F"/>
    <w:rPr>
      <w:rFonts w:ascii="Times New Roman" w:eastAsia="Times New Roman" w:hAnsi="Times New Roman" w:cs="Times New Roman"/>
      <w:i/>
      <w:sz w:val="28"/>
      <w:szCs w:val="20"/>
      <w:lang w:eastAsia="ru-RU"/>
    </w:rPr>
  </w:style>
  <w:style w:type="paragraph" w:styleId="a5">
    <w:name w:val="header"/>
    <w:basedOn w:val="a"/>
    <w:link w:val="a6"/>
    <w:uiPriority w:val="99"/>
    <w:unhideWhenUsed/>
    <w:rsid w:val="00B647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477F"/>
  </w:style>
  <w:style w:type="paragraph" w:styleId="a7">
    <w:name w:val="footer"/>
    <w:basedOn w:val="a"/>
    <w:link w:val="a8"/>
    <w:uiPriority w:val="99"/>
    <w:unhideWhenUsed/>
    <w:rsid w:val="00B647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477F"/>
  </w:style>
  <w:style w:type="paragraph" w:styleId="a9">
    <w:name w:val="Balloon Text"/>
    <w:basedOn w:val="a"/>
    <w:link w:val="aa"/>
    <w:uiPriority w:val="99"/>
    <w:semiHidden/>
    <w:unhideWhenUsed/>
    <w:rsid w:val="00B647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477F"/>
    <w:rPr>
      <w:rFonts w:ascii="Tahoma" w:hAnsi="Tahoma" w:cs="Tahoma"/>
      <w:sz w:val="16"/>
      <w:szCs w:val="16"/>
    </w:rPr>
  </w:style>
  <w:style w:type="character" w:styleId="ab">
    <w:name w:val="Hyperlink"/>
    <w:basedOn w:val="a0"/>
    <w:uiPriority w:val="99"/>
    <w:semiHidden/>
    <w:unhideWhenUsed/>
    <w:rsid w:val="00A46DD9"/>
    <w:rPr>
      <w:color w:val="0000FF"/>
      <w:u w:val="single"/>
    </w:rPr>
  </w:style>
  <w:style w:type="character" w:customStyle="1" w:styleId="note">
    <w:name w:val="note"/>
    <w:basedOn w:val="a0"/>
    <w:rsid w:val="00A46DD9"/>
  </w:style>
  <w:style w:type="character" w:customStyle="1" w:styleId="apple-converted-space">
    <w:name w:val="apple-converted-space"/>
    <w:basedOn w:val="a0"/>
    <w:rsid w:val="00A46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CEEA9-B42F-4CCC-B6FA-B999260D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5</Pages>
  <Words>1576</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ШАЙМЕРГЕНОВ КАЙРАТ КАИРЖАНОВИЧ</dc:creator>
  <cp:lastModifiedBy>ВАКАНСИЯ</cp:lastModifiedBy>
  <cp:revision>16</cp:revision>
  <cp:lastPrinted>2015-08-06T11:51:00Z</cp:lastPrinted>
  <dcterms:created xsi:type="dcterms:W3CDTF">2015-08-05T05:48:00Z</dcterms:created>
  <dcterms:modified xsi:type="dcterms:W3CDTF">2016-02-19T04:32:00Z</dcterms:modified>
</cp:coreProperties>
</file>