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34" w:rsidRPr="00AE6C59" w:rsidRDefault="00292834" w:rsidP="00292834">
      <w:pPr>
        <w:jc w:val="right"/>
        <w:rPr>
          <w:lang w:val="ru-RU"/>
        </w:rPr>
      </w:pPr>
      <w:r w:rsidRPr="00AE6C59">
        <w:rPr>
          <w:lang w:val="ru-RU"/>
        </w:rPr>
        <w:t xml:space="preserve">   копия</w:t>
      </w:r>
    </w:p>
    <w:p w:rsidR="00292834" w:rsidRPr="00AE6C59" w:rsidRDefault="00292834" w:rsidP="00292834">
      <w:pPr>
        <w:rPr>
          <w:lang w:val="ru-RU"/>
        </w:rPr>
      </w:pPr>
      <w:r w:rsidRPr="00AE6C59">
        <w:rPr>
          <w:lang w:val="ru-RU"/>
        </w:rPr>
        <w:t>Дело № 2-3</w:t>
      </w:r>
      <w:r>
        <w:rPr>
          <w:lang w:val="ru-RU"/>
        </w:rPr>
        <w:t>9</w:t>
      </w:r>
      <w:r w:rsidRPr="00AE6C59">
        <w:rPr>
          <w:lang w:val="ru-RU"/>
        </w:rPr>
        <w:t>1/2015</w:t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</w:p>
    <w:p w:rsidR="00292834" w:rsidRPr="00AE6C59" w:rsidRDefault="00292834" w:rsidP="00292834">
      <w:pPr>
        <w:jc w:val="center"/>
        <w:rPr>
          <w:lang w:val="ru-RU"/>
        </w:rPr>
      </w:pPr>
      <w:r w:rsidRPr="00AE6C59">
        <w:rPr>
          <w:lang w:val="ru-RU"/>
        </w:rPr>
        <w:t>РЕШЕНИЕ</w:t>
      </w:r>
    </w:p>
    <w:p w:rsidR="00292834" w:rsidRPr="00AE6C59" w:rsidRDefault="00292834" w:rsidP="00292834">
      <w:pPr>
        <w:jc w:val="center"/>
        <w:rPr>
          <w:lang w:val="ru-RU"/>
        </w:rPr>
      </w:pPr>
      <w:r w:rsidRPr="00AE6C59">
        <w:rPr>
          <w:lang w:val="ru-RU"/>
        </w:rPr>
        <w:t>Именем Республики Казахстан</w:t>
      </w:r>
    </w:p>
    <w:p w:rsidR="00292834" w:rsidRPr="00AE6C59" w:rsidRDefault="00292834" w:rsidP="00292834">
      <w:pPr>
        <w:jc w:val="both"/>
        <w:rPr>
          <w:lang w:val="ru-RU"/>
        </w:rPr>
      </w:pP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12 августа 2015 года</w:t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  <w:t xml:space="preserve">      </w:t>
      </w:r>
      <w:r w:rsidRPr="00AE6C59">
        <w:rPr>
          <w:lang w:val="ru-RU"/>
        </w:rPr>
        <w:tab/>
      </w:r>
      <w:r w:rsidRPr="00AE6C59">
        <w:rPr>
          <w:lang w:val="ru-RU"/>
        </w:rPr>
        <w:tab/>
        <w:t xml:space="preserve">  г. Павлодар</w:t>
      </w:r>
    </w:p>
    <w:p w:rsidR="00292834" w:rsidRPr="00AE6C59" w:rsidRDefault="00292834" w:rsidP="00292834">
      <w:pPr>
        <w:jc w:val="both"/>
        <w:rPr>
          <w:lang w:val="ru-RU"/>
        </w:rPr>
      </w:pPr>
    </w:p>
    <w:p w:rsidR="00292834" w:rsidRPr="00AE6C59" w:rsidRDefault="00292834" w:rsidP="00292834">
      <w:pPr>
        <w:ind w:firstLine="708"/>
        <w:jc w:val="both"/>
        <w:rPr>
          <w:lang w:val="ru-RU"/>
        </w:rPr>
      </w:pPr>
      <w:proofErr w:type="gramStart"/>
      <w:r w:rsidRPr="00AE6C59">
        <w:rPr>
          <w:lang w:val="ru-RU"/>
        </w:rPr>
        <w:t xml:space="preserve">Специализированный межрайонный суд по делам несовершеннолетних Павлодарской области в составе председательствующего судьи </w:t>
      </w:r>
      <w:proofErr w:type="spellStart"/>
      <w:r w:rsidRPr="00AE6C59">
        <w:rPr>
          <w:lang w:val="ru-RU"/>
        </w:rPr>
        <w:t>Дайкенова</w:t>
      </w:r>
      <w:proofErr w:type="spellEnd"/>
      <w:r w:rsidRPr="00AE6C59">
        <w:rPr>
          <w:lang w:val="ru-RU"/>
        </w:rPr>
        <w:t xml:space="preserve"> М.Т., при секретаре </w:t>
      </w:r>
      <w:proofErr w:type="spellStart"/>
      <w:r w:rsidRPr="00AE6C59">
        <w:rPr>
          <w:lang w:val="ru-RU"/>
        </w:rPr>
        <w:t>Мусиновой</w:t>
      </w:r>
      <w:proofErr w:type="spellEnd"/>
      <w:r w:rsidRPr="00AE6C59">
        <w:rPr>
          <w:lang w:val="ru-RU"/>
        </w:rPr>
        <w:t xml:space="preserve"> К.М., с участием прокурора Б., заявителей Г</w:t>
      </w:r>
      <w:r>
        <w:rPr>
          <w:lang w:val="ru-RU"/>
        </w:rPr>
        <w:t>.</w:t>
      </w:r>
      <w:r w:rsidRPr="00AE6C59">
        <w:rPr>
          <w:lang w:val="ru-RU"/>
        </w:rPr>
        <w:t xml:space="preserve">, Г., представителя заинтересованного лица  ГУ «Отдел образования </w:t>
      </w:r>
      <w:proofErr w:type="spellStart"/>
      <w:r w:rsidRPr="00AE6C59">
        <w:rPr>
          <w:lang w:val="ru-RU"/>
        </w:rPr>
        <w:t>акимата</w:t>
      </w:r>
      <w:proofErr w:type="spellEnd"/>
      <w:r w:rsidRPr="00AE6C59">
        <w:rPr>
          <w:lang w:val="ru-RU"/>
        </w:rPr>
        <w:t xml:space="preserve"> г. Экибастуза» действующей на основании доверенности № 2414/3-04/38 от 03 июля 2015 года К., представителя заинтересованного лица  ГУ «Управление образования Павлодарской области» действующей на основании</w:t>
      </w:r>
      <w:proofErr w:type="gramEnd"/>
      <w:r w:rsidRPr="00AE6C59">
        <w:rPr>
          <w:lang w:val="ru-RU"/>
        </w:rPr>
        <w:t xml:space="preserve"> доверенности № 8/1-24/425 от 11 августа 2015 года Ж., представителя заинтересованного лица  ГУ «Детский дом «</w:t>
      </w:r>
      <w:proofErr w:type="gramStart"/>
      <w:r w:rsidRPr="00AE6C59">
        <w:t>Y</w:t>
      </w:r>
      <w:proofErr w:type="gramEnd"/>
      <w:r w:rsidRPr="00AE6C59">
        <w:rPr>
          <w:lang w:val="kk-KZ"/>
        </w:rPr>
        <w:t>міт</w:t>
      </w:r>
      <w:r w:rsidRPr="00AE6C59">
        <w:rPr>
          <w:lang w:val="ru-RU"/>
        </w:rPr>
        <w:t>» действующей на основании доверенности № 1-20/8 от 05 января 2015 года Ч., рассмотрев в закрытом судебном заседании в помещении специализированного межрайонного суда по делам несовершеннолетних Павлодарской области гражданское дело по заявлению Г</w:t>
      </w:r>
      <w:r>
        <w:rPr>
          <w:lang w:val="ru-RU"/>
        </w:rPr>
        <w:t>.</w:t>
      </w:r>
      <w:r w:rsidRPr="00AE6C59">
        <w:rPr>
          <w:lang w:val="ru-RU"/>
        </w:rPr>
        <w:t>, Г</w:t>
      </w:r>
      <w:r>
        <w:rPr>
          <w:lang w:val="ru-RU"/>
        </w:rPr>
        <w:t>.</w:t>
      </w:r>
      <w:r w:rsidRPr="00AE6C59">
        <w:rPr>
          <w:lang w:val="ru-RU"/>
        </w:rPr>
        <w:t xml:space="preserve"> об удочерении, заинтересованные лица ГУ «Отдел образования </w:t>
      </w:r>
      <w:proofErr w:type="spellStart"/>
      <w:r w:rsidRPr="00AE6C59">
        <w:rPr>
          <w:lang w:val="ru-RU"/>
        </w:rPr>
        <w:t>акимата</w:t>
      </w:r>
      <w:proofErr w:type="spellEnd"/>
      <w:r w:rsidRPr="00AE6C59">
        <w:rPr>
          <w:lang w:val="ru-RU"/>
        </w:rPr>
        <w:t xml:space="preserve">  г. Экибастуза», ГУ «Управление образования Павлодарской области», ГУ «Детский дом «</w:t>
      </w:r>
      <w:proofErr w:type="gramStart"/>
      <w:r w:rsidRPr="00AE6C59">
        <w:t>Y</w:t>
      </w:r>
      <w:proofErr w:type="gramEnd"/>
      <w:r w:rsidRPr="00AE6C59">
        <w:rPr>
          <w:lang w:val="kk-KZ"/>
        </w:rPr>
        <w:t>міт</w:t>
      </w:r>
      <w:r w:rsidRPr="00AE6C59">
        <w:rPr>
          <w:lang w:val="ru-RU"/>
        </w:rPr>
        <w:t>»,</w:t>
      </w:r>
    </w:p>
    <w:p w:rsidR="00292834" w:rsidRPr="00AE6C59" w:rsidRDefault="00292834" w:rsidP="00292834">
      <w:pPr>
        <w:jc w:val="center"/>
        <w:rPr>
          <w:lang w:val="ru-RU"/>
        </w:rPr>
      </w:pPr>
      <w:r w:rsidRPr="00AE6C59">
        <w:rPr>
          <w:lang w:val="ru-RU"/>
        </w:rPr>
        <w:t>УСТАНОВИЛ:</w:t>
      </w:r>
    </w:p>
    <w:p w:rsidR="00292834" w:rsidRPr="00AE6C59" w:rsidRDefault="00292834" w:rsidP="00292834">
      <w:pPr>
        <w:pStyle w:val="a5"/>
        <w:ind w:firstLine="708"/>
      </w:pPr>
    </w:p>
    <w:p w:rsidR="00292834" w:rsidRPr="00AE6C59" w:rsidRDefault="00292834" w:rsidP="00292834">
      <w:pPr>
        <w:pStyle w:val="a5"/>
        <w:ind w:firstLine="708"/>
      </w:pPr>
      <w:r w:rsidRPr="00AE6C59">
        <w:t>Г., Г. обратились с заявлением в суд об удочерении Д</w:t>
      </w:r>
      <w:r>
        <w:t>.</w:t>
      </w:r>
      <w:r w:rsidRPr="00AE6C59">
        <w:t xml:space="preserve"> 17 декабря 2000 года рождения, З</w:t>
      </w:r>
      <w:r>
        <w:t>.</w:t>
      </w:r>
      <w:r w:rsidRPr="00AE6C59">
        <w:t xml:space="preserve"> 26 июня 2007 года рождения, уроженок  г. Экибастуза, мотивируя свои требования тем, что состоят с 11 декабря 1996 года в браке, имеют троих совместных детей</w:t>
      </w:r>
      <w:r>
        <w:t>.</w:t>
      </w:r>
      <w:r w:rsidRPr="00AE6C59">
        <w:t xml:space="preserve"> Г</w:t>
      </w:r>
      <w:r>
        <w:t>.</w:t>
      </w:r>
      <w:r w:rsidRPr="00AE6C59">
        <w:t xml:space="preserve"> и биологическая мать девочек З</w:t>
      </w:r>
      <w:r>
        <w:t>.</w:t>
      </w:r>
      <w:r w:rsidRPr="00AE6C59">
        <w:t xml:space="preserve"> являются родными сёстрами. Биологический отец Д</w:t>
      </w:r>
      <w:r>
        <w:t>.</w:t>
      </w:r>
      <w:r w:rsidRPr="00AE6C59">
        <w:t xml:space="preserve"> </w:t>
      </w:r>
      <w:r>
        <w:t>–</w:t>
      </w:r>
      <w:r w:rsidRPr="00AE6C59">
        <w:t xml:space="preserve"> Д</w:t>
      </w:r>
      <w:r>
        <w:t>.</w:t>
      </w:r>
      <w:r w:rsidRPr="00AE6C59">
        <w:t xml:space="preserve"> умер 16 марта 2014 года, биологический отец З</w:t>
      </w:r>
      <w:r>
        <w:t>.</w:t>
      </w:r>
      <w:r w:rsidRPr="00AE6C59">
        <w:t>, в свидетельстве о рождении записан со слов матери. Биологическая мать детей З</w:t>
      </w:r>
      <w:r>
        <w:t>.</w:t>
      </w:r>
      <w:r w:rsidRPr="00AE6C59">
        <w:t>, решением Специализированного межрайонного суда по делам несовершеннолетних от 14 ноября 2014 года лишена родительских прав в отношении вышеуказанных детей. Заявители являются гражданами и проживают в Германии. После смерти отца А</w:t>
      </w:r>
      <w:r>
        <w:t>.</w:t>
      </w:r>
      <w:r w:rsidRPr="00AE6C59">
        <w:t xml:space="preserve"> и лишения родительских прав биологической матери, дети оказались в детском доме. На семейном совете решили удочерить А</w:t>
      </w:r>
      <w:r>
        <w:t>.</w:t>
      </w:r>
      <w:r w:rsidRPr="00AE6C59">
        <w:t xml:space="preserve"> и А</w:t>
      </w:r>
      <w:r>
        <w:t>.</w:t>
      </w:r>
      <w:r w:rsidRPr="00AE6C59">
        <w:t xml:space="preserve"> т.к. до отъезда на постоянное место жительства в Германию, племянницы жили и воспитывались в их семье.</w:t>
      </w:r>
    </w:p>
    <w:p w:rsidR="00292834" w:rsidRPr="00AE6C59" w:rsidRDefault="00292834" w:rsidP="00292834">
      <w:pPr>
        <w:pStyle w:val="a5"/>
        <w:ind w:firstLine="708"/>
      </w:pPr>
      <w:r>
        <w:t>Заявители Г</w:t>
      </w:r>
      <w:r w:rsidRPr="00AE6C59">
        <w:t>., Г</w:t>
      </w:r>
      <w:r>
        <w:t>.</w:t>
      </w:r>
      <w:r w:rsidRPr="00AE6C59">
        <w:t xml:space="preserve"> в судебном заседании просили суд удовлетворить заявление и внести изменения в актовые записи о рождении </w:t>
      </w:r>
      <w:proofErr w:type="gramStart"/>
      <w:r w:rsidRPr="00AE6C59">
        <w:t>удочеряемых</w:t>
      </w:r>
      <w:proofErr w:type="gramEnd"/>
      <w:r w:rsidRPr="00AE6C59">
        <w:t xml:space="preserve"> Д</w:t>
      </w:r>
      <w:r w:rsidR="00621134">
        <w:t>.</w:t>
      </w:r>
      <w:r w:rsidRPr="00AE6C59">
        <w:t>, З</w:t>
      </w:r>
      <w:r w:rsidR="00621134">
        <w:t>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Представитель заинтересованного лица ГУ «Детский дом «</w:t>
      </w:r>
      <w:proofErr w:type="gramStart"/>
      <w:r w:rsidRPr="00AE6C59">
        <w:t>Y</w:t>
      </w:r>
      <w:proofErr w:type="gramEnd"/>
      <w:r w:rsidRPr="00AE6C59">
        <w:rPr>
          <w:lang w:val="kk-KZ"/>
        </w:rPr>
        <w:t>міт</w:t>
      </w:r>
      <w:r w:rsidRPr="00AE6C59">
        <w:rPr>
          <w:lang w:val="ru-RU"/>
        </w:rPr>
        <w:t>»  по доверенности Ч</w:t>
      </w:r>
      <w:r w:rsidR="00621134">
        <w:rPr>
          <w:lang w:val="ru-RU"/>
        </w:rPr>
        <w:t>.</w:t>
      </w:r>
      <w:r w:rsidRPr="00AE6C59">
        <w:rPr>
          <w:lang w:val="ru-RU"/>
        </w:rPr>
        <w:t>, просила суд удовлетворить заявление, т.к. девочки очень любят Г</w:t>
      </w:r>
      <w:r w:rsidR="00621134">
        <w:rPr>
          <w:lang w:val="ru-RU"/>
        </w:rPr>
        <w:t>.</w:t>
      </w:r>
      <w:r w:rsidRPr="00AE6C59">
        <w:rPr>
          <w:lang w:val="ru-RU"/>
        </w:rPr>
        <w:t>, Г., всегда ждут их приезда, постоянно общаются посредством социальных сетей, через интернет.</w:t>
      </w:r>
    </w:p>
    <w:p w:rsidR="00292834" w:rsidRPr="00AE6C59" w:rsidRDefault="00292834" w:rsidP="00292834">
      <w:pPr>
        <w:shd w:val="clear" w:color="auto" w:fill="FFFFFF"/>
        <w:ind w:right="-16" w:firstLine="708"/>
        <w:jc w:val="both"/>
        <w:rPr>
          <w:lang w:val="ru-RU"/>
        </w:rPr>
      </w:pPr>
      <w:proofErr w:type="gramStart"/>
      <w:r w:rsidRPr="00AE6C59">
        <w:rPr>
          <w:lang w:val="ru-RU"/>
        </w:rPr>
        <w:t xml:space="preserve">Представитель органа опеки и попечительства ГУ «Отдел образования </w:t>
      </w:r>
      <w:proofErr w:type="spellStart"/>
      <w:r w:rsidRPr="00AE6C59">
        <w:rPr>
          <w:lang w:val="ru-RU"/>
        </w:rPr>
        <w:t>акимата</w:t>
      </w:r>
      <w:proofErr w:type="spellEnd"/>
      <w:r w:rsidRPr="00AE6C59">
        <w:rPr>
          <w:lang w:val="ru-RU"/>
        </w:rPr>
        <w:t xml:space="preserve"> г. Экибастуза» по доверенности К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пояснила,  что заявители прошли все необходимые процедуры по усыновлению детей, имеют постоянные места работы, ими созданы все условия для дальнейшего воспитания и содержания детей, биологический отец умер, мать лишена родительских прав, предоставив суду разрешение на удочерение, составленное на основании положительного комиссионного заключения органа опеки и попечительства.</w:t>
      </w:r>
      <w:proofErr w:type="gramEnd"/>
    </w:p>
    <w:p w:rsidR="00292834" w:rsidRPr="00AE6C59" w:rsidRDefault="00292834" w:rsidP="00292834">
      <w:pPr>
        <w:shd w:val="clear" w:color="auto" w:fill="FFFFFF"/>
        <w:ind w:right="-16" w:firstLine="708"/>
        <w:jc w:val="both"/>
        <w:rPr>
          <w:lang w:val="ru-RU"/>
        </w:rPr>
      </w:pPr>
      <w:r w:rsidRPr="00AE6C59">
        <w:rPr>
          <w:lang w:val="ru-RU"/>
        </w:rPr>
        <w:t>Представитель ГУ «Управление образования Павлодарской области» по доверенности Ж., просила суд удовлетворить заявление, т.к. дети состоят на региональном учёте, как оставшиеся без попечения родителей и подлеж</w:t>
      </w:r>
      <w:r w:rsidR="00621134">
        <w:rPr>
          <w:lang w:val="ru-RU"/>
        </w:rPr>
        <w:t>ащие усыновлению, кроме того, Г</w:t>
      </w:r>
      <w:r w:rsidRPr="00AE6C59">
        <w:rPr>
          <w:lang w:val="ru-RU"/>
        </w:rPr>
        <w:t>. и биологическая мать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являются родными сёстрами.   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lastRenderedPageBreak/>
        <w:t>Опрошенная в судебном заседании</w:t>
      </w:r>
      <w:r>
        <w:rPr>
          <w:lang w:val="ru-RU"/>
        </w:rPr>
        <w:t xml:space="preserve"> </w:t>
      </w:r>
      <w:r w:rsidRPr="00AE6C59">
        <w:rPr>
          <w:lang w:val="ru-RU"/>
        </w:rPr>
        <w:t>в присутствии детского психолога А</w:t>
      </w:r>
      <w:r w:rsidR="00621134">
        <w:rPr>
          <w:lang w:val="ru-RU"/>
        </w:rPr>
        <w:t>.</w:t>
      </w:r>
      <w:r>
        <w:rPr>
          <w:lang w:val="ru-RU"/>
        </w:rPr>
        <w:t>,</w:t>
      </w:r>
      <w:r w:rsidRPr="00AE6C59">
        <w:rPr>
          <w:lang w:val="ru-RU"/>
        </w:rPr>
        <w:t xml:space="preserve"> несовершеннолетняя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17 декабря 2000 года рождения, просила суд удовлетворить заявление об удочерении, т.к. они с сестренкой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очень любят Г., Г. </w:t>
      </w:r>
      <w:proofErr w:type="gramStart"/>
      <w:r w:rsidRPr="00AE6C59">
        <w:rPr>
          <w:lang w:val="ru-RU"/>
        </w:rPr>
        <w:t>хотят</w:t>
      </w:r>
      <w:proofErr w:type="gramEnd"/>
      <w:r w:rsidRPr="00AE6C59">
        <w:rPr>
          <w:lang w:val="ru-RU"/>
        </w:rPr>
        <w:t xml:space="preserve"> и жить и воспитываться в их семье. Г. приходится им родной тётей, </w:t>
      </w:r>
      <w:r>
        <w:rPr>
          <w:lang w:val="ru-RU"/>
        </w:rPr>
        <w:t>которая</w:t>
      </w:r>
      <w:r w:rsidRPr="00AE6C59">
        <w:rPr>
          <w:lang w:val="ru-RU"/>
        </w:rPr>
        <w:t xml:space="preserve"> с детства занималась их с сестрой воспитанием,</w:t>
      </w:r>
      <w:r>
        <w:rPr>
          <w:lang w:val="ru-RU"/>
        </w:rPr>
        <w:t xml:space="preserve"> и</w:t>
      </w:r>
      <w:r w:rsidRPr="00AE6C59">
        <w:rPr>
          <w:lang w:val="ru-RU"/>
        </w:rPr>
        <w:t xml:space="preserve"> они очень любят своих двоюродных братьев, живу</w:t>
      </w:r>
      <w:r>
        <w:rPr>
          <w:lang w:val="ru-RU"/>
        </w:rPr>
        <w:t>щих</w:t>
      </w:r>
      <w:r w:rsidRPr="00AE6C59">
        <w:rPr>
          <w:lang w:val="ru-RU"/>
        </w:rPr>
        <w:t xml:space="preserve"> в Германии, они с ними постоянно переписываются и очень скучают друг по другу, хотят жить вместе одной семьёй.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 xml:space="preserve"> </w:t>
      </w:r>
      <w:proofErr w:type="gramStart"/>
      <w:r w:rsidRPr="00AE6C59">
        <w:rPr>
          <w:lang w:val="ru-RU"/>
        </w:rPr>
        <w:t>Допрошенный</w:t>
      </w:r>
      <w:proofErr w:type="gramEnd"/>
      <w:r w:rsidRPr="00AE6C59">
        <w:rPr>
          <w:lang w:val="ru-RU"/>
        </w:rPr>
        <w:t xml:space="preserve"> в качестве свидетеля З., в судебном заседании пояснил, что приходится двоюродным братом Г. и не имеет финансовой возможности взять на воспитание племянниц А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и А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 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proofErr w:type="gramStart"/>
      <w:r w:rsidRPr="00AE6C59">
        <w:rPr>
          <w:lang w:val="ru-RU"/>
        </w:rPr>
        <w:t>Допрошенная</w:t>
      </w:r>
      <w:proofErr w:type="gramEnd"/>
      <w:r w:rsidRPr="00AE6C59">
        <w:rPr>
          <w:lang w:val="ru-RU"/>
        </w:rPr>
        <w:t xml:space="preserve"> в качестве свидетеля З. в судебном заседании пояснила, приходится тётей Г., что не возражает удочерению А</w:t>
      </w:r>
      <w:r w:rsidR="00621134">
        <w:rPr>
          <w:lang w:val="ru-RU"/>
        </w:rPr>
        <w:t xml:space="preserve">. </w:t>
      </w:r>
      <w:r w:rsidRPr="00AE6C59">
        <w:rPr>
          <w:lang w:val="ru-RU"/>
        </w:rPr>
        <w:t>и А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т.к. девочки с детства воспитываются в семье заявителей, и очень их любят. 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 xml:space="preserve">Заслушав пояснения заявителя, мнение представителя органа опеки и попечительства ГУ «Отдел образования </w:t>
      </w:r>
      <w:proofErr w:type="spellStart"/>
      <w:r w:rsidRPr="00AE6C59">
        <w:rPr>
          <w:lang w:val="ru-RU"/>
        </w:rPr>
        <w:t>акимата</w:t>
      </w:r>
      <w:proofErr w:type="spellEnd"/>
      <w:r w:rsidRPr="00AE6C59">
        <w:rPr>
          <w:lang w:val="ru-RU"/>
        </w:rPr>
        <w:t xml:space="preserve"> г. Экибастуза», представителя ГУ «Управление образования Павлодарской области», заинтересованные лица, свидетелей, мнение ребёнка, заключение прокурора, полагавшего, что заявление подлежит удовлетворению, оценив предоставленные доказательства, изучив материалы дела, суд приходит к следующему выводу.</w:t>
      </w:r>
    </w:p>
    <w:p w:rsidR="00292834" w:rsidRPr="00AE6C59" w:rsidRDefault="00292834" w:rsidP="00292834">
      <w:pPr>
        <w:shd w:val="clear" w:color="auto" w:fill="FFFFFF"/>
        <w:ind w:left="7" w:right="-16" w:firstLine="699"/>
        <w:jc w:val="both"/>
        <w:rPr>
          <w:lang w:val="ru-RU"/>
        </w:rPr>
      </w:pPr>
      <w:r w:rsidRPr="00AE6C59">
        <w:rPr>
          <w:lang w:val="ru-RU"/>
        </w:rPr>
        <w:t xml:space="preserve">В силу </w:t>
      </w:r>
      <w:proofErr w:type="spellStart"/>
      <w:r w:rsidRPr="00AE6C59">
        <w:rPr>
          <w:lang w:val="ru-RU"/>
        </w:rPr>
        <w:t>ст.ст</w:t>
      </w:r>
      <w:proofErr w:type="spellEnd"/>
      <w:r w:rsidRPr="00AE6C59">
        <w:rPr>
          <w:lang w:val="ru-RU"/>
        </w:rPr>
        <w:t>. 21, 28 Закона Республики Казахстан «О правах ребенка в Республике Казахстан» каждый ребенок имеет право жить и воспитываться в семье, и в целях создания условий для развития и воспитания в семье ребенок, оставшийся без попечения родителей, может быть передан на усыновление (удочерение).</w:t>
      </w:r>
    </w:p>
    <w:p w:rsidR="00292834" w:rsidRPr="00AE6C59" w:rsidRDefault="00292834" w:rsidP="00292834">
      <w:pPr>
        <w:shd w:val="clear" w:color="auto" w:fill="FFFFFF"/>
        <w:ind w:left="6" w:right="23" w:firstLine="702"/>
        <w:jc w:val="both"/>
        <w:rPr>
          <w:lang w:val="ru-RU"/>
        </w:rPr>
      </w:pPr>
      <w:r w:rsidRPr="00AE6C59">
        <w:rPr>
          <w:lang w:val="ru-RU"/>
        </w:rPr>
        <w:t xml:space="preserve">В соответствии со ст.84 Кодекса РК «О браке (супружестве) и семье» усыновление допускается в отношении несовершеннолетних детей, рождение которых зарегистрировано в порядке, установленном настоящим Кодексом и только в их интересах с учетом возможностей обеспечения полноценного физического, психического, духовного и нравственного развития. Усыновлению подлежат дети, </w:t>
      </w:r>
      <w:proofErr w:type="gramStart"/>
      <w:r w:rsidRPr="00AE6C59">
        <w:rPr>
          <w:lang w:val="ru-RU"/>
        </w:rPr>
        <w:t>единственный</w:t>
      </w:r>
      <w:proofErr w:type="gramEnd"/>
      <w:r w:rsidRPr="00AE6C59">
        <w:rPr>
          <w:lang w:val="ru-RU"/>
        </w:rPr>
        <w:t xml:space="preserve"> или оба родителя которых умерли, лишены и не восстановлены в родительских правах, неизвестны.</w:t>
      </w:r>
    </w:p>
    <w:p w:rsidR="00292834" w:rsidRPr="00AE6C59" w:rsidRDefault="00292834" w:rsidP="00292834">
      <w:pPr>
        <w:shd w:val="clear" w:color="auto" w:fill="FFFFFF"/>
        <w:ind w:left="6" w:right="23" w:firstLine="702"/>
        <w:jc w:val="both"/>
        <w:rPr>
          <w:lang w:val="ru-RU"/>
        </w:rPr>
      </w:pPr>
      <w:r w:rsidRPr="00AE6C59">
        <w:rPr>
          <w:lang w:val="ru-RU"/>
        </w:rPr>
        <w:t>Дети, являющиеся гражданами Республики Казахстан, состоящие на централизованном учете детей-сирот, детей, оставшихся без попечения родителей, могут быть переданы на усыновление гражданам Республики Казахстан,  постоянно проживающим за пределами Республики Казахстан, и родственникам детей независимо от их гражданства.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Суд учитывает, что заявитель Г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и биологическая мать девочек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являются родными сёстрами, что подтверждается их свидетельствами о рождении.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 xml:space="preserve">Решением Специализированного межрайонного суда по делам несовершеннолетних Павлодарской области от 14 ноября 2014 года </w:t>
      </w:r>
      <w:r w:rsidR="00621134">
        <w:rPr>
          <w:lang w:val="ru-RU"/>
        </w:rPr>
        <w:t>–</w:t>
      </w:r>
      <w:r w:rsidRPr="00AE6C59">
        <w:rPr>
          <w:lang w:val="ru-RU"/>
        </w:rPr>
        <w:t xml:space="preserve">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15 мая 1982 года рождения </w:t>
      </w:r>
      <w:proofErr w:type="gramStart"/>
      <w:r w:rsidRPr="00AE6C59">
        <w:rPr>
          <w:lang w:val="ru-RU"/>
        </w:rPr>
        <w:t>лишена</w:t>
      </w:r>
      <w:proofErr w:type="gramEnd"/>
      <w:r w:rsidRPr="00AE6C59">
        <w:rPr>
          <w:lang w:val="ru-RU"/>
        </w:rPr>
        <w:t xml:space="preserve"> родительских прав в отношении несовершеннолетних детей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17 декабря 2003 года рождения и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26 июня 2007 года рождения.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Биологический отец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</w:t>
      </w:r>
      <w:r w:rsidR="00621134">
        <w:rPr>
          <w:lang w:val="ru-RU"/>
        </w:rPr>
        <w:t>–</w:t>
      </w:r>
      <w:r w:rsidRPr="00AE6C59">
        <w:rPr>
          <w:lang w:val="ru-RU"/>
        </w:rPr>
        <w:t xml:space="preserve">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умер 16 марта 2014 года, о чём имеется </w:t>
      </w:r>
      <w:proofErr w:type="gramStart"/>
      <w:r w:rsidRPr="00AE6C59">
        <w:rPr>
          <w:lang w:val="ru-RU"/>
        </w:rPr>
        <w:t>свидетельство</w:t>
      </w:r>
      <w:proofErr w:type="gramEnd"/>
      <w:r w:rsidRPr="00AE6C59">
        <w:rPr>
          <w:lang w:val="ru-RU"/>
        </w:rPr>
        <w:t xml:space="preserve"> о смерти от 13 июня 2014 года, запись № 20-254-14-0000438 отдела ЗАГС г. Экибастуза Павлодарской области Республики Казахстан.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Биологический отец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26 июня 2007 года рождения, юридически отсутствует, в свидетельстве о рождении записан со слов матери, на основании п.п.2 п. 4 ст. 192 Кодекса РК «О браке (супружестве) и семье». 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Заявитель Г</w:t>
      </w:r>
      <w:r w:rsidR="00621134">
        <w:rPr>
          <w:lang w:val="ru-RU"/>
        </w:rPr>
        <w:t xml:space="preserve">., Г. </w:t>
      </w:r>
      <w:r w:rsidRPr="00AE6C59">
        <w:rPr>
          <w:lang w:val="ru-RU"/>
        </w:rPr>
        <w:t xml:space="preserve">состоят в зарегистрированном браке с 11 декабря 1996 года, актовая запись № 834, отдела ЗАГС города Экибастуза Павлодарской области Республики Казахстан. От данного брака имеют совместных детей: </w:t>
      </w:r>
      <w:r w:rsidR="00621134">
        <w:rPr>
          <w:lang w:val="ru-RU"/>
        </w:rPr>
        <w:t>А. 20 ноября 1997 года рождения, Р.</w:t>
      </w:r>
      <w:r w:rsidRPr="00AE6C59">
        <w:rPr>
          <w:lang w:val="ru-RU"/>
        </w:rPr>
        <w:t xml:space="preserve"> 22 апреля 2006 года рождения, М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17 сентября 2008 года рождения.</w:t>
      </w:r>
    </w:p>
    <w:p w:rsidR="00292834" w:rsidRPr="00AE6C59" w:rsidRDefault="00292834" w:rsidP="00292834">
      <w:pPr>
        <w:shd w:val="clear" w:color="auto" w:fill="FFFFFF"/>
        <w:ind w:left="7" w:right="22" w:firstLine="701"/>
        <w:jc w:val="both"/>
        <w:rPr>
          <w:lang w:val="ru-RU"/>
        </w:rPr>
      </w:pPr>
      <w:r w:rsidRPr="00AE6C59">
        <w:rPr>
          <w:lang w:val="ru-RU"/>
        </w:rPr>
        <w:lastRenderedPageBreak/>
        <w:t>Заявители Г</w:t>
      </w:r>
      <w:r w:rsidR="00621134">
        <w:rPr>
          <w:lang w:val="ru-RU"/>
        </w:rPr>
        <w:t>.</w:t>
      </w:r>
      <w:r w:rsidRPr="00AE6C59">
        <w:rPr>
          <w:lang w:val="ru-RU"/>
        </w:rPr>
        <w:t>, Г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 проживают по адресу: Германия г. Киль улица </w:t>
      </w:r>
      <w:proofErr w:type="spellStart"/>
      <w:r w:rsidRPr="00AE6C59">
        <w:rPr>
          <w:lang w:val="ru-RU"/>
        </w:rPr>
        <w:t>Штокхольмштрассе</w:t>
      </w:r>
      <w:proofErr w:type="spellEnd"/>
      <w:r w:rsidRPr="00AE6C59">
        <w:rPr>
          <w:lang w:val="ru-RU"/>
        </w:rPr>
        <w:t xml:space="preserve"> дом 1 кв. 1, общей площадью 102,5 м</w:t>
      </w:r>
      <w:proofErr w:type="gramStart"/>
      <w:r w:rsidRPr="00AE6C59">
        <w:rPr>
          <w:lang w:val="ru-RU"/>
        </w:rPr>
        <w:t>2</w:t>
      </w:r>
      <w:proofErr w:type="gramEnd"/>
      <w:r w:rsidRPr="00AE6C59">
        <w:rPr>
          <w:lang w:val="ru-RU"/>
        </w:rPr>
        <w:t xml:space="preserve">. Данное жильё арендуется заявителями с 01 февраля 2014 года, согласно справке арендодателя от 13 марта 2014 года.  Квартира состоит из 4-х комнат. В квартиру одинаково поступает как холодная, так и горячая вода. Соблюдается световой и тепловой режим. Имеются необходимые предметы быта, корпусная и мягкая мебель, </w:t>
      </w:r>
      <w:proofErr w:type="gramStart"/>
      <w:r w:rsidRPr="00AE6C59">
        <w:rPr>
          <w:lang w:val="ru-RU"/>
        </w:rPr>
        <w:t>теле</w:t>
      </w:r>
      <w:proofErr w:type="gramEnd"/>
      <w:r w:rsidRPr="00AE6C59">
        <w:rPr>
          <w:lang w:val="ru-RU"/>
        </w:rPr>
        <w:t xml:space="preserve"> и аудиоаппаратура, спутниковая антенна, широкополосная сеть выхода в интернет. Электропроводка и сантехническое оборудование в рабочем состоянии. Дети будут обеспечены  всем необходимым для полноценного  развития, девочкам выделена отдельная комната, что соответствует санитарно-гигиеническим и этическим нормам. Взаимоотношения в семье доброжелательные, совокупный доход  семьи составляет более 3 900 евро в месяц.</w:t>
      </w:r>
    </w:p>
    <w:p w:rsidR="00292834" w:rsidRPr="00AE6C59" w:rsidRDefault="00292834" w:rsidP="00292834">
      <w:pPr>
        <w:ind w:firstLine="708"/>
        <w:jc w:val="both"/>
        <w:rPr>
          <w:color w:val="000000"/>
          <w:lang w:val="ru-RU"/>
        </w:rPr>
      </w:pPr>
      <w:proofErr w:type="gramStart"/>
      <w:r w:rsidRPr="00AE6C59">
        <w:rPr>
          <w:lang w:val="ru-RU"/>
        </w:rPr>
        <w:t>Заявители ознакомлены с тем, что в соответствии с ч.4 ст.86 Кодекса РК «О браке (супружестве) и семье», и</w:t>
      </w:r>
      <w:r w:rsidRPr="00AE6C59">
        <w:rPr>
          <w:color w:val="000000"/>
          <w:lang w:val="ru-RU"/>
        </w:rPr>
        <w:t>ностранные усыновители обязаны в первые три года после вступления в законную силу решения суда об усыновлении через каждые шесть месяцев, в последующие годы - не реже одного раза в год до достижения ребенком восемнадцатилетнего возраста представлять в уполномоченный орган в области защиты</w:t>
      </w:r>
      <w:proofErr w:type="gramEnd"/>
      <w:r w:rsidRPr="00AE6C59">
        <w:rPr>
          <w:color w:val="000000"/>
          <w:lang w:val="ru-RU"/>
        </w:rPr>
        <w:t xml:space="preserve"> прав детей Республики Казахстан отчеты об условиях жизни, обучения, воспитания и о состоянии здоровья усыновленного ребенка. </w:t>
      </w:r>
    </w:p>
    <w:p w:rsidR="00292834" w:rsidRPr="00AE6C59" w:rsidRDefault="00292834" w:rsidP="00292834">
      <w:pPr>
        <w:ind w:firstLine="708"/>
        <w:jc w:val="both"/>
        <w:rPr>
          <w:color w:val="000000"/>
          <w:lang w:val="ru-RU"/>
        </w:rPr>
      </w:pPr>
      <w:r w:rsidRPr="00AE6C59">
        <w:rPr>
          <w:color w:val="000000"/>
          <w:lang w:val="ru-RU"/>
        </w:rPr>
        <w:t>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ситуации, складывающейся в семье усыновителей.</w:t>
      </w:r>
    </w:p>
    <w:p w:rsidR="00292834" w:rsidRPr="00AE6C59" w:rsidRDefault="00292834" w:rsidP="00292834">
      <w:pPr>
        <w:ind w:firstLine="708"/>
        <w:jc w:val="both"/>
        <w:rPr>
          <w:color w:val="000000"/>
          <w:lang w:val="ru-RU"/>
        </w:rPr>
      </w:pPr>
      <w:r w:rsidRPr="00AE6C59">
        <w:rPr>
          <w:color w:val="000000"/>
          <w:lang w:val="ru-RU"/>
        </w:rPr>
        <w:t>Иностранные усыновители представляют отчеты через загранучреждения Республики Казахстан, находящиеся в стране проживания усыновителя и ребенка.</w:t>
      </w:r>
    </w:p>
    <w:p w:rsidR="00292834" w:rsidRPr="00AE6C59" w:rsidRDefault="00292834" w:rsidP="00292834">
      <w:pPr>
        <w:ind w:firstLine="708"/>
        <w:jc w:val="both"/>
        <w:rPr>
          <w:color w:val="000000"/>
          <w:lang w:val="ru-RU"/>
        </w:rPr>
      </w:pPr>
      <w:r w:rsidRPr="00AE6C59">
        <w:rPr>
          <w:color w:val="000000"/>
          <w:lang w:val="ru-RU"/>
        </w:rPr>
        <w:t>В случае непредставления или несвоевременного представления иностранными усыновителями отчетов в порядке, предусмотренном настоящим пунктом, деятельность агентства по усыновлению, представлявшего их интересы при усыновлении ребенка в Республике Казахстан, подлежит досрочному прекращению.</w:t>
      </w:r>
    </w:p>
    <w:p w:rsidR="00292834" w:rsidRPr="00AE6C59" w:rsidRDefault="00292834" w:rsidP="00292834">
      <w:pPr>
        <w:shd w:val="clear" w:color="auto" w:fill="FFFFFF"/>
        <w:ind w:left="7" w:right="22" w:firstLine="701"/>
        <w:jc w:val="both"/>
        <w:rPr>
          <w:lang w:val="ru-RU"/>
        </w:rPr>
      </w:pPr>
      <w:r w:rsidRPr="00AE6C59">
        <w:rPr>
          <w:lang w:val="ru-RU"/>
        </w:rPr>
        <w:t xml:space="preserve">В материалах гражданского дела имеется разрешение органа опеки и попечительства  ГУ «Отдел образования </w:t>
      </w:r>
      <w:proofErr w:type="spellStart"/>
      <w:r w:rsidRPr="00AE6C59">
        <w:rPr>
          <w:lang w:val="ru-RU"/>
        </w:rPr>
        <w:t>акимата</w:t>
      </w:r>
      <w:proofErr w:type="spellEnd"/>
      <w:r w:rsidRPr="00AE6C59">
        <w:rPr>
          <w:lang w:val="ru-RU"/>
        </w:rPr>
        <w:t xml:space="preserve">  г. Экибастуза» на удочерение.</w:t>
      </w:r>
    </w:p>
    <w:p w:rsidR="00292834" w:rsidRPr="00AE6C59" w:rsidRDefault="00292834" w:rsidP="00292834">
      <w:pPr>
        <w:shd w:val="clear" w:color="auto" w:fill="FFFFFF"/>
        <w:ind w:left="7" w:right="22" w:firstLine="701"/>
        <w:jc w:val="both"/>
        <w:rPr>
          <w:lang w:val="ru-RU"/>
        </w:rPr>
      </w:pPr>
      <w:r w:rsidRPr="00AE6C59">
        <w:rPr>
          <w:lang w:val="ru-RU"/>
        </w:rPr>
        <w:t>ГУ «Детский дом «</w:t>
      </w:r>
      <w:proofErr w:type="gramStart"/>
      <w:r w:rsidRPr="00AE6C59">
        <w:t>Y</w:t>
      </w:r>
      <w:proofErr w:type="gramEnd"/>
      <w:r w:rsidRPr="00AE6C59">
        <w:rPr>
          <w:lang w:val="kk-KZ"/>
        </w:rPr>
        <w:t>міт</w:t>
      </w:r>
      <w:r w:rsidRPr="00AE6C59">
        <w:rPr>
          <w:lang w:val="ru-RU"/>
        </w:rPr>
        <w:t>» представлено согласие № 1-20/420 от 05 августа 2015 года, на удочерение.</w:t>
      </w:r>
    </w:p>
    <w:p w:rsidR="00292834" w:rsidRPr="00AE6C59" w:rsidRDefault="00292834" w:rsidP="00292834">
      <w:pPr>
        <w:shd w:val="clear" w:color="auto" w:fill="FFFFFF"/>
        <w:ind w:left="7" w:right="22" w:firstLine="701"/>
        <w:jc w:val="both"/>
        <w:rPr>
          <w:lang w:val="ru-RU"/>
        </w:rPr>
      </w:pPr>
      <w:proofErr w:type="gramStart"/>
      <w:r w:rsidRPr="00AE6C59">
        <w:rPr>
          <w:lang w:val="ru-RU"/>
        </w:rPr>
        <w:t>Заявители по состоянию здоровья как это видно из медицинских свидетельств могут осуществлять родительские права, они не относятся к лицам, указанным в подпунктах 1-13) статьи 91 Кодекса РК «О браке (супружестве) и семье», судимостей не имеет.</w:t>
      </w:r>
      <w:proofErr w:type="gramEnd"/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Принимая решение, суд учитывает, что в силу ст. 21 «Конвенции о правах ребенка», принятой резолюцией 44/25 Генеральной Ассамбл</w:t>
      </w:r>
      <w:proofErr w:type="gramStart"/>
      <w:r w:rsidRPr="00AE6C59">
        <w:rPr>
          <w:lang w:val="ru-RU"/>
        </w:rPr>
        <w:t>еи ОО</w:t>
      </w:r>
      <w:proofErr w:type="gramEnd"/>
      <w:r w:rsidRPr="00AE6C59">
        <w:rPr>
          <w:lang w:val="ru-RU"/>
        </w:rPr>
        <w:t>Н 20 ноября 1989 года и ратифицированной постановлением Верховного Совета Республики Казахстан 8 июня 1994 года, государства-участники обеспечивают, чтобы наилучшие интересы ребенка при удочерении учитывались в первостепенном порядке.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Государства-участники принимают все необходимые меры для обеспечения восстановления содержания ребенка родителями или другими лицами, несущими финансовую ответственность за ребенка, как внутри государства-участника, так и из-за рубежа. В частности, если лицо, несущее финансовую ответственность за ребенка, и ребенок проживают в разных государствах, государства-участники способствуют присоединению к международным соглашениям или заключению таких соглашений, а также достижению других соответствующих договоренностей.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 xml:space="preserve">Республика Казахстан и Федеративная Республика Германия являются государствами, ратифицировавшими  Гаагскую конвенцию от 05 октября 1961 года, и соответственно, </w:t>
      </w:r>
      <w:proofErr w:type="gramStart"/>
      <w:r w:rsidRPr="00AE6C59">
        <w:rPr>
          <w:lang w:val="ru-RU"/>
        </w:rPr>
        <w:t>признающих</w:t>
      </w:r>
      <w:proofErr w:type="gramEnd"/>
      <w:r w:rsidRPr="00AE6C59">
        <w:rPr>
          <w:lang w:val="ru-RU"/>
        </w:rPr>
        <w:t xml:space="preserve"> иностранные документы, удостоверенные </w:t>
      </w:r>
      <w:proofErr w:type="spellStart"/>
      <w:r w:rsidRPr="00AE6C59">
        <w:rPr>
          <w:lang w:val="ru-RU"/>
        </w:rPr>
        <w:t>апостилем</w:t>
      </w:r>
      <w:proofErr w:type="spellEnd"/>
      <w:r w:rsidRPr="00AE6C59">
        <w:rPr>
          <w:lang w:val="ru-RU"/>
        </w:rPr>
        <w:t>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lastRenderedPageBreak/>
        <w:t xml:space="preserve">Заявителями представлены справки с места работы, акт обследования жилищно-бытовых условий, социально-педагогическое заключение о супругах </w:t>
      </w:r>
      <w:proofErr w:type="spellStart"/>
      <w:r w:rsidRPr="00AE6C59">
        <w:rPr>
          <w:lang w:val="ru-RU"/>
        </w:rPr>
        <w:t>Гербольдт</w:t>
      </w:r>
      <w:proofErr w:type="spellEnd"/>
      <w:r w:rsidRPr="00AE6C59">
        <w:rPr>
          <w:lang w:val="ru-RU"/>
        </w:rPr>
        <w:t xml:space="preserve">, свидетельства о принятии в гражданство, свидетельства об отсутствии судимостей, врачебные свидетельства, свидетельства об удержании налогов, подтверждении о регистрации, которые </w:t>
      </w:r>
      <w:proofErr w:type="spellStart"/>
      <w:r w:rsidRPr="00AE6C59">
        <w:rPr>
          <w:lang w:val="ru-RU"/>
        </w:rPr>
        <w:t>апостилированы</w:t>
      </w:r>
      <w:proofErr w:type="spellEnd"/>
      <w:r w:rsidRPr="00AE6C59">
        <w:rPr>
          <w:lang w:val="ru-RU"/>
        </w:rPr>
        <w:t xml:space="preserve"> в установленном порядке в соответствии с Гаагской конвенцией.    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В соответствии со ст. 62 Кодекса РК «О браке (супружестве) и семье»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292834" w:rsidRPr="00AE6C59" w:rsidRDefault="00621134" w:rsidP="00292834">
      <w:pPr>
        <w:ind w:firstLine="708"/>
        <w:jc w:val="both"/>
        <w:rPr>
          <w:lang w:val="ru-RU"/>
        </w:rPr>
      </w:pPr>
      <w:r>
        <w:rPr>
          <w:lang w:val="ru-RU"/>
        </w:rPr>
        <w:t xml:space="preserve">Поэтому суд учитывает мнение </w:t>
      </w:r>
      <w:r w:rsidR="00292834" w:rsidRPr="00AE6C59">
        <w:rPr>
          <w:lang w:val="ru-RU"/>
        </w:rPr>
        <w:t>А</w:t>
      </w:r>
      <w:r>
        <w:rPr>
          <w:lang w:val="ru-RU"/>
        </w:rPr>
        <w:t>.</w:t>
      </w:r>
      <w:r w:rsidR="00292834" w:rsidRPr="00AE6C59">
        <w:rPr>
          <w:lang w:val="ru-RU"/>
        </w:rPr>
        <w:t xml:space="preserve"> 17 декабря 2000 года рождения, </w:t>
      </w:r>
      <w:proofErr w:type="gramStart"/>
      <w:r w:rsidR="00292834" w:rsidRPr="00AE6C59">
        <w:rPr>
          <w:lang w:val="ru-RU"/>
        </w:rPr>
        <w:t>котор</w:t>
      </w:r>
      <w:r w:rsidR="00292834">
        <w:rPr>
          <w:lang w:val="ru-RU"/>
        </w:rPr>
        <w:t>ая</w:t>
      </w:r>
      <w:proofErr w:type="gramEnd"/>
      <w:r w:rsidR="00292834">
        <w:rPr>
          <w:lang w:val="ru-RU"/>
        </w:rPr>
        <w:t xml:space="preserve"> очень любит </w:t>
      </w:r>
      <w:r w:rsidR="00292834" w:rsidRPr="00AE6C59">
        <w:rPr>
          <w:lang w:val="ru-RU"/>
        </w:rPr>
        <w:t>Г., Г.</w:t>
      </w:r>
      <w:r w:rsidR="00292834">
        <w:rPr>
          <w:lang w:val="ru-RU"/>
        </w:rPr>
        <w:t>,</w:t>
      </w:r>
      <w:r w:rsidR="00292834" w:rsidRPr="00AE6C59">
        <w:rPr>
          <w:lang w:val="ru-RU"/>
        </w:rPr>
        <w:t xml:space="preserve"> хо</w:t>
      </w:r>
      <w:r w:rsidR="00292834">
        <w:rPr>
          <w:lang w:val="ru-RU"/>
        </w:rPr>
        <w:t>чет</w:t>
      </w:r>
      <w:r w:rsidR="00292834" w:rsidRPr="00AE6C59">
        <w:rPr>
          <w:lang w:val="ru-RU"/>
        </w:rPr>
        <w:t xml:space="preserve"> проживать с сестрёнкой З</w:t>
      </w:r>
      <w:r>
        <w:rPr>
          <w:lang w:val="ru-RU"/>
        </w:rPr>
        <w:t>.</w:t>
      </w:r>
      <w:r w:rsidR="00292834" w:rsidRPr="00AE6C59">
        <w:rPr>
          <w:lang w:val="ru-RU"/>
        </w:rPr>
        <w:t xml:space="preserve"> у</w:t>
      </w:r>
      <w:r w:rsidR="00292834">
        <w:rPr>
          <w:lang w:val="ru-RU"/>
        </w:rPr>
        <w:t xml:space="preserve"> заявителей</w:t>
      </w:r>
      <w:r w:rsidR="00292834" w:rsidRPr="00AE6C59">
        <w:rPr>
          <w:lang w:val="ru-RU"/>
        </w:rPr>
        <w:t xml:space="preserve"> по месту их жительства в Германии.</w:t>
      </w:r>
    </w:p>
    <w:p w:rsidR="00292834" w:rsidRPr="00AE6C59" w:rsidRDefault="00292834" w:rsidP="00292834">
      <w:pPr>
        <w:shd w:val="clear" w:color="auto" w:fill="FFFFFF"/>
        <w:ind w:right="7" w:firstLine="713"/>
        <w:jc w:val="both"/>
        <w:rPr>
          <w:lang w:val="ru-RU"/>
        </w:rPr>
      </w:pPr>
      <w:r w:rsidRPr="00AE6C59">
        <w:rPr>
          <w:lang w:val="ru-RU"/>
        </w:rPr>
        <w:t>Таким образом, суд считает, что условия, необходимые для полноценного физического, психического, и духовного развития детей  нашли свое подтверждение в суде, а само удочерение осуществляется исключительно в их интересах. Семья является стабильной, обеспеченной, с высокими моральными и нравственными устоями, суд считает, что для развития Д</w:t>
      </w:r>
      <w:r w:rsidR="00621134">
        <w:rPr>
          <w:lang w:val="ru-RU"/>
        </w:rPr>
        <w:t>.</w:t>
      </w:r>
      <w:r w:rsidRPr="00AE6C59">
        <w:rPr>
          <w:lang w:val="ru-RU"/>
        </w:rPr>
        <w:t>,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в семье будут созданы благоприятные условия и создана любящая обстановка.</w:t>
      </w:r>
    </w:p>
    <w:p w:rsidR="00292834" w:rsidRPr="00AE6C59" w:rsidRDefault="00292834" w:rsidP="00292834">
      <w:pPr>
        <w:shd w:val="clear" w:color="auto" w:fill="FFFFFF"/>
        <w:ind w:firstLine="698"/>
        <w:jc w:val="both"/>
        <w:rPr>
          <w:lang w:val="ru-RU"/>
        </w:rPr>
      </w:pPr>
      <w:r w:rsidRPr="00AE6C59">
        <w:rPr>
          <w:lang w:val="ru-RU"/>
        </w:rPr>
        <w:t xml:space="preserve">В соответствии с пунктами 2,5 статьи 97 Кодекса РК «О браке </w:t>
      </w:r>
      <w:r w:rsidRPr="00AE6C59">
        <w:rPr>
          <w:spacing w:val="-1"/>
          <w:lang w:val="ru-RU"/>
        </w:rPr>
        <w:t xml:space="preserve">(супружестве) и семье» по просьбе усыновителя усыновленному ребенку </w:t>
      </w:r>
      <w:r w:rsidRPr="00AE6C59">
        <w:rPr>
          <w:lang w:val="ru-RU"/>
        </w:rPr>
        <w:t>присваивается фамилия усыновителя, а также указанное им имя, если это не противоречит интересам ребенка. Отчество усыновленного ребенка определяется по имени усыновителя, если усыновитель мужчина, а при удочерении ребенка женщиной - по имени лица, указанного ею в качестве отца усыновленного ребенка. Об изменении имени, отчества и фамилии усыновленного ребенка указывается в решении суда о его усыновлении (удочерении).</w:t>
      </w:r>
    </w:p>
    <w:p w:rsidR="00292834" w:rsidRPr="00AE6C59" w:rsidRDefault="00292834" w:rsidP="00292834">
      <w:pPr>
        <w:shd w:val="clear" w:color="auto" w:fill="FFFFFF"/>
        <w:ind w:right="14" w:firstLine="698"/>
        <w:jc w:val="both"/>
        <w:rPr>
          <w:lang w:val="ru-RU"/>
        </w:rPr>
      </w:pPr>
      <w:r w:rsidRPr="00AE6C59">
        <w:rPr>
          <w:lang w:val="ru-RU"/>
        </w:rPr>
        <w:t>Согласно ст. 99 вышеназванного Кодекса РК, по просьбе усыновителей суд принимает решение о записи усыновителей в книге записей актов о рождении в качестве родителей усыновленного ими ребенка. Необходимость производства такой записи обязательно указывается в решении суда об удочерении ребенка.</w:t>
      </w:r>
    </w:p>
    <w:p w:rsidR="00292834" w:rsidRPr="00AE6C59" w:rsidRDefault="00292834" w:rsidP="00292834">
      <w:pPr>
        <w:ind w:firstLine="698"/>
        <w:jc w:val="both"/>
        <w:rPr>
          <w:lang w:val="ru-RU"/>
        </w:rPr>
      </w:pPr>
      <w:r w:rsidRPr="00AE6C59">
        <w:rPr>
          <w:lang w:val="ru-RU"/>
        </w:rPr>
        <w:t>Поэтому суд считает возможным по желанию заявителей внести изменения в актовые записи удочеряемых детей.</w:t>
      </w:r>
    </w:p>
    <w:p w:rsidR="00292834" w:rsidRPr="00AE6C59" w:rsidRDefault="00292834" w:rsidP="00292834">
      <w:pPr>
        <w:ind w:firstLine="698"/>
        <w:jc w:val="both"/>
        <w:rPr>
          <w:lang w:val="ru-RU"/>
        </w:rPr>
      </w:pPr>
      <w:r w:rsidRPr="00AE6C59">
        <w:rPr>
          <w:lang w:val="ru-RU"/>
        </w:rPr>
        <w:t>В силу ст. 413 ГПК РК, иностранцы имеют право обращаться в суды Республики Казахстан для защиты своих нарушенных или оспариваемых прав, свобод и охраняемых законом интересов.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Г</w:t>
      </w:r>
      <w:r w:rsidR="00621134">
        <w:rPr>
          <w:lang w:val="ru-RU"/>
        </w:rPr>
        <w:t>.</w:t>
      </w:r>
      <w:r w:rsidRPr="00AE6C59">
        <w:rPr>
          <w:lang w:val="ru-RU"/>
        </w:rPr>
        <w:t>, Г</w:t>
      </w:r>
      <w:r w:rsidR="00621134">
        <w:rPr>
          <w:lang w:val="ru-RU"/>
        </w:rPr>
        <w:t>.</w:t>
      </w:r>
      <w:r w:rsidRPr="00AE6C59">
        <w:rPr>
          <w:lang w:val="ru-RU"/>
        </w:rPr>
        <w:t>. являются гражданами Германии</w:t>
      </w:r>
      <w:r w:rsidRPr="00AE6C59">
        <w:rPr>
          <w:color w:val="000000"/>
          <w:lang w:val="ru-RU"/>
        </w:rPr>
        <w:t xml:space="preserve">. 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В соответствии с ч. 2 ст. 417 ГПК РК, суды Республики Казахстан рассматривают дела особого производства с участием иностранных граждан, если заявитель по делу об установлении факта имеет место жительства на территории Республики Казахстан или факт, который необходимо установить, имел или имеет место на территории Республики Казахстан.</w:t>
      </w:r>
    </w:p>
    <w:p w:rsidR="00292834" w:rsidRPr="00AE6C59" w:rsidRDefault="00292834" w:rsidP="00292834">
      <w:pPr>
        <w:ind w:firstLine="698"/>
        <w:jc w:val="both"/>
        <w:rPr>
          <w:lang w:val="ru-RU"/>
        </w:rPr>
      </w:pPr>
      <w:r w:rsidRPr="00AE6C59">
        <w:rPr>
          <w:lang w:val="ru-RU"/>
        </w:rPr>
        <w:t>Учитывая, что Г</w:t>
      </w:r>
      <w:r w:rsidR="00621134">
        <w:rPr>
          <w:lang w:val="ru-RU"/>
        </w:rPr>
        <w:t>.</w:t>
      </w:r>
      <w:r w:rsidRPr="00AE6C59">
        <w:rPr>
          <w:lang w:val="ru-RU"/>
        </w:rPr>
        <w:t>, Г</w:t>
      </w:r>
      <w:r w:rsidR="00621134">
        <w:rPr>
          <w:lang w:val="ru-RU"/>
        </w:rPr>
        <w:t xml:space="preserve">. </w:t>
      </w:r>
      <w:r w:rsidRPr="00AE6C59">
        <w:rPr>
          <w:lang w:val="ru-RU"/>
        </w:rPr>
        <w:t>физически здоровы, имеют постоянную работу, стабильный заработок, обеспечены жильем, положительно характеризуется по месту работы и месту жительства, сложившиеся семейные взаимоотношения, не имеют судимостей, суд считает, что заявление следует удовлетворить.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 xml:space="preserve">На основании </w:t>
      </w:r>
      <w:proofErr w:type="gramStart"/>
      <w:r w:rsidRPr="00AE6C59">
        <w:rPr>
          <w:lang w:val="ru-RU"/>
        </w:rPr>
        <w:t>изложенного</w:t>
      </w:r>
      <w:proofErr w:type="gramEnd"/>
      <w:r w:rsidRPr="00AE6C59">
        <w:rPr>
          <w:lang w:val="ru-RU"/>
        </w:rPr>
        <w:t xml:space="preserve">, руководствуясь </w:t>
      </w:r>
      <w:proofErr w:type="spellStart"/>
      <w:r w:rsidRPr="00AE6C59">
        <w:rPr>
          <w:lang w:val="ru-RU"/>
        </w:rPr>
        <w:t>ст.ст</w:t>
      </w:r>
      <w:proofErr w:type="spellEnd"/>
      <w:r w:rsidRPr="00AE6C59">
        <w:rPr>
          <w:lang w:val="ru-RU"/>
        </w:rPr>
        <w:t xml:space="preserve">. 217-221 ГПК РК, суд, </w:t>
      </w:r>
    </w:p>
    <w:p w:rsidR="00292834" w:rsidRPr="00AE6C59" w:rsidRDefault="00292834" w:rsidP="00292834">
      <w:pPr>
        <w:rPr>
          <w:lang w:val="ru-RU"/>
        </w:rPr>
      </w:pPr>
    </w:p>
    <w:p w:rsidR="00292834" w:rsidRPr="00AE6C59" w:rsidRDefault="00292834" w:rsidP="00292834">
      <w:pPr>
        <w:ind w:left="3540" w:firstLine="708"/>
        <w:rPr>
          <w:lang w:val="ru-RU"/>
        </w:rPr>
      </w:pPr>
      <w:r w:rsidRPr="00AE6C59">
        <w:rPr>
          <w:lang w:val="ru-RU"/>
        </w:rPr>
        <w:t>РЕШИЛ:</w:t>
      </w:r>
    </w:p>
    <w:p w:rsidR="00292834" w:rsidRPr="00AE6C59" w:rsidRDefault="00292834" w:rsidP="00292834">
      <w:pPr>
        <w:ind w:firstLine="900"/>
        <w:jc w:val="both"/>
        <w:rPr>
          <w:lang w:val="ru-RU"/>
        </w:rPr>
      </w:pPr>
      <w:r w:rsidRPr="00AE6C59">
        <w:rPr>
          <w:lang w:val="ru-RU"/>
        </w:rPr>
        <w:tab/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lastRenderedPageBreak/>
        <w:t>Заявление Г</w:t>
      </w:r>
      <w:r w:rsidR="00621134">
        <w:rPr>
          <w:lang w:val="ru-RU"/>
        </w:rPr>
        <w:t>.</w:t>
      </w:r>
      <w:r w:rsidRPr="00AE6C59">
        <w:rPr>
          <w:lang w:val="ru-RU"/>
        </w:rPr>
        <w:t>, Г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об удочерении - удовлетворить.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Разрешить Г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23 января 1978 года рождения, уроженцу Кустанайской области, гражданину Германии, немцу, проживающему по адресу: Германия г. Киль улица </w:t>
      </w:r>
      <w:proofErr w:type="spellStart"/>
      <w:r w:rsidRPr="00AE6C59">
        <w:rPr>
          <w:lang w:val="ru-RU"/>
        </w:rPr>
        <w:t>Штокхольмштрассе</w:t>
      </w:r>
      <w:proofErr w:type="spellEnd"/>
      <w:r w:rsidRPr="00AE6C59">
        <w:rPr>
          <w:lang w:val="ru-RU"/>
        </w:rPr>
        <w:t xml:space="preserve"> дом 1 кв. 1 – удочерить несовершеннолетнюю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17 декабря 2000 года рождения, уроженку г. Экибастуза Павлодарской области Республики Казахстан.</w:t>
      </w:r>
    </w:p>
    <w:p w:rsidR="00292834" w:rsidRPr="00AE6C59" w:rsidRDefault="00621134" w:rsidP="00292834">
      <w:pPr>
        <w:ind w:firstLine="708"/>
        <w:jc w:val="both"/>
        <w:rPr>
          <w:lang w:val="ru-RU"/>
        </w:rPr>
      </w:pPr>
      <w:r>
        <w:rPr>
          <w:lang w:val="ru-RU"/>
        </w:rPr>
        <w:t>Разрешить Г.</w:t>
      </w:r>
      <w:r w:rsidR="00292834" w:rsidRPr="00AE6C59">
        <w:rPr>
          <w:lang w:val="ru-RU"/>
        </w:rPr>
        <w:t xml:space="preserve"> 23 января 1978 года рождения, уроженцу Кустанайской области, гражданину Германии, немцу, проживающему по адресу: Германия г. Киль улица </w:t>
      </w:r>
      <w:proofErr w:type="spellStart"/>
      <w:r w:rsidR="00292834" w:rsidRPr="00AE6C59">
        <w:rPr>
          <w:lang w:val="ru-RU"/>
        </w:rPr>
        <w:t>Штокхольмштрассе</w:t>
      </w:r>
      <w:proofErr w:type="spellEnd"/>
      <w:r w:rsidR="00292834" w:rsidRPr="00AE6C59">
        <w:rPr>
          <w:lang w:val="ru-RU"/>
        </w:rPr>
        <w:t xml:space="preserve"> дом 1 кв. 1 удочерить несовершеннолетнюю З</w:t>
      </w:r>
      <w:r>
        <w:rPr>
          <w:lang w:val="ru-RU"/>
        </w:rPr>
        <w:t>.</w:t>
      </w:r>
      <w:r w:rsidR="00292834" w:rsidRPr="00AE6C59">
        <w:rPr>
          <w:lang w:val="ru-RU"/>
        </w:rPr>
        <w:t xml:space="preserve"> 26 июня 2007 года рождения, уроженку г. Экибастуза Павлодарской области Республики Казахстан</w:t>
      </w:r>
      <w:r w:rsidR="00292834">
        <w:rPr>
          <w:lang w:val="ru-RU"/>
        </w:rPr>
        <w:t>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Разрешить Г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13 декабря 1978 года рождения, уроженке Павлодарской области, гражданке Германии, немке, проживающей по адресу: Германия г. Киль улица </w:t>
      </w:r>
      <w:proofErr w:type="spellStart"/>
      <w:r w:rsidRPr="00AE6C59">
        <w:rPr>
          <w:lang w:val="ru-RU"/>
        </w:rPr>
        <w:t>Штокхольмштрассе</w:t>
      </w:r>
      <w:proofErr w:type="spellEnd"/>
      <w:r w:rsidRPr="00AE6C59">
        <w:rPr>
          <w:lang w:val="ru-RU"/>
        </w:rPr>
        <w:t xml:space="preserve"> дом 1 кв. 1 – удочерить несовершеннолетнюю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17 декабря 2000 года рождения, уроженку г. Экибастуза Павлодарской области Республики Казахстан.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>Разрешить Г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13 декабря 1978 года рождения, уроженке Павлодарской области, гражданке Германии, немке, проживающей по адресу: Германия г. Киль улица </w:t>
      </w:r>
      <w:proofErr w:type="spellStart"/>
      <w:r w:rsidRPr="00AE6C59">
        <w:rPr>
          <w:lang w:val="ru-RU"/>
        </w:rPr>
        <w:t>Штокхольмштрассе</w:t>
      </w:r>
      <w:proofErr w:type="spellEnd"/>
      <w:r w:rsidRPr="00AE6C59">
        <w:rPr>
          <w:lang w:val="ru-RU"/>
        </w:rPr>
        <w:t xml:space="preserve"> дом 1 кв. 1 – удочерить несовершеннолетнюю З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26 июня 2007 года рождения, уроженку г. Экибастуза Павлодарской области Республики Казахстан.</w:t>
      </w:r>
    </w:p>
    <w:p w:rsidR="00292834" w:rsidRPr="00AE6C59" w:rsidRDefault="00292834" w:rsidP="00292834">
      <w:pPr>
        <w:ind w:firstLine="708"/>
        <w:jc w:val="both"/>
        <w:rPr>
          <w:lang w:val="ru-RU"/>
        </w:rPr>
      </w:pPr>
      <w:proofErr w:type="gramStart"/>
      <w:r w:rsidRPr="00AE6C59">
        <w:rPr>
          <w:lang w:val="ru-RU"/>
        </w:rPr>
        <w:t>Внести изменения в актовую запись № 68 от 04 января 2001 года, произведенную отделом ЗАГС управления юстиции г. Экибастуза о рождении Д</w:t>
      </w:r>
      <w:r w:rsidR="00621134">
        <w:rPr>
          <w:lang w:val="ru-RU"/>
        </w:rPr>
        <w:t>.</w:t>
      </w:r>
      <w:r w:rsidRPr="00AE6C59">
        <w:rPr>
          <w:lang w:val="ru-RU"/>
        </w:rPr>
        <w:t xml:space="preserve"> 17 декабря 2000 года рождения, уроженки г. Экибастуза Павлодарской области Республики Казахстан, указав фамилию – «Г</w:t>
      </w:r>
      <w:r w:rsidR="00621134">
        <w:rPr>
          <w:lang w:val="ru-RU"/>
        </w:rPr>
        <w:t>.</w:t>
      </w:r>
      <w:r w:rsidRPr="00AE6C59">
        <w:rPr>
          <w:lang w:val="ru-RU"/>
        </w:rPr>
        <w:t>», отчество – «М</w:t>
      </w:r>
      <w:r w:rsidR="00621134">
        <w:rPr>
          <w:lang w:val="ru-RU"/>
        </w:rPr>
        <w:t>.</w:t>
      </w:r>
      <w:r w:rsidRPr="00AE6C59">
        <w:rPr>
          <w:lang w:val="ru-RU"/>
        </w:rPr>
        <w:t>», в графе отец указать – «Г</w:t>
      </w:r>
      <w:r w:rsidR="00621134">
        <w:rPr>
          <w:lang w:val="ru-RU"/>
        </w:rPr>
        <w:t>.</w:t>
      </w:r>
      <w:r w:rsidRPr="00AE6C59">
        <w:rPr>
          <w:lang w:val="ru-RU"/>
        </w:rPr>
        <w:t>», в графе мать указать – «Г</w:t>
      </w:r>
      <w:r w:rsidR="00621134">
        <w:rPr>
          <w:lang w:val="ru-RU"/>
        </w:rPr>
        <w:t>.</w:t>
      </w:r>
      <w:r w:rsidRPr="00AE6C59">
        <w:rPr>
          <w:lang w:val="ru-RU"/>
        </w:rPr>
        <w:t>», дату рождения, место рождения, имя - оставить прежними.</w:t>
      </w:r>
      <w:proofErr w:type="gramEnd"/>
    </w:p>
    <w:p w:rsidR="00292834" w:rsidRPr="00AE6C59" w:rsidRDefault="00292834" w:rsidP="00292834">
      <w:pPr>
        <w:ind w:firstLine="708"/>
        <w:jc w:val="both"/>
        <w:rPr>
          <w:lang w:val="ru-RU"/>
        </w:rPr>
      </w:pPr>
      <w:proofErr w:type="gramStart"/>
      <w:r w:rsidRPr="00AE6C59">
        <w:rPr>
          <w:lang w:val="ru-RU"/>
        </w:rPr>
        <w:t>Внести изменения в актовую запись № 10-254-07-0000028 от 17 августа 2007 года, произведенную отделом ЗАГС управления юстиции г. Экибастуза о рождении З</w:t>
      </w:r>
      <w:r w:rsidR="009301E7">
        <w:rPr>
          <w:lang w:val="ru-RU"/>
        </w:rPr>
        <w:t>.</w:t>
      </w:r>
      <w:r w:rsidRPr="00AE6C59">
        <w:rPr>
          <w:lang w:val="ru-RU"/>
        </w:rPr>
        <w:t xml:space="preserve"> 26 июня 2007 года рождения, уроженки г. Экибастуза Павлодарской области Республики Казахстан, указав фамилию – «Г</w:t>
      </w:r>
      <w:r w:rsidR="009301E7">
        <w:rPr>
          <w:lang w:val="ru-RU"/>
        </w:rPr>
        <w:t>.</w:t>
      </w:r>
      <w:r w:rsidRPr="00AE6C59">
        <w:rPr>
          <w:lang w:val="ru-RU"/>
        </w:rPr>
        <w:t>», отчество – «М</w:t>
      </w:r>
      <w:r w:rsidR="009301E7">
        <w:rPr>
          <w:lang w:val="ru-RU"/>
        </w:rPr>
        <w:t>.</w:t>
      </w:r>
      <w:r w:rsidRPr="00AE6C59">
        <w:rPr>
          <w:lang w:val="ru-RU"/>
        </w:rPr>
        <w:t>», в графе отец указать – «Г</w:t>
      </w:r>
      <w:r w:rsidR="009301E7">
        <w:rPr>
          <w:lang w:val="ru-RU"/>
        </w:rPr>
        <w:t>.</w:t>
      </w:r>
      <w:r w:rsidRPr="00AE6C59">
        <w:rPr>
          <w:lang w:val="ru-RU"/>
        </w:rPr>
        <w:t>», в графе мать указать – «Г</w:t>
      </w:r>
      <w:r w:rsidR="009301E7">
        <w:rPr>
          <w:lang w:val="ru-RU"/>
        </w:rPr>
        <w:t>.</w:t>
      </w:r>
      <w:r w:rsidRPr="00AE6C59">
        <w:rPr>
          <w:lang w:val="ru-RU"/>
        </w:rPr>
        <w:t>»,  дату рождения, место рождения, имя - оставить прежними.</w:t>
      </w:r>
      <w:proofErr w:type="gramEnd"/>
    </w:p>
    <w:p w:rsidR="00292834" w:rsidRPr="00AE6C59" w:rsidRDefault="00292834" w:rsidP="00292834">
      <w:pPr>
        <w:ind w:firstLine="708"/>
        <w:jc w:val="both"/>
        <w:rPr>
          <w:lang w:val="ru-RU"/>
        </w:rPr>
      </w:pPr>
      <w:r w:rsidRPr="00AE6C59">
        <w:rPr>
          <w:lang w:val="ru-RU"/>
        </w:rPr>
        <w:t xml:space="preserve">Решение может быть обжаловано или опротестовано в апелляционном порядке в Павлодарский областной суд через </w:t>
      </w:r>
      <w:proofErr w:type="gramStart"/>
      <w:r w:rsidRPr="00AE6C59">
        <w:rPr>
          <w:lang w:val="ru-RU"/>
        </w:rPr>
        <w:t>специализированный</w:t>
      </w:r>
      <w:proofErr w:type="gramEnd"/>
      <w:r w:rsidRPr="00AE6C59">
        <w:rPr>
          <w:lang w:val="ru-RU"/>
        </w:rPr>
        <w:t xml:space="preserve"> межрайонный суд по делам несовершеннолетних Павлодарской области в течение пятнадцати дней со дня вручения копии решения, вынесенного судом.</w:t>
      </w:r>
    </w:p>
    <w:p w:rsidR="00292834" w:rsidRPr="00AE6C59" w:rsidRDefault="00292834" w:rsidP="00292834">
      <w:pPr>
        <w:ind w:firstLine="900"/>
        <w:jc w:val="both"/>
        <w:rPr>
          <w:lang w:val="ru-RU"/>
        </w:rPr>
      </w:pPr>
    </w:p>
    <w:p w:rsidR="00292834" w:rsidRPr="00AE6C59" w:rsidRDefault="00292834" w:rsidP="00292834">
      <w:pPr>
        <w:ind w:firstLine="708"/>
        <w:rPr>
          <w:lang w:val="ru-RU"/>
        </w:rPr>
      </w:pPr>
      <w:r w:rsidRPr="00AE6C59">
        <w:rPr>
          <w:lang w:val="ru-RU"/>
        </w:rPr>
        <w:t>Председательствующий судья:</w:t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proofErr w:type="spellStart"/>
      <w:r w:rsidRPr="00AE6C59">
        <w:rPr>
          <w:lang w:val="ru-RU"/>
        </w:rPr>
        <w:t>Дайкенов</w:t>
      </w:r>
      <w:proofErr w:type="spellEnd"/>
      <w:r w:rsidRPr="00AE6C59">
        <w:rPr>
          <w:lang w:val="ru-RU"/>
        </w:rPr>
        <w:t xml:space="preserve"> М.Т.</w:t>
      </w:r>
    </w:p>
    <w:p w:rsidR="00292834" w:rsidRPr="00AE6C59" w:rsidRDefault="00292834" w:rsidP="00292834">
      <w:pPr>
        <w:ind w:firstLine="708"/>
        <w:rPr>
          <w:lang w:val="ru-RU"/>
        </w:rPr>
      </w:pPr>
    </w:p>
    <w:p w:rsidR="00292834" w:rsidRPr="00AE6C59" w:rsidRDefault="00292834" w:rsidP="00292834">
      <w:pPr>
        <w:ind w:firstLine="708"/>
        <w:rPr>
          <w:lang w:val="ru-RU"/>
        </w:rPr>
      </w:pPr>
      <w:r w:rsidRPr="00AE6C59">
        <w:rPr>
          <w:lang w:val="ru-RU"/>
        </w:rPr>
        <w:t>Копия верна</w:t>
      </w:r>
    </w:p>
    <w:p w:rsidR="00292834" w:rsidRPr="00AE6C59" w:rsidRDefault="00292834" w:rsidP="00292834">
      <w:pPr>
        <w:ind w:firstLine="708"/>
        <w:rPr>
          <w:lang w:val="ru-RU"/>
        </w:rPr>
      </w:pPr>
      <w:r w:rsidRPr="00AE6C59">
        <w:rPr>
          <w:lang w:val="ru-RU"/>
        </w:rPr>
        <w:t>судья:</w:t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r w:rsidRPr="00AE6C59">
        <w:rPr>
          <w:lang w:val="ru-RU"/>
        </w:rPr>
        <w:tab/>
      </w:r>
      <w:proofErr w:type="spellStart"/>
      <w:r w:rsidRPr="00AE6C59">
        <w:rPr>
          <w:lang w:val="ru-RU"/>
        </w:rPr>
        <w:t>Дайкенов</w:t>
      </w:r>
      <w:proofErr w:type="spellEnd"/>
      <w:r w:rsidRPr="00AE6C59">
        <w:rPr>
          <w:lang w:val="ru-RU"/>
        </w:rPr>
        <w:t xml:space="preserve"> М.Т.</w:t>
      </w:r>
    </w:p>
    <w:p w:rsidR="00292834" w:rsidRPr="00AE6C59" w:rsidRDefault="00292834" w:rsidP="00292834">
      <w:pPr>
        <w:pStyle w:val="a7"/>
        <w:jc w:val="center"/>
      </w:pPr>
      <w:r w:rsidRPr="00AE6C59">
        <w:t>Справка</w:t>
      </w:r>
    </w:p>
    <w:p w:rsidR="00292834" w:rsidRPr="00AE6C59" w:rsidRDefault="00292834" w:rsidP="00292834">
      <w:pPr>
        <w:tabs>
          <w:tab w:val="left" w:pos="3355"/>
        </w:tabs>
        <w:ind w:right="-908"/>
        <w:jc w:val="center"/>
        <w:rPr>
          <w:lang w:val="ru-RU"/>
        </w:rPr>
      </w:pPr>
      <w:r w:rsidRPr="00AE6C59">
        <w:rPr>
          <w:lang w:val="ru-RU"/>
        </w:rPr>
        <w:t>Решение вступило в законную силу</w:t>
      </w:r>
      <w:r w:rsidR="009301E7">
        <w:rPr>
          <w:lang w:val="ru-RU"/>
        </w:rPr>
        <w:t xml:space="preserve"> 28.08.2015г.</w:t>
      </w:r>
      <w:bookmarkStart w:id="0" w:name="_GoBack"/>
      <w:bookmarkEnd w:id="0"/>
    </w:p>
    <w:p w:rsidR="00292834" w:rsidRPr="00AE6C59" w:rsidRDefault="00292834" w:rsidP="00292834">
      <w:pPr>
        <w:tabs>
          <w:tab w:val="left" w:pos="3355"/>
        </w:tabs>
        <w:ind w:right="-908"/>
        <w:jc w:val="center"/>
        <w:rPr>
          <w:lang w:val="ru-RU"/>
        </w:rPr>
      </w:pPr>
    </w:p>
    <w:p w:rsidR="00055C9D" w:rsidRPr="00292834" w:rsidRDefault="00292834" w:rsidP="00292834">
      <w:r w:rsidRPr="00292834">
        <w:rPr>
          <w:lang w:val="ru-RU"/>
        </w:rPr>
        <w:tab/>
      </w:r>
      <w:proofErr w:type="spellStart"/>
      <w:r w:rsidRPr="00AE6C59">
        <w:t>Судья</w:t>
      </w:r>
      <w:proofErr w:type="spellEnd"/>
      <w:r w:rsidRPr="00AE6C59">
        <w:t>:</w:t>
      </w:r>
      <w:r w:rsidRPr="00AE6C59">
        <w:tab/>
      </w:r>
      <w:r w:rsidRPr="00AE6C59">
        <w:tab/>
      </w:r>
      <w:r w:rsidRPr="00AE6C59">
        <w:tab/>
      </w:r>
      <w:r w:rsidRPr="00AE6C59">
        <w:tab/>
      </w:r>
      <w:r w:rsidRPr="00AE6C59">
        <w:tab/>
      </w:r>
      <w:r w:rsidRPr="00AE6C59">
        <w:tab/>
      </w:r>
      <w:r w:rsidRPr="00AE6C59">
        <w:tab/>
      </w:r>
      <w:r w:rsidRPr="00AE6C59">
        <w:tab/>
      </w:r>
      <w:r w:rsidRPr="00AE6C59">
        <w:tab/>
      </w:r>
      <w:r w:rsidRPr="00AE6C59">
        <w:tab/>
      </w:r>
      <w:proofErr w:type="spellStart"/>
      <w:r w:rsidRPr="00AE6C59">
        <w:t>Дайкенов</w:t>
      </w:r>
      <w:proofErr w:type="spellEnd"/>
      <w:r w:rsidRPr="00AE6C59">
        <w:t xml:space="preserve"> М.Т.</w:t>
      </w:r>
    </w:p>
    <w:sectPr w:rsidR="00055C9D" w:rsidRPr="00292834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3"/>
    <w:rsid w:val="00055C9D"/>
    <w:rsid w:val="001079D8"/>
    <w:rsid w:val="00292834"/>
    <w:rsid w:val="00621134"/>
    <w:rsid w:val="009301E7"/>
    <w:rsid w:val="00DC7D93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92834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292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92834"/>
    <w:pPr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rsid w:val="002928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92834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292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92834"/>
    <w:pPr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rsid w:val="002928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718-2260</dc:creator>
  <cp:lastModifiedBy>718-2260</cp:lastModifiedBy>
  <cp:revision>2</cp:revision>
  <cp:lastPrinted>2016-02-04T03:13:00Z</cp:lastPrinted>
  <dcterms:created xsi:type="dcterms:W3CDTF">2016-02-11T09:51:00Z</dcterms:created>
  <dcterms:modified xsi:type="dcterms:W3CDTF">2016-02-11T09:51:00Z</dcterms:modified>
</cp:coreProperties>
</file>