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4F" w:rsidRDefault="00015D4F" w:rsidP="00015D4F">
      <w:pPr>
        <w:spacing w:after="0"/>
        <w:ind w:left="708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КӨШІРМЕСІ</w:t>
      </w:r>
    </w:p>
    <w:p w:rsidR="00015D4F" w:rsidRDefault="00015D4F" w:rsidP="00015D4F">
      <w:pPr>
        <w:spacing w:after="0"/>
        <w:ind w:left="7080"/>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Іс № 2-648/6-15</w:t>
      </w:r>
    </w:p>
    <w:p w:rsidR="00015D4F" w:rsidRDefault="00015D4F" w:rsidP="00015D4F">
      <w:pPr>
        <w:pStyle w:val="a3"/>
        <w:jc w:val="center"/>
        <w:rPr>
          <w:rFonts w:ascii="Times New Roman" w:hAnsi="Times New Roman"/>
          <w:sz w:val="28"/>
          <w:szCs w:val="28"/>
          <w:lang w:val="kk-KZ"/>
        </w:rPr>
      </w:pPr>
      <w:r>
        <w:rPr>
          <w:rFonts w:ascii="Times New Roman" w:hAnsi="Times New Roman"/>
          <w:sz w:val="28"/>
          <w:szCs w:val="28"/>
          <w:lang w:val="kk-KZ"/>
        </w:rPr>
        <w:t>Ш Е Ш І М</w:t>
      </w:r>
    </w:p>
    <w:p w:rsidR="00015D4F" w:rsidRDefault="00015D4F" w:rsidP="00015D4F">
      <w:pPr>
        <w:pStyle w:val="a3"/>
        <w:jc w:val="center"/>
        <w:rPr>
          <w:rFonts w:ascii="Times New Roman" w:hAnsi="Times New Roman"/>
          <w:sz w:val="28"/>
          <w:szCs w:val="28"/>
          <w:lang w:val="kk-KZ"/>
        </w:rPr>
      </w:pPr>
      <w:r>
        <w:rPr>
          <w:rFonts w:ascii="Times New Roman" w:hAnsi="Times New Roman"/>
          <w:sz w:val="28"/>
          <w:szCs w:val="28"/>
          <w:lang w:val="kk-KZ"/>
        </w:rPr>
        <w:t>ҚАЗАҚСТАН  РЕСПУБЛИКАСЫ  АТЫНАН</w:t>
      </w: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t>19 ақпан 2015 жыл                                                                     Ақтау қаласы</w:t>
      </w: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t xml:space="preserve">         Маңғыстау облысы Ақтау қаласының №2 соты құрамында: судья М.К.Калиеваның төрағалық етуімен, хатшылықта Г.Е.Кенжебекова отырып, Ақтау қалалық прокурорының көмекшісі П.Конысованың, арыз берушінің 06.01.2015 жылғы сенімхат негізінде өкілі А.Акзамқызының қатысуларымен, ашық сот отырысында, Ақтау қаласы № 2 сотының сот отырысы залында, дыбыс-бейне жазба құралдарын пайдаланып, Қазақстан Республикасы Қаржы Министрлігінің мемлекеттік кірістер Комитетінің Маңғыстау облысы бойынша мемлекеттік кірістер департаментінің автокөлік құралын иесіз деп тану және мемлекет кірісіне өткізу, уақытша сақтау қоймасына автокөлікті сақтау бойынша қарыз сомасын өндіру туралы арызы бойынша азаматтық ісін қарап, </w:t>
      </w:r>
    </w:p>
    <w:p w:rsidR="00015D4F" w:rsidRDefault="00015D4F" w:rsidP="00015D4F">
      <w:pPr>
        <w:pStyle w:val="a3"/>
        <w:jc w:val="center"/>
        <w:rPr>
          <w:rFonts w:ascii="Times New Roman" w:hAnsi="Times New Roman"/>
          <w:sz w:val="28"/>
          <w:szCs w:val="28"/>
          <w:lang w:val="kk-KZ"/>
        </w:rPr>
      </w:pPr>
      <w:r>
        <w:rPr>
          <w:rFonts w:ascii="Times New Roman" w:hAnsi="Times New Roman"/>
          <w:sz w:val="28"/>
          <w:szCs w:val="28"/>
          <w:lang w:val="kk-KZ"/>
        </w:rPr>
        <w:t>А Н Ы Қ Т А Ғ А Н Ы:</w:t>
      </w:r>
    </w:p>
    <w:p w:rsidR="00015D4F" w:rsidRDefault="00015D4F" w:rsidP="00015D4F">
      <w:pPr>
        <w:pStyle w:val="a3"/>
        <w:jc w:val="both"/>
        <w:rPr>
          <w:rFonts w:ascii="Times New Roman" w:hAnsi="Times New Roman"/>
          <w:sz w:val="28"/>
          <w:szCs w:val="28"/>
          <w:lang w:val="kk-KZ"/>
        </w:rPr>
      </w:pPr>
    </w:p>
    <w:p w:rsidR="00015D4F" w:rsidRDefault="00015D4F" w:rsidP="00015D4F">
      <w:pPr>
        <w:tabs>
          <w:tab w:val="left" w:pos="567"/>
          <w:tab w:val="left" w:pos="3960"/>
        </w:tabs>
        <w:spacing w:after="0" w:line="240" w:lineRule="auto"/>
        <w:jc w:val="both"/>
        <w:rPr>
          <w:rFonts w:ascii="Times New Roman" w:eastAsia="Times New Roman" w:hAnsi="Times New Roman"/>
          <w:bCs/>
          <w:sz w:val="28"/>
          <w:szCs w:val="28"/>
          <w:lang w:val="kk-KZ"/>
        </w:rPr>
      </w:pPr>
      <w:r>
        <w:rPr>
          <w:rFonts w:ascii="Times New Roman" w:hAnsi="Times New Roman"/>
          <w:sz w:val="28"/>
          <w:szCs w:val="28"/>
          <w:lang w:val="kk-KZ"/>
        </w:rPr>
        <w:tab/>
        <w:t xml:space="preserve">Арыз беруші </w:t>
      </w:r>
      <w:r>
        <w:rPr>
          <w:rFonts w:ascii="Times New Roman" w:hAnsi="Times New Roman" w:cs="Times New Roman"/>
          <w:sz w:val="28"/>
          <w:szCs w:val="28"/>
          <w:lang w:val="kk-KZ"/>
        </w:rPr>
        <w:t xml:space="preserve">аталған арызымен сотқа жүгініп, арызында </w:t>
      </w:r>
      <w:r>
        <w:rPr>
          <w:rFonts w:ascii="Times New Roman" w:hAnsi="Times New Roman"/>
          <w:sz w:val="28"/>
          <w:szCs w:val="28"/>
          <w:lang w:val="kk-KZ"/>
        </w:rPr>
        <w:tab/>
        <w:t>17.01.2009 жылы Маңғыстау облысы бойынша Кедендік бақылау департаментінің  «Тажен» кеден бекетінің қызметкерлерімен Қазақстан Республикасының азаматы Хучбаров Беслан Абдул-Мажитовичтің басқаруындағы  мемлекеттік нөмірі P461KO150, VIN JTNBE40K503110541, 2007 жылы шығарылған сұр түсті «Тойота-Камри» автокөлігі ұсталғанын, тексеру барысында, жоғарыда көрсетілген автокөлік Овчаров Геннадий Николаевичпен берілген сенімхат арқылы Ресей Федерациясының азаматы Мержоев Асхаб Алиевичтің басқаруымен Атырау облысы бойынша Кедендік бақылау департаменті «Құрманғазы» кеден бекетінің «Жыланды» авто өткелі арқылы өткендігі анықталғанын, Атырау облысы бойынша Кедендік бақылау департаментінің 05.02.2009 жылғы №6-3-1/1102 хатына сай, 2007 жылы шығарылған мемлекеттік нөмірі P461KO150 «Тойота-Камри» автокөлігі «Құрманғазы» кеден бекетінің «Жыланды» авто өткелі арқылы кеден шекарасынан өткендігі тіркелгенін, аталған автокөліктің Астрахань кеденінің Красноярск кеден бекетінің қызмет көрсету аймағында тіркелмегендігі және аталған автокөлікке берілген 23.12.2008 жылғы реестр №3014 сенімхатын Астрахань облысы Красноярск ауданының нотариусы Ю.В.Челмаковамен куәландырылмағандығын, РФ ФКҚ Астрахань кеденінің жауап хатымен расталатынын, ҚР ІІМ Интерпол ҰОБ-ның 29.01.2009 жылғы №22/6-20/336 жауап хатына сәйкес,  VIN JTNBE40K503110541 «Тойота-Камри» автокөлігі РФ ІІМ Интерпол ҰОБ-да</w:t>
      </w:r>
      <w:r>
        <w:rPr>
          <w:sz w:val="28"/>
          <w:szCs w:val="28"/>
          <w:lang w:val="kk-KZ"/>
        </w:rPr>
        <w:t xml:space="preserve"> </w:t>
      </w:r>
      <w:r>
        <w:rPr>
          <w:rFonts w:ascii="Times New Roman" w:hAnsi="Times New Roman"/>
          <w:sz w:val="28"/>
          <w:szCs w:val="28"/>
          <w:lang w:val="kk-KZ"/>
        </w:rPr>
        <w:t xml:space="preserve">халықаралық іздеуде тұрғандығы мәлім болғаны, «Тойота-Камри» автокөлігі Қазақстан Республикасының кедендік шекарасына Атырау облысы бойынша Кедендік бақылау департаменті </w:t>
      </w:r>
      <w:r>
        <w:rPr>
          <w:rFonts w:ascii="Times New Roman" w:hAnsi="Times New Roman"/>
          <w:sz w:val="28"/>
          <w:szCs w:val="28"/>
          <w:lang w:val="kk-KZ"/>
        </w:rPr>
        <w:lastRenderedPageBreak/>
        <w:t xml:space="preserve">«Құрманғазы» кеден бекетінің «Жыланды» авто өткелінен жалған құжаттарды пайдалану арқылы өткенін, аталған дерек бойынша 19.03.2009 жылы Қазақстан Республикасы ҚК-нің 209 - бабының 1-бөлігімен Маңғыстау облысы бойынша Кедендік бақылау департаментінің Контрабандаға қарсы күрес басқармасымен қылмыстық іс қозғалғанын, алайда </w:t>
      </w:r>
      <w:r>
        <w:rPr>
          <w:rFonts w:ascii="Times New Roman" w:eastAsia="Times New Roman" w:hAnsi="Times New Roman"/>
          <w:bCs/>
          <w:sz w:val="28"/>
          <w:szCs w:val="28"/>
          <w:lang w:val="kk-KZ"/>
        </w:rPr>
        <w:t xml:space="preserve">29.12.2010 жылы ҚР ҚІЖК-нің 37-бабының 1-бөлігінің 2-тармағына сай, қылмыс құрамының болмауына байланысты қылмыстық іс өндірісі қысқартылғанын, Маңғыстау облысы бойынша КБД-мен РФ Москва облысының кеденіне 03.03.2014 жылы №КБД13-02-01-09/1492 автокөлік иесін анықтау барысында құқықтық көмек көрсету туралы хат жолданғанын, сонымен қатар хатта, автокөлікті кері қайтару шаралары жүргізілмесе автокөлік Қазақстан Республикасының кірісіне айналатындығы ескертілгенін, алайда, РФ Москва облысының кеденінің 28.03.2014 жылғы №32-11/10575 жауап хатында: автокөлік иесін анықтау шаралары жүргізіліп жатқандығы айтылып, автокөлік иесі табылған жағдайда қосымша тағы хабарлайтыны көрсетілгенін, </w:t>
      </w:r>
      <w:r>
        <w:rPr>
          <w:rFonts w:ascii="Times New Roman" w:eastAsiaTheme="minorHAnsi" w:hAnsi="Times New Roman"/>
          <w:sz w:val="28"/>
          <w:szCs w:val="28"/>
          <w:lang w:val="kk-KZ"/>
        </w:rPr>
        <w:t>«К</w:t>
      </w:r>
      <w:r>
        <w:rPr>
          <w:rFonts w:ascii="Times New Roman" w:eastAsia="Times New Roman" w:hAnsi="Times New Roman"/>
          <w:sz w:val="28"/>
          <w:szCs w:val="28"/>
          <w:lang w:val="kk-KZ"/>
        </w:rPr>
        <w:t>елісім бойынша, ұрлаумен күресу және ұрланған автокөлік құралдарын кері қайтаруды қамтамасыз етудегі ТМД қатысушы елдерінің ынтымақтастығы туралы» Келісімнің 8-бабының 1-тармағында, сұраныс келіп түскен тараптың орталық құзыретті органы ұрланған автокөлік құралын кері қайтару туралы сұранысын қарастырады және сұраныс алған күннен бастап 30 күннің ішінде нәтижесі туралы сұраныс жасаған тараптың орталық құзыретті органын хабардар етеді делінгенін, сондықтан талап етілмеген автокөлік құралы сол мемлекеттің заңына сәйкес, мемлекеттің пайдасына өндірілетіні, б</w:t>
      </w:r>
      <w:r>
        <w:rPr>
          <w:rFonts w:ascii="Times New Roman" w:hAnsi="Times New Roman"/>
          <w:sz w:val="28"/>
          <w:szCs w:val="28"/>
          <w:lang w:val="kk-KZ"/>
        </w:rPr>
        <w:t>үгінгі таңда аталған «Тойота-Камри» автокөлігі «</w:t>
      </w:r>
      <w:r>
        <w:rPr>
          <w:rFonts w:ascii="Times New Roman" w:eastAsia="Times New Roman" w:hAnsi="Times New Roman"/>
          <w:bCs/>
          <w:sz w:val="28"/>
          <w:szCs w:val="28"/>
          <w:lang w:val="kk-KZ"/>
        </w:rPr>
        <w:t>Transport Logistiks servicez</w:t>
      </w:r>
      <w:r>
        <w:rPr>
          <w:rFonts w:ascii="Times New Roman" w:hAnsi="Times New Roman"/>
          <w:sz w:val="28"/>
          <w:szCs w:val="28"/>
          <w:lang w:val="kk-KZ"/>
        </w:rPr>
        <w:t>» уақытша сақтау қоймасында 2009 жылдан бері сақталып тұрғанын,</w:t>
      </w:r>
      <w:r>
        <w:rPr>
          <w:rFonts w:ascii="Times New Roman" w:eastAsia="Times New Roman" w:hAnsi="Times New Roman"/>
          <w:bCs/>
          <w:sz w:val="28"/>
          <w:szCs w:val="28"/>
          <w:lang w:val="kk-KZ"/>
        </w:rPr>
        <w:tab/>
        <w:t xml:space="preserve"> бұл </w:t>
      </w:r>
      <w:r>
        <w:rPr>
          <w:rFonts w:ascii="Times New Roman" w:hAnsi="Times New Roman"/>
          <w:sz w:val="28"/>
          <w:szCs w:val="28"/>
          <w:lang w:val="kk-KZ"/>
        </w:rPr>
        <w:t>автокөліктің иесі 5 жыл ішінде оған өз құқығын білдірмегенін көрсетіп, ҚР АІЖК-нің 314, 315, 289 баптарын басшылыққа алып, 2007 жылы шығарылған, мемлекеттік нөмірі P461KO150, VIN JTNBE40K503110541 автокөлігін иесіз деп танып, мемлекет кірісіне өткізуді, с</w:t>
      </w:r>
      <w:r>
        <w:rPr>
          <w:rFonts w:ascii="Times New Roman" w:eastAsia="Times New Roman" w:hAnsi="Times New Roman"/>
          <w:bCs/>
          <w:sz w:val="28"/>
          <w:szCs w:val="28"/>
          <w:lang w:val="kk-KZ"/>
        </w:rPr>
        <w:t xml:space="preserve">атылған сомадан аталған автокөлікті сақтағаны үшін «Transport Logistiks servicez» ЖШС-і уақытша сақтау қоймасына 1 735 000 теңге өндіруді сұраған. </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Сот отырысында арыз берушінің өкілі келтірілген талапты қолдап, оны толығымен қанағаттандыруды сұрады.</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Сот, арыз беруші өкілінің түсініктемесін тыңдап, іс құжаттарын зерттеп, төмендегідей қорытындыға келеді. </w:t>
      </w: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tab/>
        <w:t>ҚР АІЖК-нің 317-бабының 1-тармағын сәйкес, жылжымалы мүлік иесінің болмауын не иесінің оған меншік құқығын сақтау ниетін көздемей тастап кеткенін тани отырып, сот жылжымалы мүлікті иесіз деп тану туралы және оны иеленуге кіріскен адамның меншігіне беру туралы шешім шығарады.</w:t>
      </w:r>
      <w:r>
        <w:rPr>
          <w:rFonts w:ascii="Times New Roman" w:hAnsi="Times New Roman"/>
          <w:sz w:val="28"/>
          <w:szCs w:val="28"/>
          <w:lang w:val="kk-KZ"/>
        </w:rPr>
        <w:tab/>
      </w: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tab/>
        <w:t>ҚР АІЖК-нің 289-бабының 1-тармағының 6) тармақшасына сәйкес,</w:t>
      </w:r>
      <w:r>
        <w:rPr>
          <w:lang w:val="kk-KZ"/>
        </w:rPr>
        <w:t xml:space="preserve"> </w:t>
      </w:r>
      <w:r>
        <w:rPr>
          <w:rFonts w:ascii="Times New Roman" w:hAnsi="Times New Roman"/>
          <w:sz w:val="28"/>
          <w:szCs w:val="28"/>
          <w:lang w:val="kk-KZ"/>
        </w:rPr>
        <w:t>жылжымалы затты иесіз деп тану және жылжымайтын мүлікке коммуналдық меншік құқығын тану туралы істер ерекше іс жүргізу тәртібімен қаралуға жатады.</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lastRenderedPageBreak/>
        <w:t>Сот отырысында және іс материалдарымен анықталғанындай, 17.01.2009 жылы Маңғыстау облысы бойынша Кедендік бақылау департаментінің  «Тажен» кеден бекетінің қызметкерлерімен Қазақстан Республикасының азаматы Хучбаров Беслан Абдул-Мажитовичтің басқаруындағы  мемлекеттік нөмірі P461KO150, VIN JTNBE40K503110541, 2007 жылы шығарылған сұр түсті «Тойота-Камри» автокөлігі ұсталған.</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Тексеру барысында, жоғарыда көрсетілген автокөлік Овчаров Геннадий Николаевичпен берілген сенімхат арқылы Ресей Федерациясының азаматы Мержоев Асхаб Алиевичтің басқаруымен Атырау облысы бойынша Кедендік бақылау департаменті «Құрманғазы» кеден бекетінің «Жыланды» авто өткелі арқылы өткендігі анықталған.</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Атырау облысы бойынша Кедендік бақылау департаментінің 05.02.2009 жылғы №6-3-1/1102 хатына сай, 2007 жылы шығарылған мемлекеттік нөмірі P461KO150 «Тойота-Камри» автокөлігі «Құрманғазы» кеден бекетінің «Жыланды» авто өткелі арқылы кеден шекарасынан өткендігі тіркелген.</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ҚР ІІМ Интерпол ҰОБ-ның 29.01.2009 жылғы №22/6-20/336 жауап хатына сәйкес,  VIN JTNBE40K503110541 «Тойота-Камри» автокөлігі РФ ІІМ Интерпол ҰОБ-да</w:t>
      </w:r>
      <w:r>
        <w:rPr>
          <w:sz w:val="28"/>
          <w:szCs w:val="28"/>
          <w:lang w:val="kk-KZ"/>
        </w:rPr>
        <w:t xml:space="preserve"> </w:t>
      </w:r>
      <w:r>
        <w:rPr>
          <w:rFonts w:ascii="Times New Roman" w:hAnsi="Times New Roman"/>
          <w:sz w:val="28"/>
          <w:szCs w:val="28"/>
          <w:lang w:val="kk-KZ"/>
        </w:rPr>
        <w:t>халықаралық іздеуде тұрғандығы мәлім болған.</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«Тойота-Камри» автокөлігі Қазақстан Республикасының кедендік шекарасына Атырау облысы бойынша Кедендік бақылау департаменті «Құрманғазы» кеден бекетінің «Жыланды» авто өткелінен жалған құжаттарды пайдалану арқылы өткен. </w:t>
      </w:r>
    </w:p>
    <w:p w:rsidR="00015D4F" w:rsidRDefault="00015D4F" w:rsidP="00015D4F">
      <w:pPr>
        <w:pStyle w:val="a3"/>
        <w:ind w:firstLine="708"/>
        <w:jc w:val="both"/>
        <w:rPr>
          <w:rFonts w:ascii="Times New Roman" w:hAnsi="Times New Roman"/>
          <w:bCs/>
          <w:sz w:val="28"/>
          <w:szCs w:val="28"/>
          <w:lang w:val="kk-KZ"/>
        </w:rPr>
      </w:pPr>
      <w:r>
        <w:rPr>
          <w:rFonts w:ascii="Times New Roman" w:hAnsi="Times New Roman"/>
          <w:sz w:val="28"/>
          <w:szCs w:val="28"/>
          <w:lang w:val="kk-KZ"/>
        </w:rPr>
        <w:t xml:space="preserve">Аталған дерек бойынша 19.03.2009 жылы Қазақстан Республикасы ҚК-нің 209-бабының 1-бөлігімен Маңғыстау облысы бойынша Кедендік бақылау департаментінің Контрабандаға қарсы күрес басқармасымен қылмыстық іс қозғалған, алайда </w:t>
      </w:r>
      <w:r>
        <w:rPr>
          <w:rFonts w:ascii="Times New Roman" w:hAnsi="Times New Roman"/>
          <w:bCs/>
          <w:sz w:val="28"/>
          <w:szCs w:val="28"/>
          <w:lang w:val="kk-KZ"/>
        </w:rPr>
        <w:t>29.12.2010 жылы ҚР ҚІЖК-нің 37-бабының 1-бөлігінің 2-тармағына сай, қылмыс құрамының болмауына байланысты қылмыстық іс өндірісі қысқартылғанын.</w:t>
      </w:r>
    </w:p>
    <w:p w:rsidR="00015D4F" w:rsidRDefault="00015D4F" w:rsidP="00015D4F">
      <w:pPr>
        <w:pStyle w:val="a3"/>
        <w:ind w:firstLine="708"/>
        <w:jc w:val="both"/>
        <w:rPr>
          <w:rFonts w:ascii="Times New Roman" w:hAnsi="Times New Roman"/>
          <w:bCs/>
          <w:sz w:val="28"/>
          <w:szCs w:val="28"/>
          <w:lang w:val="kk-KZ"/>
        </w:rPr>
      </w:pPr>
      <w:r>
        <w:rPr>
          <w:rFonts w:ascii="Times New Roman" w:hAnsi="Times New Roman"/>
          <w:sz w:val="28"/>
          <w:szCs w:val="28"/>
          <w:lang w:val="kk-KZ"/>
        </w:rPr>
        <w:t xml:space="preserve">  </w:t>
      </w:r>
      <w:r>
        <w:rPr>
          <w:rFonts w:ascii="Times New Roman" w:hAnsi="Times New Roman"/>
          <w:bCs/>
          <w:sz w:val="28"/>
          <w:szCs w:val="28"/>
          <w:lang w:val="kk-KZ"/>
        </w:rPr>
        <w:t xml:space="preserve">Маңғыстау облысы бойынша КБД-мен РФ Москва облысының кеденіне 03.03.2014 жылы №КБД13-02-01-09/1492 автокөлік иесін анықтау бойынша құқықтық көмек көрсету туралы хат жолданған, сонымен қатар хатта, автокөлікті кері қайтару шаралары жүргізілмесе автокөлік Қазақстан Республикасының кірісіне өткізілуге жататындығы ескертілгенін. </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bCs/>
          <w:sz w:val="28"/>
          <w:szCs w:val="28"/>
          <w:lang w:val="kk-KZ"/>
        </w:rPr>
        <w:t>Алайда, РФ Москва облысының кеденінің 28.03.2014 жылғы №32-11/10575 жауап хатында: автокөлік иесін анықтау шаралары жүргізіліп жатқандығы айтылып, автокөлік иесі табылған жағдайда қосымша тағы хабарлайтыны көрсетілген.</w:t>
      </w:r>
      <w:r>
        <w:rPr>
          <w:rFonts w:ascii="Times New Roman" w:hAnsi="Times New Roman"/>
          <w:sz w:val="28"/>
          <w:szCs w:val="28"/>
          <w:lang w:val="kk-KZ"/>
        </w:rPr>
        <w:t xml:space="preserve">   </w:t>
      </w:r>
    </w:p>
    <w:p w:rsidR="00015D4F" w:rsidRDefault="00015D4F" w:rsidP="00015D4F">
      <w:pPr>
        <w:spacing w:after="0" w:line="240" w:lineRule="auto"/>
        <w:jc w:val="both"/>
        <w:rPr>
          <w:rFonts w:ascii="Times New Roman" w:eastAsia="Times New Roman" w:hAnsi="Times New Roman"/>
          <w:bCs/>
          <w:sz w:val="28"/>
          <w:szCs w:val="28"/>
          <w:lang w:val="kk-KZ"/>
        </w:rPr>
      </w:pP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r>
      <w:r>
        <w:rPr>
          <w:rFonts w:ascii="Times New Roman" w:eastAsiaTheme="minorHAnsi" w:hAnsi="Times New Roman"/>
          <w:sz w:val="28"/>
          <w:szCs w:val="28"/>
          <w:lang w:val="kk-KZ"/>
        </w:rPr>
        <w:t>«К</w:t>
      </w:r>
      <w:r>
        <w:rPr>
          <w:rFonts w:ascii="Times New Roman" w:eastAsia="Times New Roman" w:hAnsi="Times New Roman"/>
          <w:sz w:val="28"/>
          <w:szCs w:val="28"/>
          <w:lang w:val="kk-KZ"/>
        </w:rPr>
        <w:t xml:space="preserve">елісім бойынша, ұрлаумен күресу және ұрланған автокөлік құралдарын кері қайтаруды қамтамасыз етудегі ТМД қатысушы елдерінің ынтымақтастығы туралы» Келісімнің 8-бабының 1-тармағына сәйкес (Мәскеу, 25 қаңтар 2005 жыл), сұраныс келіп түскен тараптың орталық құзыретті органы ұрланған автокөлік құралын кері қайтару туралы сұранысын қарастырады және сұраныс алған күннен бастап 30 күннің ішінде нәтижесі туралы сұраныс жасаған тараптың орталық құзыретті органын </w:t>
      </w:r>
      <w:r>
        <w:rPr>
          <w:rFonts w:ascii="Times New Roman" w:eastAsia="Times New Roman" w:hAnsi="Times New Roman"/>
          <w:sz w:val="28"/>
          <w:szCs w:val="28"/>
          <w:lang w:val="kk-KZ"/>
        </w:rPr>
        <w:lastRenderedPageBreak/>
        <w:t>хабардар етеді. Яғни талап етілмеген автокөлік құралы сол мемлекеттің заңына сәйкес, мемлекеттің пайдасына өндірілуге жатады.</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 Сот отырысында анықталғанындай,</w:t>
      </w:r>
      <w:r>
        <w:rPr>
          <w:rFonts w:ascii="Times New Roman" w:hAnsi="Times New Roman"/>
          <w:bCs/>
          <w:sz w:val="28"/>
          <w:szCs w:val="28"/>
          <w:lang w:val="kk-KZ"/>
        </w:rPr>
        <w:t xml:space="preserve"> РФ Москва облысының кедені автокөлік иесін анықтау шаралары нәтижесі жөнінде Маңғыстау облысы бойынша кедендік бақылау департаментіне</w:t>
      </w:r>
      <w:r>
        <w:rPr>
          <w:rFonts w:ascii="Times New Roman" w:hAnsi="Times New Roman"/>
          <w:sz w:val="28"/>
          <w:szCs w:val="28"/>
          <w:lang w:val="kk-KZ"/>
        </w:rPr>
        <w:t xml:space="preserve"> </w:t>
      </w:r>
      <w:r>
        <w:rPr>
          <w:rFonts w:ascii="Times New Roman" w:hAnsi="Times New Roman"/>
          <w:bCs/>
          <w:sz w:val="28"/>
          <w:szCs w:val="28"/>
          <w:lang w:val="kk-KZ"/>
        </w:rPr>
        <w:t xml:space="preserve">28.03.2014 жылдан бері ешқандай </w:t>
      </w:r>
      <w:r>
        <w:rPr>
          <w:rFonts w:ascii="Times New Roman" w:hAnsi="Times New Roman"/>
          <w:sz w:val="28"/>
          <w:szCs w:val="28"/>
          <w:lang w:val="kk-KZ"/>
        </w:rPr>
        <w:t xml:space="preserve">нақты жауап жолдамаған. Сонымен қатар, 5 жыл ішінде аталған автокөлікке меншік иелігі талап етілмеген. </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Іс құжаттарындағы 22.11.2012 жылғы актке сәйкес, мемлекеттік нөмірі P461KO150, VIN JTNBE40K503110541, 2007 жылы шығарылған «Тойота-Камри» 22.12.2012 жылдан бері </w:t>
      </w:r>
      <w:r>
        <w:rPr>
          <w:rFonts w:ascii="Times New Roman" w:hAnsi="Times New Roman"/>
          <w:bCs/>
          <w:sz w:val="28"/>
          <w:szCs w:val="28"/>
          <w:lang w:val="kk-KZ"/>
        </w:rPr>
        <w:t xml:space="preserve">«Transport Logistiks servicez» ЖШС-і уақытша сақтау қоймасында сақталуда және «Transport Logistiks servicez» ЖШС-нің 17.10.2014 жылғы анықтамасына сәйкес аталған автокөлікті сақтау бойынша берешек 22.12.2012 жылдан бастап 17.10.2014 жылға дейін (694 тәулік) 1735 000 теңгені құраған, бір күндік сақтау құны 2 500 теңге болып белгіленген. </w:t>
      </w:r>
      <w:r>
        <w:rPr>
          <w:rFonts w:ascii="Times New Roman" w:hAnsi="Times New Roman"/>
          <w:sz w:val="28"/>
          <w:szCs w:val="28"/>
          <w:lang w:val="kk-KZ"/>
        </w:rPr>
        <w:t xml:space="preserve"> </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Істің мұндай тұрғысында, сот арыз берушінің талабын негізді және қанағаттандырылуға жатады деп табады.</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Жоғарыда көрсетілгендердің негізінде және Қазақстан Республикасы АІЖК-нің  217-221 баптарын басшылыққа алып, сот</w:t>
      </w:r>
    </w:p>
    <w:p w:rsidR="00015D4F" w:rsidRDefault="00015D4F" w:rsidP="00015D4F">
      <w:pPr>
        <w:pStyle w:val="a3"/>
        <w:jc w:val="both"/>
        <w:rPr>
          <w:rFonts w:ascii="Times New Roman" w:eastAsiaTheme="minorEastAsia" w:hAnsi="Times New Roman"/>
          <w:sz w:val="28"/>
          <w:szCs w:val="28"/>
          <w:lang w:val="kk-KZ"/>
        </w:rPr>
      </w:pPr>
    </w:p>
    <w:p w:rsidR="00015D4F" w:rsidRDefault="00015D4F" w:rsidP="00015D4F">
      <w:pPr>
        <w:pStyle w:val="a3"/>
        <w:jc w:val="center"/>
        <w:rPr>
          <w:rFonts w:ascii="Times New Roman" w:hAnsi="Times New Roman"/>
          <w:sz w:val="28"/>
          <w:szCs w:val="28"/>
          <w:lang w:val="kk-KZ"/>
        </w:rPr>
      </w:pPr>
      <w:r>
        <w:rPr>
          <w:rFonts w:ascii="Times New Roman" w:hAnsi="Times New Roman"/>
          <w:sz w:val="28"/>
          <w:szCs w:val="28"/>
          <w:lang w:val="kk-KZ"/>
        </w:rPr>
        <w:t>Ш Е Ш І М  Е Т Т І:</w:t>
      </w:r>
    </w:p>
    <w:p w:rsidR="00015D4F" w:rsidRDefault="00015D4F" w:rsidP="00015D4F">
      <w:pPr>
        <w:pStyle w:val="a3"/>
        <w:jc w:val="both"/>
        <w:rPr>
          <w:rFonts w:ascii="Times New Roman" w:hAnsi="Times New Roman"/>
          <w:sz w:val="28"/>
          <w:szCs w:val="28"/>
          <w:lang w:val="kk-KZ"/>
        </w:rPr>
      </w:pP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 Қаржы Министрлігінің мемлекеттік кірістер Комитетінің Маңғыстау облысы бойынша мемлекеттік кірістер департаментінің автокөлік құралын иесіз деп тану және мемлекеттік кірісіне өткізу, уақытша сақтау қоймасына автокөлікті сақтау бойынша қарыз сомасын өндіру туралы арызы - қанағаттандырылсын.  </w:t>
      </w: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«Тойота-Камри» маркалы, мемлекеттік нөмірі P461KO150, VIN JTNBE40K503110541, 2007 жылы шығарылған, сұр түсті, кузов № 110541, қозғалтқыш № 2646042 автокөлік құралы иесіз деп танылып, мемлекет кірісіне өткізілсін.</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bCs/>
          <w:sz w:val="28"/>
          <w:szCs w:val="28"/>
          <w:lang w:val="kk-KZ"/>
        </w:rPr>
        <w:t xml:space="preserve">«Transport Logistiks servicez» жауапкершілігі шектеулі серіктестігі уақытша сақтау қоймасына автокөлікті сақтау бойынша берешегі есебіне </w:t>
      </w:r>
      <w:r>
        <w:rPr>
          <w:rFonts w:ascii="Times New Roman" w:hAnsi="Times New Roman"/>
          <w:sz w:val="28"/>
          <w:szCs w:val="28"/>
          <w:lang w:val="kk-KZ"/>
        </w:rPr>
        <w:t>с</w:t>
      </w:r>
      <w:r>
        <w:rPr>
          <w:rFonts w:ascii="Times New Roman" w:hAnsi="Times New Roman"/>
          <w:bCs/>
          <w:sz w:val="28"/>
          <w:szCs w:val="28"/>
          <w:lang w:val="kk-KZ"/>
        </w:rPr>
        <w:t>атылған сомадан 1 735 000 (бір миллион жеті жүз отыз бес мың) теңге өндірілсін.</w:t>
      </w:r>
    </w:p>
    <w:p w:rsidR="00015D4F" w:rsidRDefault="00015D4F" w:rsidP="00015D4F">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Шешімге наразы болған тарап Қазақстан Республикасы АІЖК-нің 334, 335 баптарының талаптарын сақтай отырып, Маңғыстау облыстық сотының азаматтық және әкімшілік істер жөніндегі апелляциялық сот алқасына Ақтау қаласының №2 соты арқылы </w:t>
      </w:r>
      <w:r>
        <w:rPr>
          <w:rFonts w:ascii="Times New Roman" w:hAnsi="Times New Roman"/>
          <w:color w:val="000000"/>
          <w:sz w:val="28"/>
          <w:szCs w:val="28"/>
          <w:lang w:val="kk-KZ"/>
        </w:rPr>
        <w:t>шешiмнiң көшiрмесi тапсырылған күннен бастап</w:t>
      </w:r>
      <w:r>
        <w:rPr>
          <w:rFonts w:ascii="Times New Roman" w:hAnsi="Times New Roman"/>
          <w:sz w:val="28"/>
          <w:szCs w:val="28"/>
          <w:lang w:val="kk-KZ"/>
        </w:rPr>
        <w:t xml:space="preserve"> он бес күн ішінде апелляциялық шағым немесе апелляциялық тәртіппен наразылық келтіруге құқылы.</w:t>
      </w: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t>Судья:</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М.К.Калиева</w:t>
      </w: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lastRenderedPageBreak/>
        <w:t>Көшірмесі дұрыс:</w:t>
      </w: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t>Судья:</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М.К.Калиева</w:t>
      </w: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t>Анықтама: шешім заңды күшіне енбеген.</w:t>
      </w: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t>Судья:</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М.К.Калиева</w:t>
      </w: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t>Шешім «_____ »_________________  2015 жылы заңды күшіне енді.</w:t>
      </w: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r>
        <w:rPr>
          <w:rFonts w:ascii="Times New Roman" w:hAnsi="Times New Roman"/>
          <w:sz w:val="28"/>
          <w:szCs w:val="28"/>
          <w:lang w:val="kk-KZ"/>
        </w:rPr>
        <w:t>Судья:</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М.К.Калиева</w:t>
      </w: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p>
    <w:p w:rsidR="00015D4F" w:rsidRDefault="00015D4F" w:rsidP="00015D4F">
      <w:pPr>
        <w:pStyle w:val="a3"/>
        <w:jc w:val="both"/>
        <w:rPr>
          <w:rFonts w:ascii="Times New Roman" w:hAnsi="Times New Roman"/>
          <w:sz w:val="28"/>
          <w:szCs w:val="28"/>
          <w:lang w:val="kk-KZ"/>
        </w:rPr>
      </w:pPr>
    </w:p>
    <w:p w:rsidR="003C3E6F" w:rsidRDefault="003C3E6F"/>
    <w:sectPr w:rsidR="003C3E6F" w:rsidSect="003C3E6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A25" w:rsidRDefault="009C0A25" w:rsidP="009C0A25">
      <w:pPr>
        <w:spacing w:after="0" w:line="240" w:lineRule="auto"/>
      </w:pPr>
      <w:r>
        <w:separator/>
      </w:r>
    </w:p>
  </w:endnote>
  <w:endnote w:type="continuationSeparator" w:id="0">
    <w:p w:rsidR="009C0A25" w:rsidRDefault="009C0A25" w:rsidP="009C0A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25" w:rsidRDefault="009C0A25">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25" w:rsidRDefault="009C0A25">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25" w:rsidRDefault="009C0A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A25" w:rsidRDefault="009C0A25" w:rsidP="009C0A25">
      <w:pPr>
        <w:spacing w:after="0" w:line="240" w:lineRule="auto"/>
      </w:pPr>
      <w:r>
        <w:separator/>
      </w:r>
    </w:p>
  </w:footnote>
  <w:footnote w:type="continuationSeparator" w:id="0">
    <w:p w:rsidR="009C0A25" w:rsidRDefault="009C0A25" w:rsidP="009C0A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25" w:rsidRDefault="009C0A2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25" w:rsidRDefault="009C0A25">
    <w:pPr>
      <w:pStyle w:val="a4"/>
    </w:pPr>
    <w:r>
      <w:rPr>
        <w:noProof/>
      </w:rPr>
      <w:pict>
        <v:shapetype id="_x0000_t202" coordsize="21600,21600" o:spt="202" path="m,l,21600r21600,l21600,xe">
          <v:stroke joinstyle="miter"/>
          <v:path gradientshapeok="t" o:connecttype="rect"/>
        </v:shapetype>
        <v:shape id="_x0000_s3074" type="#_x0000_t202" style="position:absolute;margin-left:-75.05pt;margin-top:24.6pt;width:40pt;height:760pt;z-index:251661312;mso-wrap-style:tight" stroked="f">
          <v:textbox style="layout-flow:vertical;mso-layout-flow-alt:bottom-to-top">
            <w:txbxContent>
              <w:p w:rsidR="009C0A25" w:rsidRPr="009C0A25" w:rsidRDefault="009C0A25">
                <w:pPr>
                  <w:rPr>
                    <w:rFonts w:ascii="Arial Narrow" w:hAnsi="Arial Narrow"/>
                    <w:sz w:val="16"/>
                  </w:rPr>
                </w:pPr>
                <w:r>
                  <w:rPr>
                    <w:rFonts w:ascii="Arial Narrow" w:hAnsi="Arial Narrow"/>
                    <w:sz w:val="16"/>
                  </w:rPr>
                  <w:t>Документ подписал: Калиева М. К. Суд №2 города Актау\Общая канцелярия Судья 26.02.2015 22:34:26</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20pt;margin-top:20pt;width:39.75pt;height:39.75pt;z-index:251660288;mso-position-horizontal:absolute;mso-position-horizontal-relative:page;mso-position-vertical:absolute;mso-position-vertical-relative:page">
          <v:imagedata r:id="rId1" o:title=""/>
          <w10:wrap anchorx="page" anchory="page"/>
        </v:shape>
        <o:OLEObject Type="Embed" ProgID="TBarCode5.TBarCode5.1" ShapeID="_x0000_s3073" DrawAspect="Content" ObjectID="_1486495226"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A25" w:rsidRDefault="009C0A2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comments" w:enforcement="1" w:cryptProviderType="rsaFull" w:cryptAlgorithmClass="hash" w:cryptAlgorithmType="typeAny" w:cryptAlgorithmSid="4" w:cryptSpinCount="100000" w:hash="Kx9CTyVeVOF2Y5UDMqBDgAsfbCE=" w:salt="qzZP6vxB55s90egxbzYT8A=="/>
  <w:defaultTabStop w:val="708"/>
  <w:characterSpacingControl w:val="doNotCompress"/>
  <w:hdrShapeDefaults>
    <o:shapedefaults v:ext="edit" spidmax="3075"/>
    <o:shapelayout v:ext="edit">
      <o:idmap v:ext="edit" data="3"/>
    </o:shapelayout>
  </w:hdrShapeDefaults>
  <w:footnotePr>
    <w:footnote w:id="-1"/>
    <w:footnote w:id="0"/>
  </w:footnotePr>
  <w:endnotePr>
    <w:endnote w:id="-1"/>
    <w:endnote w:id="0"/>
  </w:endnotePr>
  <w:compat/>
  <w:rsids>
    <w:rsidRoot w:val="00015D4F"/>
    <w:rsid w:val="00015D4F"/>
    <w:rsid w:val="003C3E6F"/>
    <w:rsid w:val="006301C2"/>
    <w:rsid w:val="009C0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D4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5D4F"/>
    <w:pPr>
      <w:spacing w:after="0" w:line="240" w:lineRule="auto"/>
    </w:pPr>
    <w:rPr>
      <w:rFonts w:ascii="Calibri" w:eastAsia="Times New Roman" w:hAnsi="Calibri" w:cs="Times New Roman"/>
      <w:lang w:eastAsia="ru-RU"/>
    </w:rPr>
  </w:style>
  <w:style w:type="paragraph" w:styleId="a4">
    <w:name w:val="header"/>
    <w:basedOn w:val="a"/>
    <w:link w:val="a5"/>
    <w:uiPriority w:val="99"/>
    <w:semiHidden/>
    <w:unhideWhenUsed/>
    <w:rsid w:val="009C0A2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C0A25"/>
    <w:rPr>
      <w:rFonts w:eastAsiaTheme="minorEastAsia"/>
      <w:lang w:eastAsia="ru-RU"/>
    </w:rPr>
  </w:style>
  <w:style w:type="paragraph" w:styleId="a6">
    <w:name w:val="footer"/>
    <w:basedOn w:val="a"/>
    <w:link w:val="a7"/>
    <w:uiPriority w:val="99"/>
    <w:semiHidden/>
    <w:unhideWhenUsed/>
    <w:rsid w:val="009C0A2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C0A25"/>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694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9029</Characters>
  <Application>Microsoft Office Word</Application>
  <DocSecurity>8</DocSecurity>
  <Lines>75</Lines>
  <Paragraphs>21</Paragraphs>
  <ScaleCrop>false</ScaleCrop>
  <Company>Reanimator Extreme Edition</Company>
  <LinksUpToDate>false</LinksUpToDate>
  <CharactersWithSpaces>10591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729-1421</dc:creator>
  <cp:keywords/>
  <dc:description/>
  <cp:lastModifiedBy>729-1421</cp:lastModifiedBy>
  <cp:revision>3</cp:revision>
  <dcterms:created xsi:type="dcterms:W3CDTF">2015-02-26T17:34:00Z</dcterms:created>
  <dcterms:modified xsi:type="dcterms:W3CDTF">2015-02-26T17:34:00Z</dcterms:modified>
</cp:coreProperties>
</file>