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1CB" w:rsidRDefault="00F111CB" w:rsidP="00F111CB">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Көшірме</w:t>
      </w:r>
    </w:p>
    <w:p w:rsidR="00F111CB" w:rsidRDefault="00F111CB" w:rsidP="00F111CB">
      <w:pPr>
        <w:pStyle w:val="a7"/>
        <w:jc w:val="both"/>
        <w:rPr>
          <w:rFonts w:ascii="Times New Roman" w:hAnsi="Times New Roman" w:cs="Times New Roman"/>
          <w:sz w:val="28"/>
          <w:szCs w:val="28"/>
          <w:lang w:val="kk-KZ"/>
        </w:rPr>
      </w:pPr>
      <w:r>
        <w:rPr>
          <w:rFonts w:ascii="Times New Roman" w:hAnsi="Times New Roman" w:cs="Times New Roman"/>
          <w:sz w:val="28"/>
          <w:szCs w:val="28"/>
          <w:lang w:val="kk-KZ"/>
        </w:rPr>
        <w:t>Іс №2-1902/15</w:t>
      </w:r>
    </w:p>
    <w:p w:rsidR="00F111CB" w:rsidRDefault="00F111CB" w:rsidP="00F111CB">
      <w:pPr>
        <w:pStyle w:val="a7"/>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ШЕШІМ</w:t>
      </w:r>
    </w:p>
    <w:p w:rsidR="00F111CB" w:rsidRDefault="00F111CB" w:rsidP="00F111CB">
      <w:pPr>
        <w:pStyle w:val="a7"/>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ҚАЗАҚСТАН  РЕСПУБЛИКАСЫ  АТЫНАН</w:t>
      </w:r>
    </w:p>
    <w:p w:rsidR="00F111CB" w:rsidRDefault="00F111CB" w:rsidP="00F111CB">
      <w:pPr>
        <w:pStyle w:val="a7"/>
        <w:ind w:firstLine="851"/>
        <w:jc w:val="both"/>
        <w:rPr>
          <w:rFonts w:ascii="Times New Roman" w:hAnsi="Times New Roman" w:cs="Times New Roman"/>
          <w:b/>
          <w:bCs/>
          <w:sz w:val="16"/>
          <w:szCs w:val="16"/>
          <w:lang w:val="kk-KZ"/>
        </w:rPr>
      </w:pPr>
    </w:p>
    <w:p w:rsidR="00F111CB" w:rsidRDefault="00F111CB" w:rsidP="00F111CB">
      <w:pPr>
        <w:spacing w:after="0" w:line="240" w:lineRule="auto"/>
        <w:jc w:val="center"/>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  </w:t>
      </w:r>
      <w:r>
        <w:rPr>
          <w:rFonts w:ascii="Times New Roman" w:hAnsi="Times New Roman" w:cs="Times New Roman"/>
          <w:color w:val="000000"/>
          <w:sz w:val="28"/>
          <w:szCs w:val="28"/>
          <w:lang w:val="kk-KZ"/>
        </w:rPr>
        <w:t>2015 жылдың 06 наурызы                                                         Атырау қаласы</w:t>
      </w:r>
    </w:p>
    <w:p w:rsidR="00F111CB" w:rsidRDefault="00F111CB" w:rsidP="00F111CB">
      <w:pPr>
        <w:spacing w:after="0" w:line="240" w:lineRule="auto"/>
        <w:jc w:val="center"/>
        <w:rPr>
          <w:rFonts w:ascii="Times New Roman" w:hAnsi="Times New Roman" w:cs="Times New Roman"/>
          <w:color w:val="000000"/>
          <w:sz w:val="16"/>
          <w:szCs w:val="16"/>
          <w:lang w:val="kk-KZ"/>
        </w:rPr>
      </w:pPr>
    </w:p>
    <w:p w:rsidR="00F111CB" w:rsidRDefault="00F111CB" w:rsidP="00F111CB">
      <w:pPr>
        <w:widowControl w:val="0"/>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Атырау қалалық соты құрамында төрағалық етуші судья С.А. Ералиев, сот отырысының хатшысы Д.Зинешова </w:t>
      </w:r>
      <w:r>
        <w:rPr>
          <w:rFonts w:ascii="Times New Roman" w:hAnsi="Times New Roman" w:cs="Times New Roman"/>
          <w:sz w:val="28"/>
          <w:szCs w:val="28"/>
          <w:lang w:val="kk-KZ"/>
        </w:rPr>
        <w:t xml:space="preserve">отырып, 2015 жылдың 26 ақпанындағы сенім хат негізінде арызданушы өкілі А.Т.Аманжоловтың қатысуымен ашық сот отырысында Атырау қалалық прокурорының жылжымалы мүлікті иесіз деп тану және оны мемлекет меншігіне алу туралы арызы бойынша азаматтық істі қарап, </w:t>
      </w:r>
    </w:p>
    <w:p w:rsidR="00F111CB" w:rsidRDefault="00F111CB" w:rsidP="00F111CB">
      <w:pPr>
        <w:pStyle w:val="a7"/>
        <w:ind w:firstLine="851"/>
        <w:jc w:val="both"/>
        <w:rPr>
          <w:rFonts w:ascii="Times New Roman" w:hAnsi="Times New Roman" w:cs="Times New Roman"/>
          <w:b/>
          <w:bCs/>
          <w:sz w:val="16"/>
          <w:szCs w:val="16"/>
          <w:lang w:val="kk-KZ"/>
        </w:rPr>
      </w:pPr>
    </w:p>
    <w:p w:rsidR="00F111CB" w:rsidRDefault="00F111CB" w:rsidP="00F111CB">
      <w:pPr>
        <w:pStyle w:val="a7"/>
        <w:ind w:firstLine="851"/>
        <w:rPr>
          <w:rFonts w:ascii="Times New Roman" w:hAnsi="Times New Roman" w:cs="Times New Roman"/>
          <w:b/>
          <w:sz w:val="28"/>
          <w:szCs w:val="28"/>
          <w:lang w:val="kk-KZ"/>
        </w:rPr>
      </w:pPr>
      <w:r>
        <w:rPr>
          <w:rFonts w:ascii="Times New Roman" w:hAnsi="Times New Roman" w:cs="Times New Roman"/>
          <w:b/>
          <w:bCs/>
          <w:sz w:val="28"/>
          <w:szCs w:val="28"/>
          <w:lang w:val="kk-KZ"/>
        </w:rPr>
        <w:t xml:space="preserve">                                          АНЫҚТАҒАНЫ:</w:t>
      </w:r>
    </w:p>
    <w:p w:rsidR="00F111CB" w:rsidRDefault="00F111CB" w:rsidP="00F111CB">
      <w:pPr>
        <w:pStyle w:val="a7"/>
        <w:ind w:firstLine="851"/>
        <w:jc w:val="both"/>
        <w:rPr>
          <w:rFonts w:ascii="Times New Roman" w:hAnsi="Times New Roman" w:cs="Times New Roman"/>
          <w:sz w:val="16"/>
          <w:szCs w:val="16"/>
          <w:lang w:val="kk-KZ"/>
        </w:rPr>
      </w:pPr>
    </w:p>
    <w:p w:rsidR="00F111CB" w:rsidRDefault="00F111CB" w:rsidP="00F111CB">
      <w:pPr>
        <w:spacing w:after="0" w:line="240" w:lineRule="auto"/>
        <w:ind w:firstLine="708"/>
        <w:jc w:val="both"/>
        <w:rPr>
          <w:rFonts w:ascii="Times New Roman" w:hAnsi="Times New Roman"/>
          <w:sz w:val="28"/>
          <w:szCs w:val="28"/>
          <w:lang w:val="kk-KZ"/>
        </w:rPr>
      </w:pPr>
      <w:r>
        <w:rPr>
          <w:rFonts w:ascii="Times New Roman" w:eastAsia="Times New Roman" w:hAnsi="Times New Roman" w:cs="Times New Roman"/>
          <w:sz w:val="28"/>
          <w:szCs w:val="28"/>
          <w:lang w:val="kk-KZ"/>
        </w:rPr>
        <w:t>Арызданушы Атырау қала</w:t>
      </w:r>
      <w:r>
        <w:rPr>
          <w:rFonts w:ascii="Times New Roman" w:hAnsi="Times New Roman" w:cs="Times New Roman"/>
          <w:sz w:val="28"/>
          <w:szCs w:val="28"/>
          <w:lang w:val="kk-KZ"/>
        </w:rPr>
        <w:t>лық</w:t>
      </w:r>
      <w:r>
        <w:rPr>
          <w:rFonts w:ascii="Times New Roman" w:eastAsia="Times New Roman" w:hAnsi="Times New Roman" w:cs="Times New Roman"/>
          <w:sz w:val="28"/>
          <w:szCs w:val="28"/>
          <w:lang w:val="kk-KZ"/>
        </w:rPr>
        <w:t xml:space="preserve"> прокуроры сотқа арыз жолдап, онда </w:t>
      </w:r>
      <w:r>
        <w:rPr>
          <w:rFonts w:ascii="Times New Roman" w:hAnsi="Times New Roman"/>
          <w:sz w:val="28"/>
          <w:szCs w:val="28"/>
          <w:lang w:val="kk-KZ"/>
        </w:rPr>
        <w:t>11 ақпан 2008 жылы Атырау облысы бойынша Ұлттық қауіпсіздік қызмет департаментінің (әрі қарай - Департамент) қызметкерлерімен жедел-іздестіру шараларын жүргізу барысында Атырау облысы, Құрманғазы ауданы, Ганюшкин селосының тұрғыны Б.Х.Таупиховтың үйінің ауласынан Қазақстан Республикасының кедендік шекарасынан декларацияланбай өткізілген:  тіркеу белгісі Х 880 ХУ 34 RUS маркасы «Мазда-6» (2007 ж.ш.) кузов нөмірі- JMZGH12F701101047, матор нөмірі-LF10560108; тіркеу белгісі Х 567 ХТ 34 RUS маркасы «Лэнд Ровер Дисковери-3» (2005ж.ш.). кузов нөмірі- SALLAAA146A870055; тіркеу белгісі Н 187 НТ 30 RUS маркасы «Лэнд Ровер Рейндж Ровер» (2005ж.ш.) кузов нөмірі- SALLSAA346A923218; тіркеу белгісі Х 567 ХТ 34 RUS маркасы «Тайота Авенсис» (2007ж.ш.) кузов нөмірі- SB1BR56L00E196500, матор нөмірі-1AZ1542253; тіркеу белгісі А 636 УА 177 RUS маркасы «Тайота Авенсис» (2007ж.ш.) кузов нөмірі- SB1BJ56L20E106014, матор нөмірі-1AZ2819502; тіркеу белгісі А 012 АВ 150 RUS маркасы «Тайота Авенсис» (2005ж.ш.) кузов нөмірі- SB1BR56L00E196500;</w:t>
      </w:r>
      <w:r>
        <w:rPr>
          <w:rFonts w:ascii="Times New Roman" w:hAnsi="Times New Roman"/>
          <w:color w:val="FF0000"/>
          <w:sz w:val="28"/>
          <w:szCs w:val="28"/>
          <w:lang w:val="kk-KZ"/>
        </w:rPr>
        <w:t xml:space="preserve"> </w:t>
      </w:r>
      <w:r>
        <w:rPr>
          <w:rFonts w:ascii="Times New Roman" w:hAnsi="Times New Roman"/>
          <w:sz w:val="28"/>
          <w:szCs w:val="28"/>
          <w:lang w:val="kk-KZ"/>
        </w:rPr>
        <w:t>6 автокөліктері анықталып, тергеу алды тексеру жұмыстарының нәтижесінде аталған факті бойынша 25 ақпан 2008 жылы ҚР-сы Қылмыстық кодексінің 209 бабының 1 бөлігімен қылмыстық іс қозғалғанын.</w:t>
      </w:r>
    </w:p>
    <w:p w:rsidR="00F111CB" w:rsidRDefault="00F111CB" w:rsidP="00F111CB">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Сол сияқты, Құрманғазы аудандық ІІБ-нің жол полиция бөлімшесінің қызметкерлерімен 08 тамыз 2008 жылы тиісті құжаттарсыз келе жатырған тіркеу белгісі А 500 ВХ 30/RUS маркасы «Лексус GS 300» (2007ж.ш.) кузов нөмірі- JTHBH96S505849841; тіркеу белгісі А 777 ЕЕ 30/RUS маркасы «Тайота Камри» (2007ж.ш.) кузов нөмірі- JTNBE40K903111885, матор нөмірі-2AZ2654768; тіркеу белгісі Х 787 АО 73/RUS маркасы «Тайота Камри» (2007ж.ш.) кузов нөмірі- JTNBE40K603135737, матор нөмірі-2AZ2749228; тіркеу белгісі К 007 РВ 34/RUS маркасы «Лексус GS 300» (2007ж.ш.) кузов нөмірі- JTHBH96S105058321 автокөліктері ұсталып, тергеу алды тексеру жұмыстарының нәтижесінде 13 қазан 2008 жылы </w:t>
      </w:r>
      <w:r>
        <w:rPr>
          <w:rFonts w:ascii="Times New Roman" w:hAnsi="Times New Roman"/>
          <w:sz w:val="28"/>
          <w:szCs w:val="28"/>
          <w:lang w:val="kk-KZ"/>
        </w:rPr>
        <w:lastRenderedPageBreak/>
        <w:t>Департаментпен ҚР-сы ҚК-нің 209 бабының 1 бөлігімен қылмыстық іс қозғалғанын. Сондай-ақ, 10 ақпан 2009 жылы Департамент қызметкерлерімен           тіркеу белгісі В 414 МА 98/RUS маркасы «Лексус IS 250» (2007 ж.ш.), тіркеу белгісі Н 543 НВ 199/RUS маркасы «Ланд Ровер Фирлендер 2» (2008 ж.ш.) және  тіркеу белгісі О 552 НК 199/RUS маркасы «Мазда 6» (2008ж.ш.) автокөліктерінің ҚР-ның кедендік шекарасынан декларацияланбай, кедендік бекеттен жанай өту фактісі бойынша жинақталған құжаттар шеңберінде ҚР-сы ҚК-нің 209 бабының 1 бөлігімен қылмыстық іс қозғалып, қозғалған аталған қылмыстық істер 25 наурыз 2011 жылы бір өндіріске біріктіріліп, ҚР-сы ҚК-нің 5 бабының 1 бөлігіне, ҚІЖК-нің 37 бабы 1 бөлігінің 2 және 12 тармақтарына сай өндірістен қысқартылғанын. Бұл 13 автокөліктің меншік иелерінің болмауына байланысты  қылмыстық істі қысқарту туралы шешім қабылданған күннен бастап қылмыстық іске айғақ заттар ретінде тіркелген автокөліктерді кері қайтару мүмкіншілігі болмай тұрғанын және қылмыстық іске айғақ зат ретінде тіркелген 13 автокөліктің ұзақ уақыт бойы пайдаланусыз әрі техникалық күтімсіз Департаменттің аумағында сақталуынан металдары коррозияға ұшырап, бүлінуде екенін көрсетіп, қылмыстық іске айғақ зат ретінде тіркелген аталған 13 автокөліктерді иесіз деп танып, мемлекет меншігіне алуды сұраған.</w:t>
      </w:r>
    </w:p>
    <w:p w:rsidR="00F111CB" w:rsidRDefault="00F111CB" w:rsidP="00F111CB">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Сот отырысында арызданушы өкілі </w:t>
      </w:r>
      <w:r>
        <w:rPr>
          <w:rFonts w:ascii="Times New Roman" w:hAnsi="Times New Roman" w:cs="Times New Roman"/>
          <w:sz w:val="28"/>
          <w:szCs w:val="28"/>
          <w:lang w:val="kk-KZ"/>
        </w:rPr>
        <w:t xml:space="preserve">А.Т.Амажолов </w:t>
      </w:r>
      <w:r>
        <w:rPr>
          <w:rFonts w:ascii="Times New Roman" w:eastAsia="Times New Roman" w:hAnsi="Times New Roman" w:cs="Times New Roman"/>
          <w:sz w:val="28"/>
          <w:szCs w:val="28"/>
          <w:lang w:val="kk-KZ"/>
        </w:rPr>
        <w:t xml:space="preserve">арызды қуаттап,оны толық көлемінде қанағаттандыруды сұрады. </w:t>
      </w:r>
    </w:p>
    <w:p w:rsidR="00F111CB" w:rsidRDefault="00F111CB" w:rsidP="00F111CB">
      <w:pPr>
        <w:spacing w:after="0" w:line="240" w:lineRule="auto"/>
        <w:jc w:val="both"/>
        <w:rPr>
          <w:rFonts w:ascii="Times New Roman" w:eastAsia="Times New Roman" w:hAnsi="Times New Roman" w:cs="Times New Roman"/>
          <w:sz w:val="28"/>
          <w:szCs w:val="28"/>
          <w:lang w:val="kk-KZ" w:eastAsia="ko-KR"/>
        </w:rPr>
      </w:pPr>
      <w:r>
        <w:rPr>
          <w:rFonts w:ascii="Times New Roman" w:eastAsia="Times New Roman" w:hAnsi="Times New Roman" w:cs="Times New Roman"/>
          <w:sz w:val="28"/>
          <w:szCs w:val="28"/>
          <w:lang w:val="kk-KZ" w:eastAsia="ko-KR"/>
        </w:rPr>
        <w:tab/>
        <w:t>Сот, арызданушы өкілінің түсініктемесін тыңдап, азаматтық іс құжаттарын, қылмыстық істерді зерттеп, ұсынылған дәлелдемелер жиынтығын бағалап, төмендегі тұжырымға келеді.</w:t>
      </w:r>
    </w:p>
    <w:p w:rsidR="00F111CB" w:rsidRDefault="00F111CB" w:rsidP="00F111CB">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Қазақстан Республикасының Азаматтық іс жүргізу кодексінің (әрі қарай - АІЖК) 55 бабының 3 бөлігіне сай, прокурор азаматтардың құқықтарын, бостандықтарын және заңды мүдделерiн, ұйымдардың құқықтары мен заңды мүдделерiн, қоғамдық немесе мемлекеттiк мүдделердi қорғау туралы талап қойып, арыз беріп сотқа жүгінуге құқылы.</w:t>
      </w:r>
    </w:p>
    <w:p w:rsidR="00F111CB" w:rsidRDefault="00F111CB" w:rsidP="00F111CB">
      <w:pPr>
        <w:spacing w:after="0" w:line="240" w:lineRule="auto"/>
        <w:ind w:firstLine="708"/>
        <w:jc w:val="both"/>
        <w:rPr>
          <w:rFonts w:ascii="Times New Roman" w:hAnsi="Times New Roman"/>
          <w:sz w:val="28"/>
          <w:szCs w:val="28"/>
          <w:lang w:val="kk-KZ"/>
        </w:rPr>
      </w:pPr>
      <w:r>
        <w:rPr>
          <w:rFonts w:ascii="Times New Roman" w:eastAsia="Times New Roman" w:hAnsi="Times New Roman" w:cs="Times New Roman"/>
          <w:sz w:val="28"/>
          <w:szCs w:val="28"/>
          <w:lang w:val="kk-KZ"/>
        </w:rPr>
        <w:t xml:space="preserve"> </w:t>
      </w:r>
      <w:r>
        <w:rPr>
          <w:rFonts w:ascii="Times New Roman" w:hAnsi="Times New Roman"/>
          <w:sz w:val="28"/>
          <w:szCs w:val="28"/>
          <w:lang w:val="kk-KZ"/>
        </w:rPr>
        <w:t xml:space="preserve">АІЖК-нің 314 бабынының 1 бөлігіне сай, Қазақстан Республикасының </w:t>
      </w:r>
      <w:hyperlink r:id="rId5" w:anchor="z275" w:history="1">
        <w:r w:rsidRPr="008D73DB">
          <w:rPr>
            <w:rStyle w:val="a3"/>
            <w:rFonts w:ascii="Times New Roman" w:hAnsi="Times New Roman" w:cs="Times New Roman"/>
            <w:sz w:val="28"/>
            <w:szCs w:val="28"/>
            <w:lang w:val="kk-KZ"/>
          </w:rPr>
          <w:t>Азаматтық кодексінде</w:t>
        </w:r>
      </w:hyperlink>
      <w:r w:rsidRPr="008D73DB">
        <w:rPr>
          <w:rFonts w:ascii="Times New Roman" w:hAnsi="Times New Roman" w:cs="Times New Roman"/>
          <w:sz w:val="28"/>
          <w:szCs w:val="28"/>
          <w:lang w:val="kk-KZ"/>
        </w:rPr>
        <w:t xml:space="preserve"> </w:t>
      </w:r>
      <w:r>
        <w:rPr>
          <w:rFonts w:ascii="Times New Roman" w:hAnsi="Times New Roman"/>
          <w:sz w:val="28"/>
          <w:szCs w:val="28"/>
          <w:lang w:val="kk-KZ"/>
        </w:rPr>
        <w:t>көзделген жағдайларда жылжымалы мүлікті иесіз деп тану туралы арыз осы мүлікті иеленуге кіріскен жеке тұлға тұратын жердегі немесе ұйым орналасқан жердегі сотқа беріледі.</w:t>
      </w:r>
    </w:p>
    <w:p w:rsidR="00F111CB" w:rsidRDefault="00F111CB" w:rsidP="00F111CB">
      <w:pPr>
        <w:pStyle w:val="a4"/>
        <w:ind w:firstLine="708"/>
        <w:rPr>
          <w:rFonts w:ascii="Times New Roman" w:hAnsi="Times New Roman"/>
          <w:sz w:val="28"/>
          <w:szCs w:val="28"/>
          <w:lang w:val="kk-KZ"/>
        </w:rPr>
      </w:pPr>
      <w:r>
        <w:rPr>
          <w:rFonts w:ascii="Times New Roman" w:hAnsi="Times New Roman"/>
          <w:sz w:val="28"/>
          <w:szCs w:val="28"/>
          <w:lang w:val="kk-KZ"/>
        </w:rPr>
        <w:t xml:space="preserve">Сот отырысында 11 ақпан 2008 жылы Департамент қызметкерлерімен Қазақстан Республикасының кедендік шекарасынан декларацияланбай өткізілген: тіркеу белгісі Х 880 ХУ 34 RUS маркасы «Мазда-6» (2007 ж.ш.) кузов нөмірі- JMZGG14F681711586, матор нөмірі-10267400; тіркеу белгісі Х 567 ХТ 34 RUS маркасы «Лэнд Ровер Дисковери-3» (2005ж.ш.) кузов нөмірі- SALLAAА146A870055; тіркеу белгісі Н 187 НТ 30 RUS маркасы «Лэнд Ровер Рейндж Ровер» (2005ж.ш.) кузов нөмірі- SALLSAA346A923218; тіркеу белгісі Х 567 ХТ 34 RUS маркасы «Тайота Авенсис» (2007ж.ш.) кузов нөмірі- SB1BR56L00E196500, матор нөмірі-1ZZU903346; тіркеу белгісі А 636 УА 177 RUS маркасы «Тайота Авенсис» (2007ж.ш.) кузов нөмірі- SB1BJ56L20E106014, матор нөмірі-1AZ2819502; тіркеу белгісі А 012 АВ 150 RUS маркасы «Тайота Авенсис» (2005ж.ш.) кузов нөмірі- </w:t>
      </w:r>
      <w:r>
        <w:rPr>
          <w:rFonts w:ascii="Times New Roman" w:hAnsi="Times New Roman"/>
          <w:sz w:val="28"/>
          <w:szCs w:val="28"/>
          <w:lang w:val="kk-KZ"/>
        </w:rPr>
        <w:lastRenderedPageBreak/>
        <w:t>SB1BJ56L70E032714, матор нөмірі-1AZ1542253;</w:t>
      </w:r>
      <w:r>
        <w:rPr>
          <w:rFonts w:ascii="Times New Roman" w:hAnsi="Times New Roman"/>
          <w:color w:val="FF0000"/>
          <w:sz w:val="28"/>
          <w:szCs w:val="28"/>
          <w:lang w:val="kk-KZ"/>
        </w:rPr>
        <w:t xml:space="preserve"> </w:t>
      </w:r>
      <w:r>
        <w:rPr>
          <w:rFonts w:ascii="Times New Roman" w:hAnsi="Times New Roman"/>
          <w:sz w:val="28"/>
          <w:szCs w:val="28"/>
          <w:lang w:val="kk-KZ"/>
        </w:rPr>
        <w:t>автокөліктері анықталып, 25 ақпан 2008 жылы ҚР ҚК-нің 209 бабының 1 бөлігімен қылмыстық іс қозғалғаны. Сонымен қатар, Құрманғазы аудандық ІІБ-нің жол полиция бөлімшесінің қызметкерлерімен 08 тамыз 2008 жылы тиісті құжаттарсыз келе жатырған тіркеу белгісі А 500 ВХ 30/RUS маркасы «Лексус GS 300» (2007ж.ш.) кузов нөмірі- JTHBH96S505849841, матор нөмірі-3GR0195785; тіркеу белгісі А 777 ЕЕ 30/RUS маркасы «Тайота Камри» (2007ж.ш.) кузов нөмірі- JTNBE40K903111885, матор нөмірі-2AZ2654768; тіркеу белгісі Х 787 АО 73/RUS маркасы «Тайота Камри» (2007ж.ш.) кузов нөмірі- JTNBE40K603135737, матор нөмірі-2AZ2749228;  тіркеу белгісі К 007 РВ 34/RUS маркасы «Лексус GS 300» (2007ж.ш.) кузов нөмірі- JTHBH96S105058321 автокөліктері ұсталып, тергеу алды тексеру жұмыстарының нәтижесінде 13 қазан 2008 жылы Департаментпен ҚР ҚК-нің 209 бабының 1 бөлігімен қылмыстық іс қозғалғаны және 10 ақпан 2009 жылы тіркеу белгісі В 414 МА 98/RUS маркасы «Лексус IS 250» (2007 ж.ш.) кузов нөмірі- JTHBК262202017209, матор нөмірі-4GR0326215; тіркеу белгісі Н 543 НВ 199/RUS маркасы «Ланд Ровер Фрилендер 2» (2008 ж.ш.) кузов нөмірі- SALFA24B69H132508, матор нөмірі-DZ594043203; тіркеу белгісі О 552 НК 199/RUS маркасы «Мазда 6» (2008ж.ш.) кузов нөмірі- JMZGH12F701101047, матор нөмірі-LF10560108 автокөліктерінің кедендік шекарасынан декларацияланбай, кедендік бекеттен жанай өту фактісі бойынша жинақталған құжаттар шеңберінде ҚР ҚК-нің 209 бабының 1 бөлігімен қылмыстық іс қозғалып, қозғалып, барлығы 25 наурыз 2011 жылы бір өндіріске біріктіріліп, ҚР-сы ҚК-нің 5 бабының 1 бөлігіне, ҚІЖК-нің 37 бабы 1 бөлігінің 2 және 12 тармақтарына сай өндірістен қысқартылғаны анықталды.</w:t>
      </w:r>
    </w:p>
    <w:p w:rsidR="00F111CB" w:rsidRDefault="00F111CB" w:rsidP="00F111CB">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Қазақстан Республикасының Азаматтық кодексінің 242 бабының 1 тармағына сәйкес, меншiк иесi жоқ немесе меншiк иесi белгiсiз зат иесiз болып табылады.</w:t>
      </w:r>
    </w:p>
    <w:p w:rsidR="00F111CB" w:rsidRDefault="00F111CB" w:rsidP="00F111CB">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Осы кодекстің 243 бабына сай м</w:t>
      </w:r>
      <w:r>
        <w:rPr>
          <w:rFonts w:ascii="Times New Roman" w:eastAsiaTheme="minorHAnsi" w:hAnsi="Times New Roman" w:cs="Times New Roman"/>
          <w:sz w:val="28"/>
          <w:szCs w:val="28"/>
          <w:lang w:val="kk-KZ" w:eastAsia="en-US"/>
        </w:rPr>
        <w:t>еншiк иесi тастаған немесе оларға меншiк құқығынан бас тарту мақсатымен өзгеше түрде қалдырып кеткен жылжымалы заттар (тасталған заттар) осы баптың 2-тармағында көзделген тәртiппен басқа адамдардың өз меншiгiне айналдырылуы мүмкiн.</w:t>
      </w:r>
    </w:p>
    <w:p w:rsidR="00F111CB" w:rsidRDefault="00F111CB" w:rsidP="00F111CB">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Аталған автокөліктер қазіргі таңда Департаменттің аумағында ұзақ жылдар бойы пайдаланусыз әрі техникалық күтімсіз, металдары коррозияға ұшырап, бүлініп жатқаны көрінеді. </w:t>
      </w:r>
    </w:p>
    <w:p w:rsidR="00F111CB" w:rsidRDefault="00F111CB" w:rsidP="00F111CB">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Бұған сот отырысында зерделенген Атырау қалалық ішкі істер басқармасының жедел криминалистика бөлімінің аға криминалисті мен арызданушы өкілінің жасақтаған актісі мен автокөліктердің фото кестесі дәлел бола алады.     </w:t>
      </w:r>
    </w:p>
    <w:p w:rsidR="00F111CB" w:rsidRDefault="00F111CB" w:rsidP="00F111CB">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Қазақстан Республикасының «Мемлекеттік мүлік туралы» заңының 24 бабында меншік иесі тастап кеткен, құнының мөлшері тастап кеткен зат табылған күні қолданылып келген айлық есептік көрсеткіштің жиырма еселенген мөлшеріне тең және одан да жоғары жылжымалы зат, егер мемлекеттік заңды тұлғаның немесе жергілікті атқарушы органның өтініші </w:t>
      </w:r>
      <w:r>
        <w:rPr>
          <w:rFonts w:ascii="Times New Roman" w:hAnsi="Times New Roman"/>
          <w:sz w:val="28"/>
          <w:szCs w:val="28"/>
          <w:lang w:val="kk-KZ"/>
        </w:rPr>
        <w:lastRenderedPageBreak/>
        <w:t>бойынша осындай затты сот иесі жоқ деп таныған болса – оны иеленген мемлекеттік заңды тұлғаның шаруашылық жүргізуіне немесе жедел басқаруына немесе ол аудандардың, облыстық маңызы бар қалалардың жергілікті атқарушы органдарының иелігіне түскен жағдайда аудандық қазынаның құрамына келіп түседі деп көзделген.</w:t>
      </w:r>
    </w:p>
    <w:p w:rsidR="00F111CB" w:rsidRDefault="00F111CB" w:rsidP="00F111CB">
      <w:pPr>
        <w:autoSpaceDE w:val="0"/>
        <w:autoSpaceDN w:val="0"/>
        <w:adjustRightInd w:val="0"/>
        <w:spacing w:after="0" w:line="240" w:lineRule="auto"/>
        <w:ind w:firstLine="708"/>
        <w:jc w:val="both"/>
        <w:rPr>
          <w:rFonts w:ascii="Times New Roman" w:eastAsia="Times New Roman" w:hAnsi="Times New Roman" w:cs="Times New Roman"/>
          <w:sz w:val="28"/>
          <w:szCs w:val="28"/>
          <w:lang w:val="kk-KZ"/>
        </w:rPr>
      </w:pPr>
      <w:r>
        <w:rPr>
          <w:rFonts w:ascii="Times New Roman" w:hAnsi="Times New Roman"/>
          <w:sz w:val="28"/>
          <w:szCs w:val="28"/>
          <w:lang w:val="kk-KZ"/>
        </w:rPr>
        <w:t>Істің бұл тұрғысында сот қылмыстық іске айғақ зат ретінде тіркелген аталған 13 автокөліктердің әрі иесіз деп танып, мемлекет меншігіне беру қажет деп санайды</w:t>
      </w:r>
      <w:r>
        <w:rPr>
          <w:rFonts w:ascii="Times New Roman" w:eastAsia="Times New Roman" w:hAnsi="Times New Roman" w:cs="Times New Roman"/>
          <w:sz w:val="28"/>
          <w:szCs w:val="28"/>
          <w:lang w:val="kk-KZ"/>
        </w:rPr>
        <w:t>.</w:t>
      </w:r>
    </w:p>
    <w:p w:rsidR="00F111CB" w:rsidRDefault="00F111CB" w:rsidP="00F111CB">
      <w:pPr>
        <w:pStyle w:val="a4"/>
        <w:ind w:firstLine="720"/>
        <w:rPr>
          <w:rFonts w:ascii="Times New Roman" w:hAnsi="Times New Roman"/>
          <w:sz w:val="28"/>
          <w:szCs w:val="28"/>
          <w:lang w:val="kk-KZ"/>
        </w:rPr>
      </w:pPr>
      <w:r>
        <w:rPr>
          <w:rFonts w:ascii="Times New Roman" w:hAnsi="Times New Roman"/>
          <w:sz w:val="28"/>
          <w:szCs w:val="28"/>
          <w:lang w:val="kk-KZ"/>
        </w:rPr>
        <w:t>АІЖК-нің 217, 218, 219, 221 баптарын басшылыққа алып, сот</w:t>
      </w:r>
    </w:p>
    <w:p w:rsidR="00F111CB" w:rsidRDefault="00F111CB" w:rsidP="00F111CB">
      <w:pPr>
        <w:pStyle w:val="a4"/>
        <w:ind w:firstLine="720"/>
        <w:rPr>
          <w:rFonts w:ascii="Times New Roman" w:hAnsi="Times New Roman"/>
          <w:sz w:val="16"/>
          <w:szCs w:val="16"/>
          <w:lang w:val="kk-KZ"/>
        </w:rPr>
      </w:pPr>
    </w:p>
    <w:p w:rsidR="00F111CB" w:rsidRDefault="00F111CB" w:rsidP="00F111CB">
      <w:pPr>
        <w:spacing w:after="0" w:line="240" w:lineRule="auto"/>
        <w:jc w:val="center"/>
        <w:rPr>
          <w:rFonts w:ascii="Times New Roman" w:eastAsia="Times New Roman" w:hAnsi="Times New Roman" w:cs="Times New Roman"/>
          <w:b/>
          <w:bCs/>
          <w:sz w:val="28"/>
          <w:szCs w:val="28"/>
          <w:lang w:val="kk-KZ" w:eastAsia="ko-KR"/>
        </w:rPr>
      </w:pPr>
      <w:r>
        <w:rPr>
          <w:rFonts w:ascii="Times New Roman" w:eastAsia="Times New Roman" w:hAnsi="Times New Roman" w:cs="Times New Roman"/>
          <w:b/>
          <w:bCs/>
          <w:sz w:val="28"/>
          <w:szCs w:val="28"/>
          <w:lang w:val="kk-KZ" w:eastAsia="ko-KR"/>
        </w:rPr>
        <w:t>ШЕШІМ  ЕТТІ:</w:t>
      </w:r>
    </w:p>
    <w:p w:rsidR="00F111CB" w:rsidRDefault="00F111CB" w:rsidP="00F111CB">
      <w:pPr>
        <w:spacing w:after="0" w:line="240" w:lineRule="auto"/>
        <w:jc w:val="center"/>
        <w:rPr>
          <w:rFonts w:ascii="Times New Roman" w:eastAsia="Times New Roman" w:hAnsi="Times New Roman" w:cs="Times New Roman"/>
          <w:bCs/>
          <w:sz w:val="16"/>
          <w:szCs w:val="16"/>
          <w:lang w:val="kk-KZ" w:eastAsia="ko-KR"/>
        </w:rPr>
      </w:pPr>
    </w:p>
    <w:p w:rsidR="00F111CB" w:rsidRDefault="00F111CB" w:rsidP="00F111CB">
      <w:pPr>
        <w:spacing w:after="0" w:line="240" w:lineRule="auto"/>
        <w:jc w:val="both"/>
        <w:rPr>
          <w:rFonts w:ascii="Times New Roman" w:eastAsia="Times New Roman" w:hAnsi="Times New Roman" w:cs="Times New Roman"/>
          <w:sz w:val="28"/>
          <w:szCs w:val="28"/>
          <w:lang w:val="kk-KZ" w:eastAsia="ko-KR"/>
        </w:rPr>
      </w:pPr>
      <w:r>
        <w:rPr>
          <w:rFonts w:ascii="Times New Roman" w:eastAsia="Times New Roman" w:hAnsi="Times New Roman" w:cs="Times New Roman"/>
          <w:sz w:val="28"/>
          <w:szCs w:val="28"/>
          <w:lang w:val="kk-KZ" w:eastAsia="ko-KR"/>
        </w:rPr>
        <w:tab/>
      </w:r>
      <w:r>
        <w:rPr>
          <w:rFonts w:ascii="Times New Roman" w:hAnsi="Times New Roman" w:cs="Times New Roman"/>
          <w:sz w:val="28"/>
          <w:szCs w:val="28"/>
          <w:lang w:val="kk-KZ"/>
        </w:rPr>
        <w:t xml:space="preserve">Атырау қалалық прокурорының жылжымалы мүлікті иесіз деп тану және оны мемлекет меншігіне алу туралы арызы - </w:t>
      </w:r>
      <w:r>
        <w:rPr>
          <w:rFonts w:ascii="Times New Roman" w:eastAsia="Times New Roman" w:hAnsi="Times New Roman" w:cs="Times New Roman"/>
          <w:sz w:val="28"/>
          <w:szCs w:val="28"/>
          <w:lang w:val="kk-KZ" w:eastAsia="ko-KR"/>
        </w:rPr>
        <w:t>қанағаттандырылсын.</w:t>
      </w:r>
    </w:p>
    <w:p w:rsidR="00F111CB" w:rsidRDefault="00F111CB" w:rsidP="00F111CB">
      <w:pPr>
        <w:pStyle w:val="a4"/>
        <w:numPr>
          <w:ilvl w:val="0"/>
          <w:numId w:val="1"/>
        </w:numPr>
        <w:rPr>
          <w:rFonts w:ascii="Times New Roman" w:hAnsi="Times New Roman"/>
          <w:sz w:val="28"/>
          <w:szCs w:val="28"/>
          <w:lang w:val="kk-KZ"/>
        </w:rPr>
      </w:pPr>
      <w:r>
        <w:rPr>
          <w:rFonts w:ascii="Times New Roman" w:hAnsi="Times New Roman"/>
          <w:sz w:val="28"/>
          <w:szCs w:val="28"/>
          <w:lang w:val="kk-KZ"/>
        </w:rPr>
        <w:t xml:space="preserve">тіркеу белгісі Х 880 ХУ 34 RUS маркасы «Мазда-6» (2007 ж.ш.) кузов нөмірі- JMZGG14F681711586, матор нөмірі-10267400; </w:t>
      </w:r>
    </w:p>
    <w:p w:rsidR="00F111CB" w:rsidRDefault="00F111CB" w:rsidP="00F111CB">
      <w:pPr>
        <w:pStyle w:val="a4"/>
        <w:numPr>
          <w:ilvl w:val="0"/>
          <w:numId w:val="1"/>
        </w:numPr>
        <w:rPr>
          <w:rFonts w:ascii="Times New Roman" w:hAnsi="Times New Roman"/>
          <w:sz w:val="28"/>
          <w:szCs w:val="28"/>
          <w:lang w:val="kk-KZ"/>
        </w:rPr>
      </w:pPr>
      <w:r>
        <w:rPr>
          <w:rFonts w:ascii="Times New Roman" w:hAnsi="Times New Roman"/>
          <w:sz w:val="28"/>
          <w:szCs w:val="28"/>
          <w:lang w:val="kk-KZ"/>
        </w:rPr>
        <w:t>тіркеу белгісі Х 567 ХТ 34 RUS маркасы «Лэнд Ровер Дисковери-3» (2005ж.ш.) кузов нөмірі- SALLAAА146A870055;</w:t>
      </w:r>
    </w:p>
    <w:p w:rsidR="00F111CB" w:rsidRDefault="00F111CB" w:rsidP="00F111CB">
      <w:pPr>
        <w:pStyle w:val="a4"/>
        <w:numPr>
          <w:ilvl w:val="0"/>
          <w:numId w:val="1"/>
        </w:numPr>
        <w:rPr>
          <w:rFonts w:ascii="Times New Roman" w:hAnsi="Times New Roman"/>
          <w:sz w:val="28"/>
          <w:szCs w:val="28"/>
          <w:lang w:val="kk-KZ"/>
        </w:rPr>
      </w:pPr>
      <w:r>
        <w:rPr>
          <w:rFonts w:ascii="Times New Roman" w:hAnsi="Times New Roman"/>
          <w:sz w:val="28"/>
          <w:szCs w:val="28"/>
          <w:lang w:val="kk-KZ"/>
        </w:rPr>
        <w:t xml:space="preserve"> тіркеу белгісі Н 187 НТ 30 RUS маркасы «Лэнд Ровер Рейндж Ровер» (2005ж.ш.) кузов нөмірі- SALLSAA346A923218; </w:t>
      </w:r>
    </w:p>
    <w:p w:rsidR="00F111CB" w:rsidRDefault="00F111CB" w:rsidP="00F111CB">
      <w:pPr>
        <w:pStyle w:val="a4"/>
        <w:numPr>
          <w:ilvl w:val="0"/>
          <w:numId w:val="1"/>
        </w:numPr>
        <w:rPr>
          <w:rFonts w:ascii="Times New Roman" w:hAnsi="Times New Roman"/>
          <w:sz w:val="28"/>
          <w:szCs w:val="28"/>
          <w:lang w:val="kk-KZ"/>
        </w:rPr>
      </w:pPr>
      <w:r>
        <w:rPr>
          <w:rFonts w:ascii="Times New Roman" w:hAnsi="Times New Roman"/>
          <w:sz w:val="28"/>
          <w:szCs w:val="28"/>
          <w:lang w:val="kk-KZ"/>
        </w:rPr>
        <w:t xml:space="preserve">тіркеу белгісі Х 567 ХТ 34 RUS маркасы «Тайота Авенсис» (2007ж.ш.) кузов нөмірі- SB1BR56L00E196500, матор нөмірі-1ZZU903346; </w:t>
      </w:r>
    </w:p>
    <w:p w:rsidR="00F111CB" w:rsidRDefault="00F111CB" w:rsidP="00F111CB">
      <w:pPr>
        <w:pStyle w:val="a4"/>
        <w:numPr>
          <w:ilvl w:val="0"/>
          <w:numId w:val="1"/>
        </w:numPr>
        <w:rPr>
          <w:rFonts w:ascii="Times New Roman" w:hAnsi="Times New Roman"/>
          <w:sz w:val="28"/>
          <w:szCs w:val="28"/>
          <w:lang w:val="kk-KZ"/>
        </w:rPr>
      </w:pPr>
      <w:r>
        <w:rPr>
          <w:rFonts w:ascii="Times New Roman" w:hAnsi="Times New Roman"/>
          <w:sz w:val="28"/>
          <w:szCs w:val="28"/>
          <w:lang w:val="kk-KZ"/>
        </w:rPr>
        <w:t xml:space="preserve">тіркеу белгісі А 636 УА 177 RUS маркасы «Тайота Авенсис» (2007ж.ш.) кузов нөмірі- SB1BJ56L20E106014, матор нөмірі-1AZ2819502; </w:t>
      </w:r>
    </w:p>
    <w:p w:rsidR="00F111CB" w:rsidRDefault="00F111CB" w:rsidP="00F111CB">
      <w:pPr>
        <w:pStyle w:val="a4"/>
        <w:numPr>
          <w:ilvl w:val="0"/>
          <w:numId w:val="1"/>
        </w:numPr>
        <w:rPr>
          <w:rFonts w:ascii="Times New Roman" w:hAnsi="Times New Roman"/>
          <w:sz w:val="28"/>
          <w:szCs w:val="28"/>
          <w:lang w:val="kk-KZ"/>
        </w:rPr>
      </w:pPr>
      <w:r>
        <w:rPr>
          <w:rFonts w:ascii="Times New Roman" w:hAnsi="Times New Roman"/>
          <w:sz w:val="28"/>
          <w:szCs w:val="28"/>
          <w:lang w:val="kk-KZ"/>
        </w:rPr>
        <w:t>тіркеу белгісі А 012 АВ 150 RUS маркасы «Тайота Авенсис» (2005ж.ш.) кузов нөмірі- SB1BJ56L70E032714, матор нөмірі-1AZ1542253;</w:t>
      </w:r>
    </w:p>
    <w:p w:rsidR="00F111CB" w:rsidRDefault="00F111CB" w:rsidP="00F111CB">
      <w:pPr>
        <w:pStyle w:val="a4"/>
        <w:numPr>
          <w:ilvl w:val="0"/>
          <w:numId w:val="1"/>
        </w:numPr>
        <w:rPr>
          <w:rFonts w:ascii="Times New Roman" w:hAnsi="Times New Roman"/>
          <w:sz w:val="28"/>
          <w:szCs w:val="28"/>
          <w:lang w:val="kk-KZ"/>
        </w:rPr>
      </w:pPr>
      <w:r>
        <w:rPr>
          <w:rFonts w:ascii="Times New Roman" w:hAnsi="Times New Roman"/>
          <w:sz w:val="28"/>
          <w:szCs w:val="28"/>
          <w:lang w:val="kk-KZ"/>
        </w:rPr>
        <w:t xml:space="preserve">тіркеу белгісі А 500 ВХ 30/RUS маркасы «Лексус GS 300» (2007ж.ш.) кузов нөмірі- JTHBH96S505849841, матор нөмірі-3GR0195785; </w:t>
      </w:r>
    </w:p>
    <w:p w:rsidR="00F111CB" w:rsidRDefault="00F111CB" w:rsidP="00F111CB">
      <w:pPr>
        <w:pStyle w:val="a4"/>
        <w:numPr>
          <w:ilvl w:val="0"/>
          <w:numId w:val="1"/>
        </w:numPr>
        <w:rPr>
          <w:rFonts w:ascii="Times New Roman" w:hAnsi="Times New Roman"/>
          <w:sz w:val="28"/>
          <w:szCs w:val="28"/>
          <w:lang w:val="kk-KZ"/>
        </w:rPr>
      </w:pPr>
      <w:r>
        <w:rPr>
          <w:rFonts w:ascii="Times New Roman" w:hAnsi="Times New Roman"/>
          <w:sz w:val="28"/>
          <w:szCs w:val="28"/>
          <w:lang w:val="kk-KZ"/>
        </w:rPr>
        <w:t xml:space="preserve">тіркеу белгісі А 777 ЕЕ 30/RUS маркасы «Тайота Камри» (2007ж.ш.) кузов нөмірі- JTNBE40K903111885, матор нөмірі-2AZ2654768; </w:t>
      </w:r>
    </w:p>
    <w:p w:rsidR="00F111CB" w:rsidRDefault="00F111CB" w:rsidP="00F111CB">
      <w:pPr>
        <w:pStyle w:val="a4"/>
        <w:numPr>
          <w:ilvl w:val="0"/>
          <w:numId w:val="1"/>
        </w:numPr>
        <w:rPr>
          <w:rFonts w:ascii="Times New Roman" w:hAnsi="Times New Roman"/>
          <w:sz w:val="28"/>
          <w:szCs w:val="28"/>
          <w:lang w:val="kk-KZ"/>
        </w:rPr>
      </w:pPr>
      <w:r>
        <w:rPr>
          <w:rFonts w:ascii="Times New Roman" w:hAnsi="Times New Roman"/>
          <w:sz w:val="28"/>
          <w:szCs w:val="28"/>
          <w:lang w:val="kk-KZ"/>
        </w:rPr>
        <w:t>тіркеу белгісі Х 787 АО 73/RUS маркасы «Тайота Камри» (2007ж.ш.) кузов нөмірі- JTNBE40K603135737, матор нөмірі-2AZ2749228;</w:t>
      </w:r>
    </w:p>
    <w:p w:rsidR="00F111CB" w:rsidRDefault="00F111CB" w:rsidP="00F111CB">
      <w:pPr>
        <w:pStyle w:val="a4"/>
        <w:numPr>
          <w:ilvl w:val="0"/>
          <w:numId w:val="1"/>
        </w:numPr>
        <w:rPr>
          <w:rFonts w:ascii="Times New Roman" w:hAnsi="Times New Roman"/>
          <w:sz w:val="28"/>
          <w:szCs w:val="28"/>
          <w:lang w:val="kk-KZ"/>
        </w:rPr>
      </w:pPr>
      <w:r>
        <w:rPr>
          <w:rFonts w:ascii="Times New Roman" w:hAnsi="Times New Roman"/>
          <w:sz w:val="28"/>
          <w:szCs w:val="28"/>
          <w:lang w:val="kk-KZ"/>
        </w:rPr>
        <w:t xml:space="preserve"> тіркеу белгісі К 007 РВ 34/RUS маркасы «Лексус GS 300» (2007ж.ш.) кузов нөмірі- JTHBH96S105058321;</w:t>
      </w:r>
    </w:p>
    <w:p w:rsidR="00F111CB" w:rsidRDefault="00F111CB" w:rsidP="00F111CB">
      <w:pPr>
        <w:pStyle w:val="a4"/>
        <w:numPr>
          <w:ilvl w:val="0"/>
          <w:numId w:val="1"/>
        </w:numPr>
        <w:rPr>
          <w:rFonts w:ascii="Times New Roman" w:hAnsi="Times New Roman"/>
          <w:lang w:val="kk-KZ"/>
        </w:rPr>
      </w:pPr>
      <w:r>
        <w:rPr>
          <w:rFonts w:ascii="Times New Roman" w:hAnsi="Times New Roman"/>
          <w:sz w:val="28"/>
          <w:szCs w:val="28"/>
          <w:lang w:val="kk-KZ"/>
        </w:rPr>
        <w:t xml:space="preserve">тіркеу белгісі В 414 МА 98/RUS маркасы «Лексус IS 250» (2007 ж.ш.) кузов нөмірі- JTHBК262202017209, матор нөмірі-4GR0326215; </w:t>
      </w:r>
    </w:p>
    <w:p w:rsidR="00F111CB" w:rsidRDefault="00F111CB" w:rsidP="00F111CB">
      <w:pPr>
        <w:pStyle w:val="a4"/>
        <w:numPr>
          <w:ilvl w:val="0"/>
          <w:numId w:val="1"/>
        </w:numPr>
        <w:rPr>
          <w:rFonts w:ascii="Times New Roman" w:hAnsi="Times New Roman"/>
          <w:lang w:val="kk-KZ"/>
        </w:rPr>
      </w:pPr>
      <w:r>
        <w:rPr>
          <w:rFonts w:ascii="Times New Roman" w:hAnsi="Times New Roman"/>
          <w:sz w:val="28"/>
          <w:szCs w:val="28"/>
          <w:lang w:val="kk-KZ"/>
        </w:rPr>
        <w:t xml:space="preserve"> тіркеу белгісі Н 543 НВ 199/RUS маркасы «Ланд Ровер Фрилендер 2» (2008 ж.ш.) кузов нөмірі- SALFA24B69H132508, матор нөмірі-DZ594043203;</w:t>
      </w:r>
    </w:p>
    <w:p w:rsidR="00F111CB" w:rsidRDefault="00F111CB" w:rsidP="00F111CB">
      <w:pPr>
        <w:pStyle w:val="a4"/>
        <w:numPr>
          <w:ilvl w:val="0"/>
          <w:numId w:val="1"/>
        </w:numPr>
        <w:rPr>
          <w:rFonts w:ascii="Times New Roman" w:hAnsi="Times New Roman"/>
          <w:lang w:val="kk-KZ"/>
        </w:rPr>
      </w:pPr>
      <w:r>
        <w:rPr>
          <w:rFonts w:ascii="Times New Roman" w:hAnsi="Times New Roman"/>
          <w:sz w:val="28"/>
          <w:szCs w:val="28"/>
          <w:lang w:val="kk-KZ"/>
        </w:rPr>
        <w:lastRenderedPageBreak/>
        <w:t xml:space="preserve">тіркеу белгісі О 552 НК 199/RUS маркасы «Мазда 6» (2008ж.ш.) кузов нөмірі- JMZGH12F701101047, матор нөмірі-LF10560108 автокөліктерін иесіз деп танып, мемлекет меншігіне алынсын. </w:t>
      </w:r>
    </w:p>
    <w:p w:rsidR="00F111CB" w:rsidRDefault="00F111CB" w:rsidP="00F111CB">
      <w:pPr>
        <w:pStyle w:val="a4"/>
        <w:rPr>
          <w:rFonts w:ascii="Times New Roman" w:hAnsi="Times New Roman"/>
          <w:sz w:val="28"/>
          <w:szCs w:val="28"/>
          <w:lang w:val="kk-KZ"/>
        </w:rPr>
      </w:pPr>
      <w:r>
        <w:rPr>
          <w:rFonts w:ascii="Times New Roman" w:hAnsi="Times New Roman"/>
          <w:lang w:val="kk-KZ"/>
        </w:rPr>
        <w:tab/>
      </w:r>
      <w:r>
        <w:rPr>
          <w:rFonts w:ascii="Times New Roman" w:hAnsi="Times New Roman"/>
          <w:sz w:val="28"/>
          <w:szCs w:val="28"/>
          <w:lang w:val="kk-KZ"/>
        </w:rPr>
        <w:t xml:space="preserve"> Шешімге он бес күн ішінде шығарған шешімнің көшірмесі тапсырылған күннен бастап Қазақстан Республикасы Азаматтық іс жүргізу кодексінің 334, 335 баптарының талаптарына сәйкес Атырау облыстық сотына Атырау қалалық соты арқылы шағым, наразылық келтірілуі мүмкін.</w:t>
      </w:r>
    </w:p>
    <w:p w:rsidR="00F111CB" w:rsidRDefault="00F111CB" w:rsidP="00F111CB">
      <w:pPr>
        <w:spacing w:after="0" w:line="240" w:lineRule="auto"/>
        <w:jc w:val="both"/>
        <w:rPr>
          <w:rFonts w:ascii="Times New Roman" w:hAnsi="Times New Roman"/>
          <w:sz w:val="28"/>
          <w:szCs w:val="28"/>
          <w:lang w:val="kk-KZ"/>
        </w:rPr>
      </w:pPr>
    </w:p>
    <w:p w:rsidR="00C84D81" w:rsidRDefault="00F111CB" w:rsidP="00F111CB">
      <w:r>
        <w:rPr>
          <w:bCs/>
          <w:sz w:val="28"/>
          <w:szCs w:val="28"/>
          <w:lang w:val="kk-KZ"/>
        </w:rPr>
        <w:t xml:space="preserve">Судья </w:t>
      </w:r>
      <w:r>
        <w:rPr>
          <w:bCs/>
          <w:sz w:val="28"/>
          <w:szCs w:val="28"/>
          <w:lang w:val="kk-KZ"/>
        </w:rPr>
        <w:tab/>
      </w:r>
      <w:r>
        <w:rPr>
          <w:bCs/>
          <w:sz w:val="28"/>
          <w:szCs w:val="28"/>
          <w:lang w:val="kk-KZ"/>
        </w:rPr>
        <w:tab/>
      </w:r>
      <w:r>
        <w:rPr>
          <w:bCs/>
          <w:sz w:val="28"/>
          <w:szCs w:val="28"/>
          <w:lang w:val="kk-KZ"/>
        </w:rPr>
        <w:tab/>
      </w:r>
      <w:r>
        <w:rPr>
          <w:bCs/>
          <w:sz w:val="28"/>
          <w:szCs w:val="28"/>
          <w:lang w:val="kk-KZ"/>
        </w:rPr>
        <w:tab/>
      </w:r>
      <w:r>
        <w:rPr>
          <w:bCs/>
          <w:sz w:val="28"/>
          <w:szCs w:val="28"/>
          <w:lang w:val="kk-KZ"/>
        </w:rPr>
        <w:tab/>
      </w:r>
      <w:r>
        <w:rPr>
          <w:bCs/>
          <w:sz w:val="28"/>
          <w:szCs w:val="28"/>
          <w:lang w:val="kk-KZ"/>
        </w:rPr>
        <w:tab/>
      </w:r>
      <w:r>
        <w:rPr>
          <w:bCs/>
          <w:sz w:val="28"/>
          <w:szCs w:val="28"/>
          <w:lang w:val="kk-KZ"/>
        </w:rPr>
        <w:tab/>
      </w:r>
      <w:r>
        <w:rPr>
          <w:bCs/>
          <w:sz w:val="28"/>
          <w:szCs w:val="28"/>
          <w:lang w:val="kk-KZ"/>
        </w:rPr>
        <w:tab/>
      </w:r>
      <w:r>
        <w:rPr>
          <w:bCs/>
          <w:sz w:val="28"/>
          <w:szCs w:val="28"/>
          <w:lang w:val="kk-KZ"/>
        </w:rPr>
        <w:tab/>
        <w:t>С.А.Ералиев</w:t>
      </w:r>
    </w:p>
    <w:sectPr w:rsidR="00C84D81" w:rsidSect="00C84D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Times/Kazakh">
    <w:altName w:val="Times New Roman"/>
    <w:panose1 w:val="020B0604020202020204"/>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C632E8"/>
    <w:multiLevelType w:val="hybridMultilevel"/>
    <w:tmpl w:val="34F63852"/>
    <w:lvl w:ilvl="0" w:tplc="64C68852">
      <w:start w:val="6"/>
      <w:numFmt w:val="bullet"/>
      <w:lvlText w:val="-"/>
      <w:lvlJc w:val="left"/>
      <w:pPr>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111CB"/>
    <w:rsid w:val="00C84D81"/>
    <w:rsid w:val="00F111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1C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111CB"/>
    <w:rPr>
      <w:color w:val="9A1616"/>
      <w:sz w:val="24"/>
      <w:szCs w:val="24"/>
      <w:u w:val="single"/>
      <w:vertAlign w:val="baseline"/>
    </w:rPr>
  </w:style>
  <w:style w:type="paragraph" w:styleId="a4">
    <w:name w:val="Body Text"/>
    <w:basedOn w:val="a"/>
    <w:link w:val="a5"/>
    <w:semiHidden/>
    <w:unhideWhenUsed/>
    <w:rsid w:val="00F111CB"/>
    <w:pPr>
      <w:spacing w:after="0" w:line="240" w:lineRule="auto"/>
      <w:jc w:val="both"/>
    </w:pPr>
    <w:rPr>
      <w:rFonts w:ascii="Times/Kazakh" w:eastAsia="Times New Roman" w:hAnsi="Times/Kazakh" w:cs="Times New Roman"/>
      <w:sz w:val="24"/>
      <w:szCs w:val="20"/>
      <w:lang w:eastAsia="ko-KR"/>
    </w:rPr>
  </w:style>
  <w:style w:type="character" w:customStyle="1" w:styleId="a5">
    <w:name w:val="Основной текст Знак"/>
    <w:basedOn w:val="a0"/>
    <w:link w:val="a4"/>
    <w:semiHidden/>
    <w:rsid w:val="00F111CB"/>
    <w:rPr>
      <w:rFonts w:ascii="Times/Kazakh" w:eastAsia="Times New Roman" w:hAnsi="Times/Kazakh" w:cs="Times New Roman"/>
      <w:sz w:val="24"/>
      <w:szCs w:val="20"/>
      <w:lang w:eastAsia="ko-KR"/>
    </w:rPr>
  </w:style>
  <w:style w:type="character" w:customStyle="1" w:styleId="a6">
    <w:name w:val="Без интервала Знак"/>
    <w:aliases w:val="мелкий Знак,Без интервала1 Знак"/>
    <w:link w:val="a7"/>
    <w:locked/>
    <w:rsid w:val="00F111CB"/>
    <w:rPr>
      <w:rFonts w:ascii="Calibri" w:hAnsi="Calibri" w:cs="Calibri"/>
    </w:rPr>
  </w:style>
  <w:style w:type="paragraph" w:styleId="a7">
    <w:name w:val="No Spacing"/>
    <w:aliases w:val="мелкий,Без интервала1"/>
    <w:link w:val="a6"/>
    <w:qFormat/>
    <w:rsid w:val="00F111CB"/>
    <w:pPr>
      <w:spacing w:after="0" w:line="240" w:lineRule="auto"/>
    </w:pPr>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dilet/kaz/docs/K940001000_"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1637</Words>
  <Characters>9331</Characters>
  <Application>Microsoft Office Word</Application>
  <DocSecurity>0</DocSecurity>
  <Lines>77</Lines>
  <Paragraphs>21</Paragraphs>
  <ScaleCrop>false</ScaleCrop>
  <Company/>
  <LinksUpToDate>false</LinksUpToDate>
  <CharactersWithSpaces>10947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712-1293</dc:creator>
  <cp:lastModifiedBy>712-1293</cp:lastModifiedBy>
  <cp:revision>1</cp:revision>
  <dcterms:created xsi:type="dcterms:W3CDTF">2016-02-11T11:30:00Z</dcterms:created>
  <dcterms:modified xsi:type="dcterms:W3CDTF">2016-02-11T11:31:00Z</dcterms:modified>
</cp:coreProperties>
</file>