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CD3" w:rsidRPr="009A40C8" w:rsidRDefault="00E26CD3" w:rsidP="00E26CD3">
      <w:pPr>
        <w:tabs>
          <w:tab w:val="left" w:pos="7560"/>
          <w:tab w:val="left" w:pos="7740"/>
          <w:tab w:val="left" w:pos="7920"/>
        </w:tabs>
        <w:autoSpaceDE w:val="0"/>
        <w:autoSpaceDN w:val="0"/>
        <w:adjustRightInd w:val="0"/>
        <w:ind w:left="-180"/>
        <w:jc w:val="center"/>
        <w:rPr>
          <w:rFonts w:ascii="Times New Roman CYR" w:hAnsi="Times New Roman CYR" w:cs="Times New Roman CYR"/>
          <w:bCs/>
          <w:sz w:val="28"/>
          <w:szCs w:val="28"/>
        </w:rPr>
      </w:pPr>
      <w:proofErr w:type="gramStart"/>
      <w:r w:rsidRPr="009A40C8">
        <w:rPr>
          <w:rFonts w:ascii="Times New Roman CYR" w:hAnsi="Times New Roman CYR" w:cs="Times New Roman CYR"/>
          <w:bCs/>
          <w:sz w:val="28"/>
          <w:szCs w:val="28"/>
        </w:rPr>
        <w:t>Р</w:t>
      </w:r>
      <w:proofErr w:type="gramEnd"/>
      <w:r w:rsidRPr="009A40C8">
        <w:rPr>
          <w:rFonts w:ascii="Times New Roman CYR" w:hAnsi="Times New Roman CYR" w:cs="Times New Roman CYR"/>
          <w:bCs/>
          <w:sz w:val="28"/>
          <w:szCs w:val="28"/>
        </w:rPr>
        <w:t xml:space="preserve"> Е Ш Е Н И Е</w:t>
      </w:r>
    </w:p>
    <w:p w:rsidR="00E26CD3" w:rsidRPr="009A40C8" w:rsidRDefault="00E26CD3" w:rsidP="00E26CD3">
      <w:pPr>
        <w:tabs>
          <w:tab w:val="left" w:pos="11700"/>
        </w:tabs>
        <w:autoSpaceDE w:val="0"/>
        <w:autoSpaceDN w:val="0"/>
        <w:adjustRightInd w:val="0"/>
        <w:ind w:left="-180"/>
        <w:jc w:val="center"/>
        <w:rPr>
          <w:rFonts w:ascii="Times New Roman CYR" w:hAnsi="Times New Roman CYR" w:cs="Times New Roman CYR"/>
          <w:bCs/>
          <w:sz w:val="28"/>
          <w:szCs w:val="28"/>
        </w:rPr>
      </w:pPr>
      <w:r w:rsidRPr="009A40C8">
        <w:rPr>
          <w:rFonts w:ascii="Times New Roman CYR" w:hAnsi="Times New Roman CYR" w:cs="Times New Roman CYR"/>
          <w:bCs/>
          <w:sz w:val="28"/>
          <w:szCs w:val="28"/>
        </w:rPr>
        <w:t xml:space="preserve">  именем Республики Казахстан</w:t>
      </w:r>
    </w:p>
    <w:p w:rsidR="00E26CD3" w:rsidRPr="007E7944" w:rsidRDefault="00E26CD3" w:rsidP="00E26CD3">
      <w:pPr>
        <w:tabs>
          <w:tab w:val="left" w:pos="11700"/>
        </w:tabs>
        <w:autoSpaceDE w:val="0"/>
        <w:autoSpaceDN w:val="0"/>
        <w:adjustRightInd w:val="0"/>
        <w:ind w:left="-180"/>
        <w:jc w:val="center"/>
        <w:rPr>
          <w:sz w:val="28"/>
          <w:szCs w:val="28"/>
        </w:rPr>
      </w:pPr>
    </w:p>
    <w:p w:rsidR="00E26CD3" w:rsidRPr="007E7944" w:rsidRDefault="00E26CD3" w:rsidP="00E26CD3">
      <w:pPr>
        <w:tabs>
          <w:tab w:val="left" w:pos="7560"/>
          <w:tab w:val="left" w:pos="7740"/>
          <w:tab w:val="left" w:pos="7920"/>
        </w:tabs>
        <w:autoSpaceDE w:val="0"/>
        <w:autoSpaceDN w:val="0"/>
        <w:adjustRightInd w:val="0"/>
        <w:ind w:left="-180"/>
        <w:jc w:val="center"/>
        <w:rPr>
          <w:rFonts w:ascii="Times New Roman CYR" w:hAnsi="Times New Roman CYR" w:cs="Times New Roman CYR"/>
          <w:sz w:val="28"/>
          <w:szCs w:val="28"/>
        </w:rPr>
      </w:pPr>
      <w:r w:rsidRPr="007E7944">
        <w:rPr>
          <w:sz w:val="28"/>
          <w:szCs w:val="28"/>
        </w:rPr>
        <w:t xml:space="preserve">      </w:t>
      </w:r>
      <w:r>
        <w:rPr>
          <w:sz w:val="28"/>
          <w:szCs w:val="28"/>
        </w:rPr>
        <w:t xml:space="preserve">16 февраля </w:t>
      </w:r>
      <w:r w:rsidRPr="007E7944">
        <w:rPr>
          <w:rFonts w:ascii="Times New Roman CYR" w:hAnsi="Times New Roman CYR" w:cs="Times New Roman CYR"/>
          <w:sz w:val="28"/>
          <w:szCs w:val="28"/>
        </w:rPr>
        <w:t xml:space="preserve"> 201</w:t>
      </w:r>
      <w:r>
        <w:rPr>
          <w:rFonts w:ascii="Times New Roman CYR" w:hAnsi="Times New Roman CYR" w:cs="Times New Roman CYR"/>
          <w:sz w:val="28"/>
          <w:szCs w:val="28"/>
        </w:rPr>
        <w:t>5</w:t>
      </w:r>
      <w:r w:rsidRPr="007E7944">
        <w:rPr>
          <w:rFonts w:ascii="Times New Roman CYR" w:hAnsi="Times New Roman CYR" w:cs="Times New Roman CYR"/>
          <w:sz w:val="28"/>
          <w:szCs w:val="28"/>
        </w:rPr>
        <w:t xml:space="preserve"> года                                                                      город Астана</w:t>
      </w:r>
    </w:p>
    <w:p w:rsidR="00E26CD3" w:rsidRPr="007E7944" w:rsidRDefault="00E26CD3" w:rsidP="00E26CD3">
      <w:pPr>
        <w:tabs>
          <w:tab w:val="left" w:pos="7560"/>
          <w:tab w:val="left" w:pos="7740"/>
          <w:tab w:val="left" w:pos="7920"/>
        </w:tabs>
        <w:autoSpaceDE w:val="0"/>
        <w:autoSpaceDN w:val="0"/>
        <w:adjustRightInd w:val="0"/>
        <w:ind w:left="-180"/>
        <w:rPr>
          <w:sz w:val="28"/>
          <w:szCs w:val="28"/>
        </w:rPr>
      </w:pPr>
    </w:p>
    <w:p w:rsidR="00E26CD3" w:rsidRPr="007E7944" w:rsidRDefault="00E26CD3" w:rsidP="00E26CD3">
      <w:pPr>
        <w:tabs>
          <w:tab w:val="left" w:pos="7920"/>
          <w:tab w:val="center" w:pos="9360"/>
        </w:tabs>
        <w:autoSpaceDE w:val="0"/>
        <w:autoSpaceDN w:val="0"/>
        <w:adjustRightInd w:val="0"/>
        <w:ind w:right="99" w:firstLine="708"/>
        <w:jc w:val="both"/>
        <w:rPr>
          <w:rFonts w:ascii="Times New Roman CYR" w:hAnsi="Times New Roman CYR" w:cs="Times New Roman CYR"/>
          <w:sz w:val="28"/>
          <w:szCs w:val="28"/>
        </w:rPr>
      </w:pPr>
      <w:proofErr w:type="spellStart"/>
      <w:proofErr w:type="gramStart"/>
      <w:r w:rsidRPr="007E7944">
        <w:rPr>
          <w:rFonts w:ascii="Times New Roman CYR" w:hAnsi="Times New Roman CYR" w:cs="Times New Roman CYR"/>
          <w:sz w:val="28"/>
          <w:szCs w:val="28"/>
        </w:rPr>
        <w:t>Алматинский</w:t>
      </w:r>
      <w:proofErr w:type="spellEnd"/>
      <w:r w:rsidRPr="007E7944">
        <w:rPr>
          <w:rFonts w:ascii="Times New Roman CYR" w:hAnsi="Times New Roman CYR" w:cs="Times New Roman CYR"/>
          <w:sz w:val="28"/>
          <w:szCs w:val="28"/>
        </w:rPr>
        <w:t xml:space="preserve"> районный суд города Астаны в составе председательствующего судьи </w:t>
      </w:r>
      <w:proofErr w:type="spellStart"/>
      <w:r w:rsidRPr="007E7944">
        <w:rPr>
          <w:rFonts w:ascii="Times New Roman CYR" w:hAnsi="Times New Roman CYR" w:cs="Times New Roman CYR"/>
          <w:sz w:val="28"/>
          <w:szCs w:val="28"/>
        </w:rPr>
        <w:t>Ка</w:t>
      </w:r>
      <w:r>
        <w:rPr>
          <w:rFonts w:ascii="Times New Roman CYR" w:hAnsi="Times New Roman CYR" w:cs="Times New Roman CYR"/>
          <w:sz w:val="28"/>
          <w:szCs w:val="28"/>
        </w:rPr>
        <w:t>былбекова</w:t>
      </w:r>
      <w:proofErr w:type="spellEnd"/>
      <w:r>
        <w:rPr>
          <w:rFonts w:ascii="Times New Roman CYR" w:hAnsi="Times New Roman CYR" w:cs="Times New Roman CYR"/>
          <w:sz w:val="28"/>
          <w:szCs w:val="28"/>
        </w:rPr>
        <w:t xml:space="preserve"> Б.Т.</w:t>
      </w:r>
      <w:r w:rsidRPr="007E7944">
        <w:rPr>
          <w:rFonts w:ascii="Times New Roman CYR" w:hAnsi="Times New Roman CYR" w:cs="Times New Roman CYR"/>
          <w:sz w:val="28"/>
          <w:szCs w:val="28"/>
        </w:rPr>
        <w:t xml:space="preserve">, при секретаре судебного заседания </w:t>
      </w:r>
      <w:proofErr w:type="spellStart"/>
      <w:r>
        <w:rPr>
          <w:rFonts w:ascii="Times New Roman CYR" w:hAnsi="Times New Roman CYR" w:cs="Times New Roman CYR"/>
          <w:sz w:val="28"/>
          <w:szCs w:val="28"/>
        </w:rPr>
        <w:t>Тлеубаевой</w:t>
      </w:r>
      <w:proofErr w:type="spellEnd"/>
      <w:r>
        <w:rPr>
          <w:rFonts w:ascii="Times New Roman CYR" w:hAnsi="Times New Roman CYR" w:cs="Times New Roman CYR"/>
          <w:sz w:val="28"/>
          <w:szCs w:val="28"/>
        </w:rPr>
        <w:t xml:space="preserve"> З.</w:t>
      </w:r>
      <w:r w:rsidRPr="007E7944">
        <w:rPr>
          <w:rFonts w:ascii="Times New Roman CYR" w:hAnsi="Times New Roman CYR" w:cs="Times New Roman CYR"/>
          <w:sz w:val="28"/>
          <w:szCs w:val="28"/>
        </w:rPr>
        <w:t xml:space="preserve">, с участием помощника прокурора  </w:t>
      </w:r>
      <w:proofErr w:type="spellStart"/>
      <w:r>
        <w:rPr>
          <w:rFonts w:ascii="Times New Roman CYR" w:hAnsi="Times New Roman CYR" w:cs="Times New Roman CYR"/>
          <w:sz w:val="28"/>
          <w:szCs w:val="28"/>
        </w:rPr>
        <w:t>Конакбаевой</w:t>
      </w:r>
      <w:proofErr w:type="spellEnd"/>
      <w:r>
        <w:rPr>
          <w:rFonts w:ascii="Times New Roman CYR" w:hAnsi="Times New Roman CYR" w:cs="Times New Roman CYR"/>
          <w:sz w:val="28"/>
          <w:szCs w:val="28"/>
        </w:rPr>
        <w:t xml:space="preserve"> Ж., </w:t>
      </w:r>
      <w:r w:rsidRPr="007E7944">
        <w:rPr>
          <w:rFonts w:ascii="Times New Roman CYR" w:hAnsi="Times New Roman CYR" w:cs="Times New Roman CYR"/>
          <w:sz w:val="28"/>
          <w:szCs w:val="28"/>
        </w:rPr>
        <w:t xml:space="preserve">представителя заявителя </w:t>
      </w:r>
      <w:proofErr w:type="spellStart"/>
      <w:r>
        <w:rPr>
          <w:rFonts w:ascii="Times New Roman CYR" w:hAnsi="Times New Roman CYR" w:cs="Times New Roman CYR"/>
          <w:sz w:val="28"/>
          <w:szCs w:val="28"/>
        </w:rPr>
        <w:t>Кожаканова</w:t>
      </w:r>
      <w:proofErr w:type="spellEnd"/>
      <w:r>
        <w:rPr>
          <w:rFonts w:ascii="Times New Roman CYR" w:hAnsi="Times New Roman CYR" w:cs="Times New Roman CYR"/>
          <w:sz w:val="28"/>
          <w:szCs w:val="28"/>
        </w:rPr>
        <w:t xml:space="preserve"> Б.А. </w:t>
      </w:r>
      <w:r w:rsidRPr="007E7944">
        <w:rPr>
          <w:rFonts w:ascii="Times New Roman CYR" w:hAnsi="Times New Roman CYR" w:cs="Times New Roman CYR"/>
          <w:sz w:val="28"/>
          <w:szCs w:val="28"/>
        </w:rPr>
        <w:t>, действующего на основании доверенности от 08.01.201</w:t>
      </w:r>
      <w:r>
        <w:rPr>
          <w:rFonts w:ascii="Times New Roman CYR" w:hAnsi="Times New Roman CYR" w:cs="Times New Roman CYR"/>
          <w:sz w:val="28"/>
          <w:szCs w:val="28"/>
        </w:rPr>
        <w:t>5</w:t>
      </w:r>
      <w:r w:rsidRPr="007E7944">
        <w:rPr>
          <w:rFonts w:ascii="Times New Roman CYR" w:hAnsi="Times New Roman CYR" w:cs="Times New Roman CYR"/>
          <w:sz w:val="28"/>
          <w:szCs w:val="28"/>
        </w:rPr>
        <w:t xml:space="preserve"> г., рассмотрев в открытом судебном заседании гражданское дело по заявлению </w:t>
      </w:r>
      <w:proofErr w:type="spellStart"/>
      <w:r w:rsidRPr="007E7944">
        <w:rPr>
          <w:rFonts w:ascii="Times New Roman CYR" w:hAnsi="Times New Roman CYR" w:cs="Times New Roman CYR"/>
          <w:sz w:val="28"/>
          <w:szCs w:val="28"/>
        </w:rPr>
        <w:t>Акимата</w:t>
      </w:r>
      <w:proofErr w:type="spellEnd"/>
      <w:r w:rsidRPr="007E7944">
        <w:rPr>
          <w:rFonts w:ascii="Times New Roman CYR" w:hAnsi="Times New Roman CYR" w:cs="Times New Roman CYR"/>
          <w:sz w:val="28"/>
          <w:szCs w:val="28"/>
        </w:rPr>
        <w:t xml:space="preserve"> города Астаны к заинтересованному лицу ГУ «Департамент юстиции г. Астаны» о признании земельн</w:t>
      </w:r>
      <w:r>
        <w:rPr>
          <w:rFonts w:ascii="Times New Roman CYR" w:hAnsi="Times New Roman CYR" w:cs="Times New Roman CYR"/>
          <w:sz w:val="28"/>
          <w:szCs w:val="28"/>
        </w:rPr>
        <w:t>ого</w:t>
      </w:r>
      <w:r w:rsidRPr="007E7944">
        <w:rPr>
          <w:rFonts w:ascii="Times New Roman CYR" w:hAnsi="Times New Roman CYR" w:cs="Times New Roman CYR"/>
          <w:sz w:val="28"/>
          <w:szCs w:val="28"/>
        </w:rPr>
        <w:t xml:space="preserve"> участк</w:t>
      </w:r>
      <w:r>
        <w:rPr>
          <w:rFonts w:ascii="Times New Roman CYR" w:hAnsi="Times New Roman CYR" w:cs="Times New Roman CYR"/>
          <w:sz w:val="28"/>
          <w:szCs w:val="28"/>
        </w:rPr>
        <w:t>а</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бесхозяйным</w:t>
      </w:r>
      <w:proofErr w:type="gramEnd"/>
      <w:r>
        <w:rPr>
          <w:rFonts w:ascii="Times New Roman CYR" w:hAnsi="Times New Roman CYR" w:cs="Times New Roman CYR"/>
          <w:sz w:val="28"/>
          <w:szCs w:val="28"/>
        </w:rPr>
        <w:t xml:space="preserve"> и п</w:t>
      </w:r>
      <w:r w:rsidRPr="007E7944">
        <w:rPr>
          <w:rFonts w:ascii="Times New Roman CYR" w:hAnsi="Times New Roman CYR" w:cs="Times New Roman CYR"/>
          <w:sz w:val="28"/>
          <w:szCs w:val="28"/>
        </w:rPr>
        <w:t xml:space="preserve">оступившим в коммунальную собственность города Астаны, </w:t>
      </w:r>
    </w:p>
    <w:p w:rsidR="00E26CD3" w:rsidRPr="007E7944" w:rsidRDefault="00E26CD3" w:rsidP="00E26CD3">
      <w:pPr>
        <w:tabs>
          <w:tab w:val="left" w:pos="7560"/>
          <w:tab w:val="left" w:pos="7740"/>
          <w:tab w:val="left" w:pos="7920"/>
        </w:tabs>
        <w:autoSpaceDE w:val="0"/>
        <w:autoSpaceDN w:val="0"/>
        <w:adjustRightInd w:val="0"/>
        <w:ind w:left="-180"/>
        <w:jc w:val="both"/>
        <w:rPr>
          <w:rFonts w:ascii="Times New Roman CYR" w:hAnsi="Times New Roman CYR" w:cs="Times New Roman CYR"/>
          <w:bCs/>
          <w:sz w:val="28"/>
          <w:szCs w:val="28"/>
        </w:rPr>
      </w:pPr>
      <w:r w:rsidRPr="007E7944">
        <w:rPr>
          <w:sz w:val="28"/>
          <w:szCs w:val="28"/>
        </w:rPr>
        <w:t xml:space="preserve">                                                    </w:t>
      </w:r>
      <w:r w:rsidRPr="007E7944">
        <w:rPr>
          <w:rFonts w:ascii="Times New Roman CYR" w:hAnsi="Times New Roman CYR" w:cs="Times New Roman CYR"/>
          <w:bCs/>
          <w:sz w:val="28"/>
          <w:szCs w:val="28"/>
        </w:rPr>
        <w:t>УСТАНОВИЛ:</w:t>
      </w:r>
    </w:p>
    <w:p w:rsidR="00E26CD3" w:rsidRDefault="00E26CD3" w:rsidP="00E26CD3">
      <w:pPr>
        <w:autoSpaceDE w:val="0"/>
        <w:autoSpaceDN w:val="0"/>
        <w:adjustRightInd w:val="0"/>
        <w:jc w:val="both"/>
        <w:rPr>
          <w:rFonts w:ascii="Times New Roman CYR" w:hAnsi="Times New Roman CYR" w:cs="Times New Roman CYR"/>
          <w:sz w:val="28"/>
          <w:szCs w:val="28"/>
        </w:rPr>
      </w:pPr>
      <w:r w:rsidRPr="007E7944">
        <w:rPr>
          <w:sz w:val="28"/>
          <w:szCs w:val="28"/>
        </w:rPr>
        <w:t xml:space="preserve">           </w:t>
      </w:r>
      <w:proofErr w:type="spellStart"/>
      <w:r w:rsidRPr="007E7944">
        <w:rPr>
          <w:rFonts w:ascii="Times New Roman CYR" w:hAnsi="Times New Roman CYR" w:cs="Times New Roman CYR"/>
          <w:sz w:val="28"/>
          <w:szCs w:val="28"/>
        </w:rPr>
        <w:t>Акимат</w:t>
      </w:r>
      <w:proofErr w:type="spellEnd"/>
      <w:r w:rsidRPr="007E7944">
        <w:rPr>
          <w:rFonts w:ascii="Times New Roman CYR" w:hAnsi="Times New Roman CYR" w:cs="Times New Roman CYR"/>
          <w:sz w:val="28"/>
          <w:szCs w:val="28"/>
        </w:rPr>
        <w:t xml:space="preserve"> города Астаны обратился в суд с заявлением о признании земельн</w:t>
      </w:r>
      <w:r>
        <w:rPr>
          <w:rFonts w:ascii="Times New Roman CYR" w:hAnsi="Times New Roman CYR" w:cs="Times New Roman CYR"/>
          <w:sz w:val="28"/>
          <w:szCs w:val="28"/>
        </w:rPr>
        <w:t>ого</w:t>
      </w:r>
      <w:r w:rsidRPr="007E7944">
        <w:rPr>
          <w:rFonts w:ascii="Times New Roman CYR" w:hAnsi="Times New Roman CYR" w:cs="Times New Roman CYR"/>
          <w:sz w:val="28"/>
          <w:szCs w:val="28"/>
        </w:rPr>
        <w:t xml:space="preserve"> участк</w:t>
      </w:r>
      <w:r>
        <w:rPr>
          <w:rFonts w:ascii="Times New Roman CYR" w:hAnsi="Times New Roman CYR" w:cs="Times New Roman CYR"/>
          <w:sz w:val="28"/>
          <w:szCs w:val="28"/>
        </w:rPr>
        <w:t>а</w:t>
      </w:r>
      <w:r w:rsidRPr="007E7944">
        <w:rPr>
          <w:rFonts w:ascii="Times New Roman CYR" w:hAnsi="Times New Roman CYR" w:cs="Times New Roman CYR"/>
          <w:sz w:val="28"/>
          <w:szCs w:val="28"/>
        </w:rPr>
        <w:t xml:space="preserve"> бесхозяйным и поступившим в коммунальную собственност</w:t>
      </w:r>
      <w:r>
        <w:rPr>
          <w:rFonts w:ascii="Times New Roman CYR" w:hAnsi="Times New Roman CYR" w:cs="Times New Roman CYR"/>
          <w:sz w:val="28"/>
          <w:szCs w:val="28"/>
        </w:rPr>
        <w:t xml:space="preserve">ь мотивируя тем, что  </w:t>
      </w:r>
      <w:r w:rsidRPr="007E7944">
        <w:rPr>
          <w:rFonts w:ascii="Times New Roman CYR" w:hAnsi="Times New Roman CYR" w:cs="Times New Roman CYR"/>
          <w:sz w:val="28"/>
          <w:szCs w:val="28"/>
        </w:rPr>
        <w:t>ГУ «Управление земельных отношений города Астаны» был выявлен бесхозяйны</w:t>
      </w:r>
      <w:r>
        <w:rPr>
          <w:rFonts w:ascii="Times New Roman CYR" w:hAnsi="Times New Roman CYR" w:cs="Times New Roman CYR"/>
          <w:sz w:val="28"/>
          <w:szCs w:val="28"/>
        </w:rPr>
        <w:t>й</w:t>
      </w:r>
      <w:r w:rsidRPr="007E7944">
        <w:rPr>
          <w:rFonts w:ascii="Times New Roman CYR" w:hAnsi="Times New Roman CYR" w:cs="Times New Roman CYR"/>
          <w:sz w:val="28"/>
          <w:szCs w:val="28"/>
        </w:rPr>
        <w:t xml:space="preserve"> земельны</w:t>
      </w:r>
      <w:r>
        <w:rPr>
          <w:rFonts w:ascii="Times New Roman CYR" w:hAnsi="Times New Roman CYR" w:cs="Times New Roman CYR"/>
          <w:sz w:val="28"/>
          <w:szCs w:val="28"/>
        </w:rPr>
        <w:t>й</w:t>
      </w:r>
      <w:r w:rsidRPr="007E7944">
        <w:rPr>
          <w:rFonts w:ascii="Times New Roman CYR" w:hAnsi="Times New Roman CYR" w:cs="Times New Roman CYR"/>
          <w:sz w:val="28"/>
          <w:szCs w:val="28"/>
        </w:rPr>
        <w:t xml:space="preserve"> участ</w:t>
      </w:r>
      <w:r>
        <w:rPr>
          <w:rFonts w:ascii="Times New Roman CYR" w:hAnsi="Times New Roman CYR" w:cs="Times New Roman CYR"/>
          <w:sz w:val="28"/>
          <w:szCs w:val="28"/>
        </w:rPr>
        <w:t>о</w:t>
      </w:r>
      <w:r w:rsidRPr="007E7944">
        <w:rPr>
          <w:rFonts w:ascii="Times New Roman CYR" w:hAnsi="Times New Roman CYR" w:cs="Times New Roman CYR"/>
          <w:sz w:val="28"/>
          <w:szCs w:val="28"/>
        </w:rPr>
        <w:t>к,</w:t>
      </w:r>
      <w:r w:rsidRPr="00B8089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расположенный по адресу </w:t>
      </w:r>
      <w:proofErr w:type="spellStart"/>
      <w:r>
        <w:rPr>
          <w:rFonts w:ascii="Times New Roman CYR" w:hAnsi="Times New Roman CYR" w:cs="Times New Roman CYR"/>
          <w:sz w:val="28"/>
          <w:szCs w:val="28"/>
        </w:rPr>
        <w:t>г</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стана</w:t>
      </w:r>
      <w:proofErr w:type="spellEnd"/>
      <w:r>
        <w:rPr>
          <w:rFonts w:ascii="Times New Roman CYR" w:hAnsi="Times New Roman CYR" w:cs="Times New Roman CYR"/>
          <w:sz w:val="28"/>
          <w:szCs w:val="28"/>
        </w:rPr>
        <w:t>, район «Алматы», ПКССДУ «Зеленая роща», участок №</w:t>
      </w:r>
      <w:r w:rsidRPr="007E7944">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137, площадью 0,07000 га, кадастровый номер </w:t>
      </w:r>
      <w:r w:rsidRPr="006C6D92">
        <w:rPr>
          <w:sz w:val="28"/>
          <w:szCs w:val="28"/>
          <w:lang w:val="kk-KZ"/>
        </w:rPr>
        <w:t>21-318-09</w:t>
      </w:r>
      <w:r>
        <w:rPr>
          <w:sz w:val="28"/>
          <w:szCs w:val="28"/>
          <w:lang w:val="kk-KZ"/>
        </w:rPr>
        <w:t>5</w:t>
      </w:r>
      <w:r w:rsidRPr="006C6D92">
        <w:rPr>
          <w:sz w:val="28"/>
          <w:szCs w:val="28"/>
          <w:lang w:val="kk-KZ"/>
        </w:rPr>
        <w:t>-</w:t>
      </w:r>
      <w:r>
        <w:rPr>
          <w:sz w:val="28"/>
          <w:szCs w:val="28"/>
          <w:lang w:val="kk-KZ"/>
        </w:rPr>
        <w:t>498.</w:t>
      </w:r>
    </w:p>
    <w:p w:rsidR="00E26CD3" w:rsidRPr="007E7944" w:rsidRDefault="00E26CD3" w:rsidP="00E26CD3">
      <w:pPr>
        <w:autoSpaceDE w:val="0"/>
        <w:autoSpaceDN w:val="0"/>
        <w:adjustRightInd w:val="0"/>
        <w:ind w:firstLine="851"/>
        <w:jc w:val="both"/>
        <w:rPr>
          <w:rFonts w:ascii="Times New Roman CYR" w:hAnsi="Times New Roman CYR" w:cs="Times New Roman CYR"/>
          <w:sz w:val="28"/>
          <w:szCs w:val="28"/>
        </w:rPr>
      </w:pPr>
      <w:r w:rsidRPr="007E7944">
        <w:rPr>
          <w:rFonts w:ascii="Times New Roman CYR" w:hAnsi="Times New Roman CYR" w:cs="Times New Roman CYR"/>
          <w:sz w:val="28"/>
          <w:szCs w:val="28"/>
        </w:rPr>
        <w:t>Указанны</w:t>
      </w:r>
      <w:r>
        <w:rPr>
          <w:rFonts w:ascii="Times New Roman CYR" w:hAnsi="Times New Roman CYR" w:cs="Times New Roman CYR"/>
          <w:sz w:val="28"/>
          <w:szCs w:val="28"/>
        </w:rPr>
        <w:t>й</w:t>
      </w:r>
      <w:r w:rsidRPr="007E7944">
        <w:rPr>
          <w:rFonts w:ascii="Times New Roman CYR" w:hAnsi="Times New Roman CYR" w:cs="Times New Roman CYR"/>
          <w:sz w:val="28"/>
          <w:szCs w:val="28"/>
        </w:rPr>
        <w:t xml:space="preserve"> земельны</w:t>
      </w:r>
      <w:r>
        <w:rPr>
          <w:rFonts w:ascii="Times New Roman CYR" w:hAnsi="Times New Roman CYR" w:cs="Times New Roman CYR"/>
          <w:sz w:val="28"/>
          <w:szCs w:val="28"/>
        </w:rPr>
        <w:t>й</w:t>
      </w:r>
      <w:r w:rsidRPr="007E7944">
        <w:rPr>
          <w:rFonts w:ascii="Times New Roman CYR" w:hAnsi="Times New Roman CYR" w:cs="Times New Roman CYR"/>
          <w:sz w:val="28"/>
          <w:szCs w:val="28"/>
        </w:rPr>
        <w:t xml:space="preserve"> участ</w:t>
      </w:r>
      <w:r>
        <w:rPr>
          <w:rFonts w:ascii="Times New Roman CYR" w:hAnsi="Times New Roman CYR" w:cs="Times New Roman CYR"/>
          <w:sz w:val="28"/>
          <w:szCs w:val="28"/>
        </w:rPr>
        <w:t>о</w:t>
      </w:r>
      <w:r w:rsidRPr="007E7944">
        <w:rPr>
          <w:rFonts w:ascii="Times New Roman CYR" w:hAnsi="Times New Roman CYR" w:cs="Times New Roman CYR"/>
          <w:sz w:val="28"/>
          <w:szCs w:val="28"/>
        </w:rPr>
        <w:t xml:space="preserve">к был принят на учет органом, осуществляющим государственную регистрацию прав на недвижимое имущество. </w:t>
      </w:r>
      <w:r>
        <w:rPr>
          <w:rFonts w:ascii="Times New Roman CYR" w:hAnsi="Times New Roman CYR" w:cs="Times New Roman CYR"/>
          <w:sz w:val="28"/>
          <w:szCs w:val="28"/>
        </w:rPr>
        <w:t xml:space="preserve">Прежний собственник этого земельного участка Фролов М.Н. по сведениям Управления миграционной полиции МВД РК значится снятым с регистрационного учета на постоянное место жительство в Германию от 10.03.2000 года. </w:t>
      </w:r>
      <w:r w:rsidRPr="007E7944">
        <w:rPr>
          <w:rFonts w:ascii="Times New Roman CYR" w:hAnsi="Times New Roman CYR" w:cs="Times New Roman CYR"/>
          <w:sz w:val="28"/>
          <w:szCs w:val="28"/>
        </w:rPr>
        <w:t xml:space="preserve">В связи с истечением  установленного законом срока со дня постановки недвижимости на учет, просит признать </w:t>
      </w:r>
      <w:r>
        <w:rPr>
          <w:rFonts w:ascii="Times New Roman CYR" w:hAnsi="Times New Roman CYR" w:cs="Times New Roman CYR"/>
          <w:sz w:val="28"/>
          <w:szCs w:val="28"/>
        </w:rPr>
        <w:t xml:space="preserve">указанный земельный </w:t>
      </w:r>
      <w:r w:rsidRPr="007E7944">
        <w:rPr>
          <w:rFonts w:ascii="Times New Roman CYR" w:hAnsi="Times New Roman CYR" w:cs="Times New Roman CYR"/>
          <w:sz w:val="28"/>
          <w:szCs w:val="28"/>
        </w:rPr>
        <w:t>участ</w:t>
      </w:r>
      <w:r>
        <w:rPr>
          <w:rFonts w:ascii="Times New Roman CYR" w:hAnsi="Times New Roman CYR" w:cs="Times New Roman CYR"/>
          <w:sz w:val="28"/>
          <w:szCs w:val="28"/>
        </w:rPr>
        <w:t>о</w:t>
      </w:r>
      <w:r w:rsidRPr="007E7944">
        <w:rPr>
          <w:rFonts w:ascii="Times New Roman CYR" w:hAnsi="Times New Roman CYR" w:cs="Times New Roman CYR"/>
          <w:sz w:val="28"/>
          <w:szCs w:val="28"/>
        </w:rPr>
        <w:t xml:space="preserve">к бесхозяйным и поступившим в коммунальную собственность города. </w:t>
      </w:r>
    </w:p>
    <w:p w:rsidR="00E26CD3" w:rsidRPr="007E7944" w:rsidRDefault="00E26CD3" w:rsidP="00E26CD3">
      <w:pPr>
        <w:autoSpaceDE w:val="0"/>
        <w:autoSpaceDN w:val="0"/>
        <w:adjustRightInd w:val="0"/>
        <w:ind w:firstLine="708"/>
        <w:jc w:val="both"/>
        <w:rPr>
          <w:rFonts w:ascii="Times New Roman CYR" w:hAnsi="Times New Roman CYR" w:cs="Times New Roman CYR"/>
          <w:sz w:val="28"/>
          <w:szCs w:val="28"/>
        </w:rPr>
      </w:pPr>
      <w:r w:rsidRPr="007E7944">
        <w:rPr>
          <w:rFonts w:ascii="Times New Roman CYR" w:hAnsi="Times New Roman CYR" w:cs="Times New Roman CYR"/>
          <w:sz w:val="28"/>
          <w:szCs w:val="28"/>
        </w:rPr>
        <w:t xml:space="preserve">В судебном заседании представитель истца  требования поддержал, просил суд удовлетворить </w:t>
      </w:r>
      <w:r>
        <w:rPr>
          <w:rFonts w:ascii="Times New Roman CYR" w:hAnsi="Times New Roman CYR" w:cs="Times New Roman CYR"/>
          <w:sz w:val="28"/>
          <w:szCs w:val="28"/>
        </w:rPr>
        <w:t>заявление</w:t>
      </w:r>
      <w:r w:rsidRPr="007E7944">
        <w:rPr>
          <w:rFonts w:ascii="Times New Roman CYR" w:hAnsi="Times New Roman CYR" w:cs="Times New Roman CYR"/>
          <w:sz w:val="28"/>
          <w:szCs w:val="28"/>
        </w:rPr>
        <w:t>.</w:t>
      </w:r>
    </w:p>
    <w:p w:rsidR="00E26CD3" w:rsidRPr="007E7944" w:rsidRDefault="00E26CD3" w:rsidP="00E26CD3">
      <w:pPr>
        <w:autoSpaceDE w:val="0"/>
        <w:autoSpaceDN w:val="0"/>
        <w:adjustRightInd w:val="0"/>
        <w:ind w:firstLine="708"/>
        <w:jc w:val="both"/>
        <w:rPr>
          <w:rFonts w:ascii="Times New Roman CYR" w:hAnsi="Times New Roman CYR" w:cs="Times New Roman CYR"/>
          <w:sz w:val="28"/>
          <w:szCs w:val="28"/>
        </w:rPr>
      </w:pPr>
      <w:r w:rsidRPr="007E7944">
        <w:rPr>
          <w:rFonts w:ascii="Times New Roman CYR" w:hAnsi="Times New Roman CYR" w:cs="Times New Roman CYR"/>
          <w:sz w:val="28"/>
          <w:szCs w:val="28"/>
        </w:rPr>
        <w:t xml:space="preserve">Представитель заинтересованного лица ГУ «Департамент юстиции </w:t>
      </w:r>
      <w:proofErr w:type="spellStart"/>
      <w:r w:rsidRPr="007E7944">
        <w:rPr>
          <w:rFonts w:ascii="Times New Roman CYR" w:hAnsi="Times New Roman CYR" w:cs="Times New Roman CYR"/>
          <w:sz w:val="28"/>
          <w:szCs w:val="28"/>
        </w:rPr>
        <w:t>г</w:t>
      </w:r>
      <w:proofErr w:type="gramStart"/>
      <w:r w:rsidRPr="007E7944">
        <w:rPr>
          <w:rFonts w:ascii="Times New Roman CYR" w:hAnsi="Times New Roman CYR" w:cs="Times New Roman CYR"/>
          <w:sz w:val="28"/>
          <w:szCs w:val="28"/>
        </w:rPr>
        <w:t>.А</w:t>
      </w:r>
      <w:proofErr w:type="gramEnd"/>
      <w:r w:rsidRPr="007E7944">
        <w:rPr>
          <w:rFonts w:ascii="Times New Roman CYR" w:hAnsi="Times New Roman CYR" w:cs="Times New Roman CYR"/>
          <w:sz w:val="28"/>
          <w:szCs w:val="28"/>
        </w:rPr>
        <w:t>станы</w:t>
      </w:r>
      <w:proofErr w:type="spellEnd"/>
      <w:r w:rsidRPr="007E7944">
        <w:rPr>
          <w:rFonts w:ascii="Times New Roman CYR" w:hAnsi="Times New Roman CYR" w:cs="Times New Roman CYR"/>
          <w:sz w:val="28"/>
          <w:szCs w:val="28"/>
        </w:rPr>
        <w:t>» не явился на судебное заседание</w:t>
      </w:r>
      <w:r>
        <w:rPr>
          <w:rFonts w:ascii="Times New Roman CYR" w:hAnsi="Times New Roman CYR" w:cs="Times New Roman CYR"/>
          <w:sz w:val="28"/>
          <w:szCs w:val="28"/>
        </w:rPr>
        <w:t xml:space="preserve">, в связи с чем суд признает причину его неявки неуважительной и считает возможным рассмотреть данное заявление в его отсутствие, что вытекает из требований  п.4 ст. 187 ГПК. </w:t>
      </w:r>
    </w:p>
    <w:p w:rsidR="00E26CD3" w:rsidRPr="007E7944" w:rsidRDefault="00E26CD3" w:rsidP="00E26CD3">
      <w:pPr>
        <w:autoSpaceDE w:val="0"/>
        <w:autoSpaceDN w:val="0"/>
        <w:adjustRightInd w:val="0"/>
        <w:ind w:firstLine="708"/>
        <w:jc w:val="both"/>
        <w:rPr>
          <w:rFonts w:ascii="Times New Roman CYR" w:hAnsi="Times New Roman CYR" w:cs="Times New Roman CYR"/>
          <w:sz w:val="28"/>
          <w:szCs w:val="28"/>
        </w:rPr>
      </w:pPr>
      <w:r w:rsidRPr="007E7944">
        <w:rPr>
          <w:rFonts w:ascii="Times New Roman CYR" w:hAnsi="Times New Roman CYR" w:cs="Times New Roman CYR"/>
          <w:sz w:val="28"/>
          <w:szCs w:val="28"/>
        </w:rPr>
        <w:t>Суд, выслушав пояснения представителя истца, заключение помощника прокурора, полагавшего иск подлежащим удовлетворению,   исследовав материалы дела, дав оценку представленным доказательствам, приходит к следующему.</w:t>
      </w:r>
    </w:p>
    <w:p w:rsidR="00E26CD3" w:rsidRPr="007E7944" w:rsidRDefault="00E26CD3" w:rsidP="00E26CD3">
      <w:pPr>
        <w:autoSpaceDE w:val="0"/>
        <w:autoSpaceDN w:val="0"/>
        <w:adjustRightInd w:val="0"/>
        <w:ind w:firstLine="708"/>
        <w:jc w:val="both"/>
        <w:rPr>
          <w:rFonts w:ascii="Times New Roman CYR" w:hAnsi="Times New Roman CYR" w:cs="Times New Roman CYR"/>
          <w:sz w:val="28"/>
          <w:szCs w:val="28"/>
        </w:rPr>
      </w:pPr>
      <w:r w:rsidRPr="007E7944">
        <w:rPr>
          <w:rFonts w:ascii="Times New Roman CYR" w:hAnsi="Times New Roman CYR" w:cs="Times New Roman CYR"/>
          <w:sz w:val="28"/>
          <w:szCs w:val="28"/>
        </w:rPr>
        <w:t xml:space="preserve">В соответствии с нормами п.1 ст.82 Земельного Кодекса Республики Казахстан (далее - Кодекс), собственник может отказаться от права собственности на принадлежащий ему земельный участок, объявив об этом либо совершив другие действия, определенно свидетельствующие о его </w:t>
      </w:r>
      <w:r w:rsidRPr="007E7944">
        <w:rPr>
          <w:rFonts w:ascii="Times New Roman CYR" w:hAnsi="Times New Roman CYR" w:cs="Times New Roman CYR"/>
          <w:sz w:val="28"/>
          <w:szCs w:val="28"/>
        </w:rPr>
        <w:lastRenderedPageBreak/>
        <w:t xml:space="preserve">устранении от принадлежащих ему прав на земельный участок без намерения сохранить это право.  При этом согласно п.2 данной статьи в случае отказа собственника от права собственности на земельный участок этот земельный участок принимается на учет как бесхозяйная недвижимая вещь в соответствии со статьей 242 Гражданского кодекса Республики Казахстан (далее - ГК). </w:t>
      </w:r>
    </w:p>
    <w:p w:rsidR="00E26CD3" w:rsidRPr="007E7944" w:rsidRDefault="00E26CD3" w:rsidP="00E26CD3">
      <w:pPr>
        <w:autoSpaceDE w:val="0"/>
        <w:autoSpaceDN w:val="0"/>
        <w:adjustRightInd w:val="0"/>
        <w:ind w:firstLine="708"/>
        <w:jc w:val="both"/>
        <w:rPr>
          <w:rFonts w:ascii="Times New Roman CYR" w:hAnsi="Times New Roman CYR" w:cs="Times New Roman CYR"/>
          <w:sz w:val="28"/>
          <w:szCs w:val="28"/>
        </w:rPr>
      </w:pPr>
      <w:r w:rsidRPr="007E7944">
        <w:rPr>
          <w:rFonts w:ascii="Times New Roman CYR" w:hAnsi="Times New Roman CYR" w:cs="Times New Roman CYR"/>
          <w:sz w:val="28"/>
          <w:szCs w:val="28"/>
        </w:rPr>
        <w:t xml:space="preserve">В силу требований ст.242 ГК, бесхозяйной является вещь, которая не имеет собственника или собственник который неизвестен, либо вещь, от права </w:t>
      </w:r>
      <w:proofErr w:type="gramStart"/>
      <w:r w:rsidRPr="007E7944">
        <w:rPr>
          <w:rFonts w:ascii="Times New Roman CYR" w:hAnsi="Times New Roman CYR" w:cs="Times New Roman CYR"/>
          <w:sz w:val="28"/>
          <w:szCs w:val="28"/>
        </w:rPr>
        <w:t>собственности</w:t>
      </w:r>
      <w:proofErr w:type="gramEnd"/>
      <w:r w:rsidRPr="007E7944">
        <w:rPr>
          <w:rFonts w:ascii="Times New Roman CYR" w:hAnsi="Times New Roman CYR" w:cs="Times New Roman CYR"/>
          <w:sz w:val="28"/>
          <w:szCs w:val="28"/>
        </w:rPr>
        <w:t xml:space="preserve"> на которую собственник отказался. </w:t>
      </w:r>
    </w:p>
    <w:p w:rsidR="00E26CD3" w:rsidRPr="007E7944" w:rsidRDefault="00E26CD3" w:rsidP="00E26CD3">
      <w:pPr>
        <w:autoSpaceDE w:val="0"/>
        <w:autoSpaceDN w:val="0"/>
        <w:adjustRightInd w:val="0"/>
        <w:ind w:firstLine="708"/>
        <w:jc w:val="both"/>
        <w:rPr>
          <w:rFonts w:ascii="Times New Roman CYR" w:hAnsi="Times New Roman CYR" w:cs="Times New Roman CYR"/>
          <w:sz w:val="28"/>
          <w:szCs w:val="28"/>
        </w:rPr>
      </w:pPr>
      <w:r w:rsidRPr="007E7944">
        <w:rPr>
          <w:rFonts w:ascii="Times New Roman CYR" w:hAnsi="Times New Roman CYR" w:cs="Times New Roman CYR"/>
          <w:sz w:val="28"/>
          <w:szCs w:val="28"/>
        </w:rPr>
        <w:t>Вместе с тем, в соответствии с нормами п.3 настоящей статьи, бесхозяйные недвижимые вещи принимаются на учет органом, осуществляющим государственную регистрацию прав на недвижимое имущество, по заявлению местных исполнительных органов городов республиканского значения, столицы, районов, городов областного значения, на территории которых они выявлены.</w:t>
      </w:r>
    </w:p>
    <w:p w:rsidR="00E26CD3" w:rsidRPr="007E7944" w:rsidRDefault="00E26CD3" w:rsidP="00E26CD3">
      <w:pPr>
        <w:autoSpaceDE w:val="0"/>
        <w:autoSpaceDN w:val="0"/>
        <w:adjustRightInd w:val="0"/>
        <w:ind w:firstLine="708"/>
        <w:jc w:val="both"/>
        <w:rPr>
          <w:rFonts w:ascii="Times New Roman CYR" w:hAnsi="Times New Roman CYR" w:cs="Times New Roman CYR"/>
          <w:sz w:val="28"/>
          <w:szCs w:val="28"/>
        </w:rPr>
      </w:pPr>
      <w:r w:rsidRPr="007E7944">
        <w:rPr>
          <w:rFonts w:ascii="Times New Roman CYR" w:hAnsi="Times New Roman CYR" w:cs="Times New Roman CYR"/>
          <w:sz w:val="28"/>
          <w:szCs w:val="28"/>
        </w:rPr>
        <w:t>После чего, по истечении года со дня постановки бесхозяйной недвижимой вещи на учет, местный исполнительный орган обращается в суд с требованием о признании этой вещи поступившей в коммунальную собственность.</w:t>
      </w:r>
    </w:p>
    <w:p w:rsidR="00E26CD3" w:rsidRPr="007E7944" w:rsidRDefault="00E26CD3" w:rsidP="00E26CD3">
      <w:pPr>
        <w:autoSpaceDE w:val="0"/>
        <w:autoSpaceDN w:val="0"/>
        <w:adjustRightInd w:val="0"/>
        <w:ind w:firstLine="708"/>
        <w:jc w:val="both"/>
        <w:rPr>
          <w:rFonts w:ascii="Times New Roman CYR" w:hAnsi="Times New Roman CYR" w:cs="Times New Roman CYR"/>
          <w:sz w:val="28"/>
          <w:szCs w:val="28"/>
        </w:rPr>
      </w:pPr>
      <w:proofErr w:type="gramStart"/>
      <w:r w:rsidRPr="007E7944">
        <w:rPr>
          <w:rFonts w:ascii="Times New Roman CYR" w:hAnsi="Times New Roman CYR" w:cs="Times New Roman CYR"/>
          <w:sz w:val="28"/>
          <w:szCs w:val="28"/>
        </w:rPr>
        <w:t>В этой связи, а также в соответствии с пп.11) п.2 ст.14-1 Кодекса, Управлением земельных отношений города Астаны (далее - Управление), как уполномоченным органом местного исполнительного органа столицы (</w:t>
      </w:r>
      <w:proofErr w:type="spellStart"/>
      <w:r w:rsidRPr="007E7944">
        <w:rPr>
          <w:rFonts w:ascii="Times New Roman CYR" w:hAnsi="Times New Roman CYR" w:cs="Times New Roman CYR"/>
          <w:sz w:val="28"/>
          <w:szCs w:val="28"/>
        </w:rPr>
        <w:t>акимат</w:t>
      </w:r>
      <w:proofErr w:type="spellEnd"/>
      <w:r w:rsidRPr="007E7944">
        <w:rPr>
          <w:rFonts w:ascii="Times New Roman CYR" w:hAnsi="Times New Roman CYR" w:cs="Times New Roman CYR"/>
          <w:sz w:val="28"/>
          <w:szCs w:val="28"/>
        </w:rPr>
        <w:t>) были выявлены бесхозяйные земельные участки и проведены соответствующие организационные работы по постановке их на специальный учет в органах юстиции</w:t>
      </w:r>
      <w:r>
        <w:rPr>
          <w:rFonts w:ascii="Times New Roman CYR" w:hAnsi="Times New Roman CYR" w:cs="Times New Roman CYR"/>
          <w:sz w:val="28"/>
          <w:szCs w:val="28"/>
        </w:rPr>
        <w:t>,  в том числе и по спорному земельному участку.</w:t>
      </w:r>
      <w:proofErr w:type="gramEnd"/>
    </w:p>
    <w:p w:rsidR="00E26CD3" w:rsidRPr="007E7944" w:rsidRDefault="00E26CD3" w:rsidP="00E26CD3">
      <w:pPr>
        <w:autoSpaceDE w:val="0"/>
        <w:autoSpaceDN w:val="0"/>
        <w:adjustRightInd w:val="0"/>
        <w:ind w:firstLine="708"/>
        <w:jc w:val="both"/>
        <w:rPr>
          <w:rFonts w:ascii="Times New Roman CYR" w:hAnsi="Times New Roman CYR" w:cs="Times New Roman CYR"/>
          <w:sz w:val="28"/>
          <w:szCs w:val="28"/>
        </w:rPr>
      </w:pPr>
      <w:proofErr w:type="gramStart"/>
      <w:r w:rsidRPr="007E7944">
        <w:rPr>
          <w:rFonts w:ascii="Times New Roman CYR" w:hAnsi="Times New Roman CYR" w:cs="Times New Roman CYR"/>
          <w:sz w:val="28"/>
          <w:szCs w:val="28"/>
        </w:rPr>
        <w:t xml:space="preserve">На основании изложенного и учитывая, что предусмотренные законом сроки постановки бесхозяйных земельных участков на специальный учет истекли, а также все процедуры в установленном законодательством порядке соблюдены, </w:t>
      </w:r>
      <w:r>
        <w:rPr>
          <w:rFonts w:ascii="Times New Roman CYR" w:hAnsi="Times New Roman CYR" w:cs="Times New Roman CYR"/>
          <w:sz w:val="28"/>
          <w:szCs w:val="28"/>
        </w:rPr>
        <w:t xml:space="preserve">прежний собственник этого земельного участка Фролов М.Н. по сведениям Управления миграционной полиции МВД РК значится снятым с регистрационного учета на постоянное место жительство в Германию от 10.03.2000 года, </w:t>
      </w:r>
      <w:r w:rsidRPr="007E7944">
        <w:rPr>
          <w:rFonts w:ascii="Times New Roman CYR" w:hAnsi="Times New Roman CYR" w:cs="Times New Roman CYR"/>
          <w:sz w:val="28"/>
          <w:szCs w:val="28"/>
        </w:rPr>
        <w:t>то  суд приходит к выводу</w:t>
      </w:r>
      <w:proofErr w:type="gramEnd"/>
      <w:r w:rsidRPr="007E7944">
        <w:rPr>
          <w:rFonts w:ascii="Times New Roman CYR" w:hAnsi="Times New Roman CYR" w:cs="Times New Roman CYR"/>
          <w:sz w:val="28"/>
          <w:szCs w:val="28"/>
        </w:rPr>
        <w:t xml:space="preserve"> о правомерности и обоснованности поданного заявления.</w:t>
      </w:r>
    </w:p>
    <w:p w:rsidR="00E26CD3" w:rsidRPr="007E7944" w:rsidRDefault="00E26CD3" w:rsidP="00E26CD3">
      <w:pPr>
        <w:autoSpaceDE w:val="0"/>
        <w:autoSpaceDN w:val="0"/>
        <w:adjustRightInd w:val="0"/>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w:t>
      </w:r>
      <w:proofErr w:type="gramStart"/>
      <w:r>
        <w:rPr>
          <w:rFonts w:ascii="Times New Roman CYR" w:hAnsi="Times New Roman CYR" w:cs="Times New Roman CYR"/>
          <w:sz w:val="28"/>
          <w:szCs w:val="28"/>
        </w:rPr>
        <w:t>изложенного</w:t>
      </w:r>
      <w:proofErr w:type="gramEnd"/>
      <w:r>
        <w:rPr>
          <w:rFonts w:ascii="Times New Roman CYR" w:hAnsi="Times New Roman CYR" w:cs="Times New Roman CYR"/>
          <w:sz w:val="28"/>
          <w:szCs w:val="28"/>
        </w:rPr>
        <w:t xml:space="preserve"> и р</w:t>
      </w:r>
      <w:r w:rsidRPr="007E7944">
        <w:rPr>
          <w:rFonts w:ascii="Times New Roman CYR" w:hAnsi="Times New Roman CYR" w:cs="Times New Roman CYR"/>
          <w:sz w:val="28"/>
          <w:szCs w:val="28"/>
        </w:rPr>
        <w:t xml:space="preserve">уководствуясь </w:t>
      </w:r>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ст.ст</w:t>
      </w:r>
      <w:proofErr w:type="spellEnd"/>
      <w:r>
        <w:rPr>
          <w:rFonts w:ascii="Times New Roman CYR" w:hAnsi="Times New Roman CYR" w:cs="Times New Roman CYR"/>
          <w:sz w:val="28"/>
          <w:szCs w:val="28"/>
        </w:rPr>
        <w:t xml:space="preserve">. </w:t>
      </w:r>
      <w:r w:rsidRPr="007E7944">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217-221 </w:t>
      </w:r>
      <w:r w:rsidRPr="007E7944">
        <w:rPr>
          <w:rFonts w:ascii="Times New Roman CYR" w:hAnsi="Times New Roman CYR" w:cs="Times New Roman CYR"/>
          <w:sz w:val="28"/>
          <w:szCs w:val="28"/>
        </w:rPr>
        <w:t xml:space="preserve"> ГПК, суд</w:t>
      </w:r>
    </w:p>
    <w:p w:rsidR="00E26CD3" w:rsidRPr="007E7944" w:rsidRDefault="00E26CD3" w:rsidP="00E26CD3">
      <w:pPr>
        <w:autoSpaceDE w:val="0"/>
        <w:autoSpaceDN w:val="0"/>
        <w:adjustRightInd w:val="0"/>
        <w:jc w:val="both"/>
        <w:rPr>
          <w:rFonts w:ascii="Times New Roman CYR" w:hAnsi="Times New Roman CYR" w:cs="Times New Roman CYR"/>
          <w:bCs/>
          <w:sz w:val="28"/>
          <w:szCs w:val="28"/>
        </w:rPr>
      </w:pPr>
      <w:r w:rsidRPr="007E7944">
        <w:rPr>
          <w:b/>
          <w:bCs/>
          <w:sz w:val="28"/>
          <w:szCs w:val="28"/>
        </w:rPr>
        <w:t xml:space="preserve">                                                            </w:t>
      </w:r>
      <w:r w:rsidRPr="007E7944">
        <w:rPr>
          <w:rFonts w:ascii="Times New Roman CYR" w:hAnsi="Times New Roman CYR" w:cs="Times New Roman CYR"/>
          <w:bCs/>
          <w:sz w:val="28"/>
          <w:szCs w:val="28"/>
        </w:rPr>
        <w:t>РЕШИЛ:</w:t>
      </w:r>
    </w:p>
    <w:p w:rsidR="00E26CD3" w:rsidRPr="007E7944" w:rsidRDefault="00E26CD3" w:rsidP="00E26CD3">
      <w:pPr>
        <w:autoSpaceDE w:val="0"/>
        <w:autoSpaceDN w:val="0"/>
        <w:adjustRightInd w:val="0"/>
        <w:ind w:firstLine="851"/>
        <w:jc w:val="both"/>
        <w:rPr>
          <w:rFonts w:ascii="Times New Roman CYR" w:hAnsi="Times New Roman CYR" w:cs="Times New Roman CYR"/>
          <w:sz w:val="28"/>
          <w:szCs w:val="28"/>
        </w:rPr>
      </w:pPr>
      <w:r>
        <w:rPr>
          <w:rFonts w:ascii="Times New Roman CYR" w:hAnsi="Times New Roman CYR" w:cs="Times New Roman CYR"/>
          <w:sz w:val="28"/>
          <w:szCs w:val="28"/>
        </w:rPr>
        <w:t>З</w:t>
      </w:r>
      <w:r w:rsidRPr="007E7944">
        <w:rPr>
          <w:rFonts w:ascii="Times New Roman CYR" w:hAnsi="Times New Roman CYR" w:cs="Times New Roman CYR"/>
          <w:sz w:val="28"/>
          <w:szCs w:val="28"/>
        </w:rPr>
        <w:t xml:space="preserve">аявление </w:t>
      </w:r>
      <w:proofErr w:type="spellStart"/>
      <w:r w:rsidRPr="007E7944">
        <w:rPr>
          <w:rFonts w:ascii="Times New Roman CYR" w:hAnsi="Times New Roman CYR" w:cs="Times New Roman CYR"/>
          <w:sz w:val="28"/>
          <w:szCs w:val="28"/>
        </w:rPr>
        <w:t>Акимата</w:t>
      </w:r>
      <w:proofErr w:type="spellEnd"/>
      <w:r w:rsidRPr="007E7944">
        <w:rPr>
          <w:rFonts w:ascii="Times New Roman CYR" w:hAnsi="Times New Roman CYR" w:cs="Times New Roman CYR"/>
          <w:sz w:val="28"/>
          <w:szCs w:val="28"/>
        </w:rPr>
        <w:t xml:space="preserve"> города Астаны (доверенное лицо – ГУ </w:t>
      </w:r>
      <w:r w:rsidRPr="007E7944">
        <w:rPr>
          <w:sz w:val="28"/>
          <w:szCs w:val="28"/>
        </w:rPr>
        <w:t>«</w:t>
      </w:r>
      <w:r w:rsidRPr="007E7944">
        <w:rPr>
          <w:rFonts w:ascii="Times New Roman CYR" w:hAnsi="Times New Roman CYR" w:cs="Times New Roman CYR"/>
          <w:sz w:val="28"/>
          <w:szCs w:val="28"/>
        </w:rPr>
        <w:t>Управление земельных отношений г. Астаны) о признании земельн</w:t>
      </w:r>
      <w:r>
        <w:rPr>
          <w:rFonts w:ascii="Times New Roman CYR" w:hAnsi="Times New Roman CYR" w:cs="Times New Roman CYR"/>
          <w:sz w:val="28"/>
          <w:szCs w:val="28"/>
        </w:rPr>
        <w:t xml:space="preserve">ого </w:t>
      </w:r>
      <w:r w:rsidRPr="007E7944">
        <w:rPr>
          <w:rFonts w:ascii="Times New Roman CYR" w:hAnsi="Times New Roman CYR" w:cs="Times New Roman CYR"/>
          <w:sz w:val="28"/>
          <w:szCs w:val="28"/>
        </w:rPr>
        <w:t xml:space="preserve"> участк</w:t>
      </w:r>
      <w:r>
        <w:rPr>
          <w:rFonts w:ascii="Times New Roman CYR" w:hAnsi="Times New Roman CYR" w:cs="Times New Roman CYR"/>
          <w:sz w:val="28"/>
          <w:szCs w:val="28"/>
        </w:rPr>
        <w:t>а</w:t>
      </w:r>
      <w:r w:rsidRPr="007E7944">
        <w:rPr>
          <w:rFonts w:ascii="Times New Roman CYR" w:hAnsi="Times New Roman CYR" w:cs="Times New Roman CYR"/>
          <w:sz w:val="28"/>
          <w:szCs w:val="28"/>
        </w:rPr>
        <w:t xml:space="preserve"> бесхозяйным и поступившим в коммунальную собственност</w:t>
      </w:r>
      <w:r>
        <w:rPr>
          <w:rFonts w:ascii="Times New Roman CYR" w:hAnsi="Times New Roman CYR" w:cs="Times New Roman CYR"/>
          <w:sz w:val="28"/>
          <w:szCs w:val="28"/>
        </w:rPr>
        <w:t>ь</w:t>
      </w:r>
      <w:r w:rsidRPr="007E7944">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w:t>
      </w:r>
      <w:r w:rsidRPr="007E7944">
        <w:rPr>
          <w:rFonts w:ascii="Times New Roman CYR" w:hAnsi="Times New Roman CYR" w:cs="Times New Roman CYR"/>
          <w:sz w:val="28"/>
          <w:szCs w:val="28"/>
        </w:rPr>
        <w:t>у</w:t>
      </w:r>
      <w:proofErr w:type="gramEnd"/>
      <w:r w:rsidRPr="007E7944">
        <w:rPr>
          <w:rFonts w:ascii="Times New Roman CYR" w:hAnsi="Times New Roman CYR" w:cs="Times New Roman CYR"/>
          <w:sz w:val="28"/>
          <w:szCs w:val="28"/>
        </w:rPr>
        <w:t>довлетворить.</w:t>
      </w:r>
    </w:p>
    <w:p w:rsidR="00E26CD3" w:rsidRPr="007E7944" w:rsidRDefault="00E26CD3" w:rsidP="00E26CD3">
      <w:pPr>
        <w:autoSpaceDE w:val="0"/>
        <w:autoSpaceDN w:val="0"/>
        <w:adjustRightInd w:val="0"/>
        <w:ind w:firstLine="851"/>
        <w:jc w:val="both"/>
        <w:rPr>
          <w:rFonts w:ascii="Times New Roman CYR" w:hAnsi="Times New Roman CYR" w:cs="Times New Roman CYR"/>
          <w:sz w:val="28"/>
          <w:szCs w:val="28"/>
        </w:rPr>
      </w:pPr>
      <w:r w:rsidRPr="007E7944">
        <w:rPr>
          <w:rFonts w:ascii="Times New Roman CYR" w:hAnsi="Times New Roman CYR" w:cs="Times New Roman CYR"/>
          <w:sz w:val="28"/>
          <w:szCs w:val="28"/>
        </w:rPr>
        <w:t xml:space="preserve">Признать бесхозяйным и поступившим в коммунальную собственность </w:t>
      </w:r>
      <w:r>
        <w:rPr>
          <w:rFonts w:ascii="Times New Roman CYR" w:hAnsi="Times New Roman CYR" w:cs="Times New Roman CYR"/>
          <w:sz w:val="28"/>
          <w:szCs w:val="28"/>
        </w:rPr>
        <w:t xml:space="preserve">г. Астаны </w:t>
      </w:r>
      <w:r w:rsidRPr="007E7944">
        <w:rPr>
          <w:rFonts w:ascii="Times New Roman CYR" w:hAnsi="Times New Roman CYR" w:cs="Times New Roman CYR"/>
          <w:sz w:val="28"/>
          <w:szCs w:val="28"/>
        </w:rPr>
        <w:t xml:space="preserve"> земельны</w:t>
      </w:r>
      <w:r>
        <w:rPr>
          <w:rFonts w:ascii="Times New Roman CYR" w:hAnsi="Times New Roman CYR" w:cs="Times New Roman CYR"/>
          <w:sz w:val="28"/>
          <w:szCs w:val="28"/>
        </w:rPr>
        <w:t>й</w:t>
      </w:r>
      <w:r w:rsidRPr="007E7944">
        <w:rPr>
          <w:rFonts w:ascii="Times New Roman CYR" w:hAnsi="Times New Roman CYR" w:cs="Times New Roman CYR"/>
          <w:sz w:val="28"/>
          <w:szCs w:val="28"/>
        </w:rPr>
        <w:t xml:space="preserve"> участ</w:t>
      </w:r>
      <w:r>
        <w:rPr>
          <w:rFonts w:ascii="Times New Roman CYR" w:hAnsi="Times New Roman CYR" w:cs="Times New Roman CYR"/>
          <w:sz w:val="28"/>
          <w:szCs w:val="28"/>
        </w:rPr>
        <w:t>о</w:t>
      </w:r>
      <w:r w:rsidRPr="007E7944">
        <w:rPr>
          <w:rFonts w:ascii="Times New Roman CYR" w:hAnsi="Times New Roman CYR" w:cs="Times New Roman CYR"/>
          <w:sz w:val="28"/>
          <w:szCs w:val="28"/>
        </w:rPr>
        <w:t>к</w:t>
      </w:r>
      <w:r>
        <w:rPr>
          <w:rFonts w:ascii="Times New Roman CYR" w:hAnsi="Times New Roman CYR" w:cs="Times New Roman CYR"/>
          <w:sz w:val="28"/>
          <w:szCs w:val="28"/>
        </w:rPr>
        <w:t xml:space="preserve">, расположенный по адресу </w:t>
      </w:r>
      <w:proofErr w:type="spellStart"/>
      <w:r>
        <w:rPr>
          <w:rFonts w:ascii="Times New Roman CYR" w:hAnsi="Times New Roman CYR" w:cs="Times New Roman CYR"/>
          <w:sz w:val="28"/>
          <w:szCs w:val="28"/>
        </w:rPr>
        <w:t>г</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стана</w:t>
      </w:r>
      <w:proofErr w:type="spellEnd"/>
      <w:r>
        <w:rPr>
          <w:rFonts w:ascii="Times New Roman CYR" w:hAnsi="Times New Roman CYR" w:cs="Times New Roman CYR"/>
          <w:sz w:val="28"/>
          <w:szCs w:val="28"/>
        </w:rPr>
        <w:t>, район «Алматы», ПКССДУ «Зеленая роща», участок №</w:t>
      </w:r>
      <w:r w:rsidRPr="007E7944">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137, площадью 0,0700 га, кадастровый номер </w:t>
      </w:r>
      <w:r w:rsidRPr="006C6D92">
        <w:rPr>
          <w:sz w:val="28"/>
          <w:szCs w:val="28"/>
          <w:lang w:val="kk-KZ"/>
        </w:rPr>
        <w:t>21-318-09</w:t>
      </w:r>
      <w:r>
        <w:rPr>
          <w:sz w:val="28"/>
          <w:szCs w:val="28"/>
          <w:lang w:val="kk-KZ"/>
        </w:rPr>
        <w:t>5</w:t>
      </w:r>
      <w:r w:rsidRPr="006C6D92">
        <w:rPr>
          <w:sz w:val="28"/>
          <w:szCs w:val="28"/>
          <w:lang w:val="kk-KZ"/>
        </w:rPr>
        <w:t>-</w:t>
      </w:r>
      <w:r>
        <w:rPr>
          <w:sz w:val="28"/>
          <w:szCs w:val="28"/>
          <w:lang w:val="kk-KZ"/>
        </w:rPr>
        <w:t>498.</w:t>
      </w:r>
    </w:p>
    <w:p w:rsidR="00E26CD3" w:rsidRPr="007E7944" w:rsidRDefault="00E26CD3" w:rsidP="00E26CD3">
      <w:pPr>
        <w:pStyle w:val="1"/>
        <w:ind w:firstLine="708"/>
        <w:jc w:val="both"/>
        <w:rPr>
          <w:rFonts w:ascii="Times New Roman" w:hAnsi="Times New Roman" w:cs="Times New Roman"/>
          <w:sz w:val="28"/>
          <w:szCs w:val="28"/>
        </w:rPr>
      </w:pPr>
      <w:r w:rsidRPr="007E7944">
        <w:rPr>
          <w:rFonts w:ascii="Times New Roman" w:hAnsi="Times New Roman" w:cs="Times New Roman"/>
          <w:sz w:val="28"/>
          <w:szCs w:val="28"/>
        </w:rPr>
        <w:lastRenderedPageBreak/>
        <w:t>Решение может быть обжаловано</w:t>
      </w:r>
      <w:r>
        <w:rPr>
          <w:rFonts w:ascii="Times New Roman" w:hAnsi="Times New Roman" w:cs="Times New Roman"/>
          <w:sz w:val="28"/>
          <w:szCs w:val="28"/>
        </w:rPr>
        <w:t xml:space="preserve"> либо </w:t>
      </w:r>
      <w:r w:rsidRPr="007E7944">
        <w:rPr>
          <w:rFonts w:ascii="Times New Roman" w:hAnsi="Times New Roman" w:cs="Times New Roman"/>
          <w:sz w:val="28"/>
          <w:szCs w:val="28"/>
        </w:rPr>
        <w:t xml:space="preserve">опротестовано в апелляционную судебную коллегию по гражданским и административным делам суда города Астаны через </w:t>
      </w:r>
      <w:proofErr w:type="spellStart"/>
      <w:r w:rsidRPr="007E7944">
        <w:rPr>
          <w:rFonts w:ascii="Times New Roman" w:hAnsi="Times New Roman" w:cs="Times New Roman"/>
          <w:sz w:val="28"/>
          <w:szCs w:val="28"/>
        </w:rPr>
        <w:t>Алматинский</w:t>
      </w:r>
      <w:proofErr w:type="spellEnd"/>
      <w:r w:rsidRPr="007E7944">
        <w:rPr>
          <w:rFonts w:ascii="Times New Roman" w:hAnsi="Times New Roman" w:cs="Times New Roman"/>
          <w:sz w:val="28"/>
          <w:szCs w:val="28"/>
        </w:rPr>
        <w:t xml:space="preserve"> районный суд г. Астаны в течение 15 дней со дня вручения копии решения.</w:t>
      </w:r>
    </w:p>
    <w:p w:rsidR="00E26CD3" w:rsidRDefault="00E26CD3" w:rsidP="00E26CD3">
      <w:pPr>
        <w:pStyle w:val="1"/>
        <w:ind w:firstLine="708"/>
        <w:jc w:val="both"/>
        <w:rPr>
          <w:rFonts w:ascii="Times New Roman" w:hAnsi="Times New Roman" w:cs="Times New Roman"/>
          <w:sz w:val="28"/>
          <w:szCs w:val="28"/>
        </w:rPr>
      </w:pPr>
    </w:p>
    <w:p w:rsidR="00E26CD3" w:rsidRDefault="00E26CD3" w:rsidP="00E26CD3">
      <w:pPr>
        <w:pStyle w:val="1"/>
        <w:ind w:firstLine="708"/>
        <w:jc w:val="both"/>
        <w:rPr>
          <w:rFonts w:ascii="Times New Roman" w:hAnsi="Times New Roman" w:cs="Times New Roman"/>
          <w:sz w:val="28"/>
          <w:szCs w:val="28"/>
        </w:rPr>
      </w:pPr>
    </w:p>
    <w:p w:rsidR="00E26CD3" w:rsidRPr="007E7944" w:rsidRDefault="00E26CD3" w:rsidP="00E26CD3">
      <w:pPr>
        <w:pStyle w:val="1"/>
        <w:ind w:firstLine="708"/>
        <w:jc w:val="both"/>
        <w:rPr>
          <w:rFonts w:ascii="Times New Roman" w:hAnsi="Times New Roman" w:cs="Times New Roman"/>
          <w:sz w:val="28"/>
          <w:szCs w:val="28"/>
        </w:rPr>
      </w:pPr>
      <w:bookmarkStart w:id="0" w:name="_GoBack"/>
      <w:bookmarkEnd w:id="0"/>
      <w:r w:rsidRPr="007E7944">
        <w:rPr>
          <w:rFonts w:ascii="Times New Roman" w:hAnsi="Times New Roman" w:cs="Times New Roman"/>
          <w:sz w:val="28"/>
          <w:szCs w:val="28"/>
        </w:rPr>
        <w:t xml:space="preserve">Судья                                                                               </w:t>
      </w:r>
      <w:proofErr w:type="spellStart"/>
      <w:r w:rsidRPr="007E7944">
        <w:rPr>
          <w:rFonts w:ascii="Times New Roman" w:hAnsi="Times New Roman" w:cs="Times New Roman"/>
          <w:sz w:val="28"/>
          <w:szCs w:val="28"/>
        </w:rPr>
        <w:t>Ка</w:t>
      </w:r>
      <w:r>
        <w:rPr>
          <w:rFonts w:ascii="Times New Roman" w:hAnsi="Times New Roman" w:cs="Times New Roman"/>
          <w:sz w:val="28"/>
          <w:szCs w:val="28"/>
        </w:rPr>
        <w:t>былбеков</w:t>
      </w:r>
      <w:proofErr w:type="spellEnd"/>
      <w:r>
        <w:rPr>
          <w:rFonts w:ascii="Times New Roman" w:hAnsi="Times New Roman" w:cs="Times New Roman"/>
          <w:sz w:val="28"/>
          <w:szCs w:val="28"/>
        </w:rPr>
        <w:t xml:space="preserve"> Б.Т. </w:t>
      </w:r>
    </w:p>
    <w:p w:rsidR="00E26CD3" w:rsidRDefault="00E26CD3" w:rsidP="00E26CD3">
      <w:pPr>
        <w:pStyle w:val="1"/>
        <w:ind w:firstLine="708"/>
        <w:jc w:val="both"/>
        <w:rPr>
          <w:rFonts w:ascii="Times New Roman" w:hAnsi="Times New Roman" w:cs="Times New Roman"/>
          <w:sz w:val="28"/>
          <w:szCs w:val="28"/>
        </w:rPr>
      </w:pPr>
    </w:p>
    <w:p w:rsidR="00E26CD3" w:rsidRDefault="00E26CD3" w:rsidP="00E26CD3">
      <w:pPr>
        <w:pStyle w:val="1"/>
        <w:ind w:firstLine="708"/>
        <w:jc w:val="both"/>
        <w:rPr>
          <w:rFonts w:ascii="Times New Roman" w:hAnsi="Times New Roman" w:cs="Times New Roman"/>
          <w:sz w:val="28"/>
          <w:szCs w:val="28"/>
        </w:rPr>
      </w:pPr>
    </w:p>
    <w:p w:rsidR="00E26CD3" w:rsidRDefault="00E26CD3" w:rsidP="00E26CD3">
      <w:pPr>
        <w:pStyle w:val="1"/>
        <w:ind w:firstLine="708"/>
        <w:jc w:val="both"/>
        <w:rPr>
          <w:rFonts w:ascii="Times New Roman" w:hAnsi="Times New Roman" w:cs="Times New Roman"/>
          <w:sz w:val="28"/>
          <w:szCs w:val="28"/>
        </w:rPr>
      </w:pPr>
    </w:p>
    <w:sectPr w:rsidR="00E26C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CD3"/>
    <w:rsid w:val="003F3E73"/>
    <w:rsid w:val="00B10A4D"/>
    <w:rsid w:val="00E26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C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E26CD3"/>
    <w:pPr>
      <w:spacing w:after="0" w:line="240" w:lineRule="auto"/>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C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E26CD3"/>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4692</Characters>
  <Application>Microsoft Office Word</Application>
  <DocSecurity>0</DocSecurity>
  <Lines>39</Lines>
  <Paragraphs>11</Paragraphs>
  <ScaleCrop>false</ScaleCrop>
  <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АМАНЖОЛОВ НУРБЕК АБДЫМАНАПОВИЧ</dc:creator>
  <cp:lastModifiedBy>ВАКАНСИЯ</cp:lastModifiedBy>
  <cp:revision>2</cp:revision>
  <dcterms:created xsi:type="dcterms:W3CDTF">2015-10-06T13:12:00Z</dcterms:created>
  <dcterms:modified xsi:type="dcterms:W3CDTF">2016-02-18T11:34:00Z</dcterms:modified>
</cp:coreProperties>
</file>