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02AF" w:rsidRPr="00D71219" w:rsidRDefault="00D802AF" w:rsidP="00D71219">
      <w:pPr>
        <w:spacing w:after="0" w:line="240" w:lineRule="auto"/>
        <w:jc w:val="center"/>
        <w:rPr>
          <w:rFonts w:ascii="Times New Roman" w:hAnsi="Times New Roman" w:cs="Times New Roman"/>
          <w:sz w:val="28"/>
          <w:szCs w:val="28"/>
        </w:rPr>
      </w:pPr>
    </w:p>
    <w:p w:rsidR="00D802AF" w:rsidRPr="00D71219" w:rsidRDefault="00D802AF" w:rsidP="00D71219">
      <w:pPr>
        <w:spacing w:after="0" w:line="240" w:lineRule="auto"/>
        <w:jc w:val="center"/>
        <w:rPr>
          <w:rFonts w:ascii="Times New Roman" w:hAnsi="Times New Roman" w:cs="Times New Roman"/>
          <w:sz w:val="28"/>
          <w:szCs w:val="28"/>
        </w:rPr>
      </w:pPr>
      <w:proofErr w:type="gramStart"/>
      <w:r w:rsidRPr="00D71219">
        <w:rPr>
          <w:rFonts w:ascii="Times New Roman" w:hAnsi="Times New Roman" w:cs="Times New Roman"/>
          <w:sz w:val="28"/>
          <w:szCs w:val="28"/>
        </w:rPr>
        <w:t>Р</w:t>
      </w:r>
      <w:proofErr w:type="gramEnd"/>
      <w:r w:rsidRPr="00D71219">
        <w:rPr>
          <w:rFonts w:ascii="Times New Roman" w:hAnsi="Times New Roman" w:cs="Times New Roman"/>
          <w:sz w:val="28"/>
          <w:szCs w:val="28"/>
        </w:rPr>
        <w:t xml:space="preserve"> Е Ш Е Н И Е</w:t>
      </w:r>
    </w:p>
    <w:p w:rsidR="00D802AF" w:rsidRPr="00D71219" w:rsidRDefault="00D802AF" w:rsidP="00D71219">
      <w:pPr>
        <w:spacing w:after="0" w:line="240" w:lineRule="auto"/>
        <w:jc w:val="center"/>
        <w:rPr>
          <w:rFonts w:ascii="Times New Roman" w:hAnsi="Times New Roman" w:cs="Times New Roman"/>
          <w:sz w:val="28"/>
          <w:szCs w:val="28"/>
        </w:rPr>
      </w:pPr>
      <w:r w:rsidRPr="00D71219">
        <w:rPr>
          <w:rFonts w:ascii="Times New Roman" w:hAnsi="Times New Roman" w:cs="Times New Roman"/>
          <w:sz w:val="28"/>
          <w:szCs w:val="28"/>
        </w:rPr>
        <w:t>ИМЕНЕМ РЕСПУБЛИКИ КАЗАХСТАН</w:t>
      </w:r>
    </w:p>
    <w:p w:rsidR="00D802AF" w:rsidRPr="00D71219" w:rsidRDefault="00D802AF" w:rsidP="00D71219">
      <w:pPr>
        <w:spacing w:after="0" w:line="240" w:lineRule="auto"/>
        <w:jc w:val="center"/>
        <w:rPr>
          <w:rFonts w:ascii="Times New Roman" w:hAnsi="Times New Roman" w:cs="Times New Roman"/>
          <w:sz w:val="28"/>
          <w:szCs w:val="28"/>
        </w:rPr>
      </w:pPr>
    </w:p>
    <w:p w:rsidR="00D802AF" w:rsidRPr="00D71219" w:rsidRDefault="00D802AF" w:rsidP="00D71219">
      <w:pPr>
        <w:pStyle w:val="2"/>
        <w:spacing w:after="0" w:line="240" w:lineRule="auto"/>
        <w:ind w:left="0" w:firstLine="540"/>
        <w:jc w:val="both"/>
        <w:rPr>
          <w:sz w:val="28"/>
          <w:szCs w:val="28"/>
        </w:rPr>
      </w:pPr>
      <w:r w:rsidRPr="00D71219">
        <w:rPr>
          <w:sz w:val="28"/>
          <w:szCs w:val="28"/>
        </w:rPr>
        <w:t xml:space="preserve">  08 октября 2015 года                                    </w:t>
      </w:r>
      <w:r w:rsidRPr="00D71219">
        <w:rPr>
          <w:sz w:val="28"/>
          <w:szCs w:val="28"/>
        </w:rPr>
        <w:tab/>
        <w:t xml:space="preserve"> </w:t>
      </w:r>
      <w:r w:rsidRPr="00D71219">
        <w:rPr>
          <w:sz w:val="28"/>
          <w:szCs w:val="28"/>
        </w:rPr>
        <w:tab/>
        <w:t xml:space="preserve">     город Астана</w:t>
      </w:r>
    </w:p>
    <w:p w:rsidR="00D802AF" w:rsidRPr="00D71219" w:rsidRDefault="00D802AF" w:rsidP="00D71219">
      <w:pPr>
        <w:pStyle w:val="2"/>
        <w:spacing w:after="0" w:line="240" w:lineRule="auto"/>
        <w:ind w:left="0" w:firstLine="540"/>
        <w:jc w:val="both"/>
        <w:rPr>
          <w:sz w:val="28"/>
          <w:szCs w:val="28"/>
        </w:rPr>
      </w:pPr>
    </w:p>
    <w:p w:rsidR="00D802AF" w:rsidRPr="00D71219" w:rsidRDefault="00D802AF" w:rsidP="00D71219">
      <w:pPr>
        <w:pStyle w:val="2"/>
        <w:spacing w:after="0" w:line="240" w:lineRule="auto"/>
        <w:ind w:left="0" w:firstLine="540"/>
        <w:jc w:val="both"/>
        <w:rPr>
          <w:sz w:val="28"/>
          <w:szCs w:val="28"/>
        </w:rPr>
      </w:pPr>
      <w:proofErr w:type="spellStart"/>
      <w:r w:rsidRPr="00D71219">
        <w:rPr>
          <w:sz w:val="28"/>
          <w:szCs w:val="28"/>
        </w:rPr>
        <w:t>Алматинский</w:t>
      </w:r>
      <w:proofErr w:type="spellEnd"/>
      <w:r w:rsidRPr="00D71219">
        <w:rPr>
          <w:sz w:val="28"/>
          <w:szCs w:val="28"/>
        </w:rPr>
        <w:t xml:space="preserve"> районный суд города Астаны в составе председательствующего судьи Хан А.Ю., </w:t>
      </w:r>
    </w:p>
    <w:p w:rsidR="00D802AF" w:rsidRPr="00D71219" w:rsidRDefault="00D802AF" w:rsidP="00D71219">
      <w:pPr>
        <w:pStyle w:val="2"/>
        <w:spacing w:after="0" w:line="240" w:lineRule="auto"/>
        <w:ind w:left="0" w:firstLine="540"/>
        <w:jc w:val="both"/>
        <w:rPr>
          <w:sz w:val="28"/>
          <w:szCs w:val="28"/>
        </w:rPr>
      </w:pPr>
      <w:r w:rsidRPr="00D71219">
        <w:rPr>
          <w:sz w:val="28"/>
          <w:szCs w:val="28"/>
        </w:rPr>
        <w:t xml:space="preserve">при секретаре судебного заседания </w:t>
      </w:r>
      <w:proofErr w:type="spellStart"/>
      <w:r w:rsidRPr="00D71219">
        <w:rPr>
          <w:sz w:val="28"/>
          <w:szCs w:val="28"/>
        </w:rPr>
        <w:t>Смагуловой</w:t>
      </w:r>
      <w:proofErr w:type="spellEnd"/>
      <w:r w:rsidRPr="00D71219">
        <w:rPr>
          <w:sz w:val="28"/>
          <w:szCs w:val="28"/>
        </w:rPr>
        <w:t xml:space="preserve"> Б., </w:t>
      </w:r>
    </w:p>
    <w:p w:rsidR="00D802AF" w:rsidRPr="00D71219" w:rsidRDefault="00D802AF" w:rsidP="00D71219">
      <w:pPr>
        <w:pStyle w:val="2"/>
        <w:spacing w:after="0" w:line="240" w:lineRule="auto"/>
        <w:ind w:left="0" w:firstLine="540"/>
        <w:jc w:val="both"/>
        <w:rPr>
          <w:sz w:val="28"/>
          <w:szCs w:val="28"/>
        </w:rPr>
      </w:pPr>
      <w:r w:rsidRPr="00D71219">
        <w:rPr>
          <w:sz w:val="28"/>
          <w:szCs w:val="28"/>
        </w:rPr>
        <w:t xml:space="preserve">с участием заявителя </w:t>
      </w:r>
      <w:proofErr w:type="spellStart"/>
      <w:r w:rsidRPr="00D71219">
        <w:rPr>
          <w:sz w:val="28"/>
          <w:szCs w:val="28"/>
        </w:rPr>
        <w:t>Шукуевой</w:t>
      </w:r>
      <w:proofErr w:type="spellEnd"/>
      <w:r w:rsidRPr="00D71219">
        <w:rPr>
          <w:sz w:val="28"/>
          <w:szCs w:val="28"/>
        </w:rPr>
        <w:t xml:space="preserve"> Б.Ж., </w:t>
      </w:r>
    </w:p>
    <w:p w:rsidR="00D802AF" w:rsidRPr="00D71219" w:rsidRDefault="00D802AF" w:rsidP="00D71219">
      <w:pPr>
        <w:pStyle w:val="2"/>
        <w:spacing w:after="0" w:line="240" w:lineRule="auto"/>
        <w:ind w:left="0" w:firstLine="540"/>
        <w:jc w:val="both"/>
        <w:rPr>
          <w:sz w:val="28"/>
          <w:szCs w:val="28"/>
        </w:rPr>
      </w:pPr>
      <w:r w:rsidRPr="00D71219">
        <w:rPr>
          <w:sz w:val="28"/>
          <w:szCs w:val="28"/>
        </w:rPr>
        <w:t xml:space="preserve">рассмотрев в открытом судебном заседании гражданское дело по заявлению </w:t>
      </w:r>
      <w:proofErr w:type="spellStart"/>
      <w:r w:rsidRPr="00D71219">
        <w:rPr>
          <w:sz w:val="28"/>
          <w:szCs w:val="28"/>
        </w:rPr>
        <w:t>Шукуевой</w:t>
      </w:r>
      <w:proofErr w:type="spellEnd"/>
      <w:r w:rsidRPr="00D71219">
        <w:rPr>
          <w:sz w:val="28"/>
          <w:szCs w:val="28"/>
        </w:rPr>
        <w:t xml:space="preserve"> Б.Ж. об установлении факта смерти,</w:t>
      </w:r>
    </w:p>
    <w:p w:rsidR="00D802AF" w:rsidRPr="00D71219" w:rsidRDefault="00D802AF" w:rsidP="00D71219">
      <w:pPr>
        <w:pStyle w:val="2"/>
        <w:spacing w:after="0" w:line="240" w:lineRule="auto"/>
        <w:ind w:left="0" w:firstLine="540"/>
        <w:jc w:val="both"/>
        <w:rPr>
          <w:sz w:val="28"/>
          <w:szCs w:val="28"/>
        </w:rPr>
      </w:pPr>
    </w:p>
    <w:p w:rsidR="00D802AF" w:rsidRPr="00D71219" w:rsidRDefault="00D802AF" w:rsidP="00D71219">
      <w:pPr>
        <w:spacing w:after="0" w:line="240" w:lineRule="auto"/>
        <w:jc w:val="center"/>
        <w:rPr>
          <w:rFonts w:ascii="Times New Roman" w:hAnsi="Times New Roman" w:cs="Times New Roman"/>
          <w:sz w:val="28"/>
          <w:szCs w:val="28"/>
        </w:rPr>
      </w:pPr>
      <w:r w:rsidRPr="00D71219">
        <w:rPr>
          <w:rFonts w:ascii="Times New Roman" w:hAnsi="Times New Roman" w:cs="Times New Roman"/>
          <w:sz w:val="28"/>
          <w:szCs w:val="28"/>
        </w:rPr>
        <w:t>У С Т А Н О В И Л:</w:t>
      </w:r>
    </w:p>
    <w:p w:rsidR="00D802AF" w:rsidRPr="00D71219" w:rsidRDefault="00D802AF" w:rsidP="00D71219">
      <w:pPr>
        <w:spacing w:after="0" w:line="240" w:lineRule="auto"/>
        <w:jc w:val="center"/>
        <w:rPr>
          <w:rFonts w:ascii="Times New Roman" w:hAnsi="Times New Roman" w:cs="Times New Roman"/>
          <w:sz w:val="28"/>
          <w:szCs w:val="28"/>
        </w:rPr>
      </w:pPr>
    </w:p>
    <w:p w:rsidR="00D802AF" w:rsidRPr="00D71219" w:rsidRDefault="00D802AF" w:rsidP="00D71219">
      <w:pPr>
        <w:spacing w:after="0" w:line="240" w:lineRule="auto"/>
        <w:ind w:firstLine="709"/>
        <w:jc w:val="both"/>
        <w:rPr>
          <w:rFonts w:ascii="Times New Roman" w:hAnsi="Times New Roman" w:cs="Times New Roman"/>
          <w:sz w:val="28"/>
          <w:szCs w:val="28"/>
        </w:rPr>
      </w:pPr>
      <w:proofErr w:type="spellStart"/>
      <w:r w:rsidRPr="00D71219">
        <w:rPr>
          <w:rFonts w:ascii="Times New Roman" w:hAnsi="Times New Roman" w:cs="Times New Roman"/>
          <w:sz w:val="28"/>
          <w:szCs w:val="28"/>
        </w:rPr>
        <w:t>Шукуева</w:t>
      </w:r>
      <w:proofErr w:type="spellEnd"/>
      <w:r w:rsidRPr="00D71219">
        <w:rPr>
          <w:rFonts w:ascii="Times New Roman" w:hAnsi="Times New Roman" w:cs="Times New Roman"/>
          <w:sz w:val="28"/>
          <w:szCs w:val="28"/>
        </w:rPr>
        <w:t xml:space="preserve"> Б.Ж. обратилась в суд с заявлением об установлении факта смерти своего отца – </w:t>
      </w:r>
      <w:proofErr w:type="spellStart"/>
      <w:r w:rsidRPr="00D71219">
        <w:rPr>
          <w:rFonts w:ascii="Times New Roman" w:hAnsi="Times New Roman" w:cs="Times New Roman"/>
          <w:sz w:val="28"/>
          <w:szCs w:val="28"/>
        </w:rPr>
        <w:t>Бокышева</w:t>
      </w:r>
      <w:proofErr w:type="spellEnd"/>
      <w:r w:rsidRPr="00D71219">
        <w:rPr>
          <w:rFonts w:ascii="Times New Roman" w:hAnsi="Times New Roman" w:cs="Times New Roman"/>
          <w:sz w:val="28"/>
          <w:szCs w:val="28"/>
        </w:rPr>
        <w:t xml:space="preserve"> Ж., 1937 года рождения.</w:t>
      </w:r>
    </w:p>
    <w:p w:rsidR="00D802AF" w:rsidRPr="00D71219" w:rsidRDefault="00D802AF" w:rsidP="00D71219">
      <w:pPr>
        <w:spacing w:after="0" w:line="240" w:lineRule="auto"/>
        <w:ind w:firstLine="709"/>
        <w:jc w:val="both"/>
        <w:rPr>
          <w:rFonts w:ascii="Times New Roman" w:hAnsi="Times New Roman" w:cs="Times New Roman"/>
          <w:sz w:val="28"/>
          <w:szCs w:val="28"/>
        </w:rPr>
      </w:pPr>
      <w:r w:rsidRPr="00D71219">
        <w:rPr>
          <w:rFonts w:ascii="Times New Roman" w:hAnsi="Times New Roman" w:cs="Times New Roman"/>
          <w:sz w:val="28"/>
          <w:szCs w:val="28"/>
        </w:rPr>
        <w:t xml:space="preserve">В судебном заседании </w:t>
      </w:r>
      <w:proofErr w:type="spellStart"/>
      <w:r w:rsidRPr="00D71219">
        <w:rPr>
          <w:rFonts w:ascii="Times New Roman" w:hAnsi="Times New Roman" w:cs="Times New Roman"/>
          <w:sz w:val="28"/>
          <w:szCs w:val="28"/>
        </w:rPr>
        <w:t>Шукуева</w:t>
      </w:r>
      <w:proofErr w:type="spellEnd"/>
      <w:r w:rsidRPr="00D71219">
        <w:rPr>
          <w:rFonts w:ascii="Times New Roman" w:hAnsi="Times New Roman" w:cs="Times New Roman"/>
          <w:sz w:val="28"/>
          <w:szCs w:val="28"/>
        </w:rPr>
        <w:t xml:space="preserve"> Б.Ж. доводы заявления поддержала, просила суд установить факт смерти ее отца </w:t>
      </w:r>
      <w:proofErr w:type="spellStart"/>
      <w:r w:rsidRPr="00D71219">
        <w:rPr>
          <w:rFonts w:ascii="Times New Roman" w:hAnsi="Times New Roman" w:cs="Times New Roman"/>
          <w:sz w:val="28"/>
          <w:szCs w:val="28"/>
        </w:rPr>
        <w:t>Бокышева</w:t>
      </w:r>
      <w:proofErr w:type="spellEnd"/>
      <w:r w:rsidRPr="00D71219">
        <w:rPr>
          <w:rFonts w:ascii="Times New Roman" w:hAnsi="Times New Roman" w:cs="Times New Roman"/>
          <w:sz w:val="28"/>
          <w:szCs w:val="28"/>
        </w:rPr>
        <w:t xml:space="preserve"> Ж., погибшего при исполнении служебных обязанностей 08 августа 1967 года, для получения свидетельства о смерти и последующего предъявления по месту требования. </w:t>
      </w:r>
    </w:p>
    <w:p w:rsidR="00D802AF" w:rsidRPr="00D71219" w:rsidRDefault="00D802AF" w:rsidP="00D71219">
      <w:pPr>
        <w:spacing w:after="0" w:line="240" w:lineRule="auto"/>
        <w:ind w:firstLine="709"/>
        <w:jc w:val="both"/>
        <w:rPr>
          <w:rFonts w:ascii="Times New Roman" w:hAnsi="Times New Roman" w:cs="Times New Roman"/>
          <w:sz w:val="28"/>
          <w:szCs w:val="28"/>
          <w:lang w:val="kk-KZ"/>
        </w:rPr>
      </w:pPr>
      <w:r w:rsidRPr="00D71219">
        <w:rPr>
          <w:rFonts w:ascii="Times New Roman" w:hAnsi="Times New Roman" w:cs="Times New Roman"/>
          <w:sz w:val="28"/>
          <w:szCs w:val="28"/>
        </w:rPr>
        <w:t xml:space="preserve">Судом к участию в деле в качестве </w:t>
      </w:r>
      <w:r w:rsidRPr="00D71219">
        <w:rPr>
          <w:rFonts w:ascii="Times New Roman" w:hAnsi="Times New Roman" w:cs="Times New Roman"/>
          <w:sz w:val="28"/>
          <w:szCs w:val="28"/>
          <w:lang w:val="kk-KZ"/>
        </w:rPr>
        <w:t xml:space="preserve">заинтересованного лица привлечено </w:t>
      </w:r>
      <w:r w:rsidRPr="00D71219">
        <w:rPr>
          <w:rFonts w:ascii="Times New Roman" w:hAnsi="Times New Roman" w:cs="Times New Roman"/>
          <w:sz w:val="28"/>
          <w:szCs w:val="28"/>
        </w:rPr>
        <w:t xml:space="preserve">ГУ «Департамент юстиции города Астаны». В адрес указанного государственного учреждения были направлено извещение с сообщением о дне, времени и месте судебного заседания. Однако </w:t>
      </w:r>
      <w:r w:rsidRPr="00D71219">
        <w:rPr>
          <w:rFonts w:ascii="Times New Roman" w:hAnsi="Times New Roman" w:cs="Times New Roman"/>
          <w:sz w:val="28"/>
          <w:szCs w:val="28"/>
          <w:lang w:val="kk-KZ"/>
        </w:rPr>
        <w:t>представители заинтересованного лица в судебное заседание не явились.</w:t>
      </w:r>
    </w:p>
    <w:p w:rsidR="00D802AF" w:rsidRPr="00D71219" w:rsidRDefault="00D802AF" w:rsidP="00D71219">
      <w:pPr>
        <w:spacing w:after="0" w:line="240" w:lineRule="auto"/>
        <w:ind w:firstLine="709"/>
        <w:jc w:val="both"/>
        <w:rPr>
          <w:rFonts w:ascii="Times New Roman" w:hAnsi="Times New Roman" w:cs="Times New Roman"/>
          <w:sz w:val="28"/>
          <w:szCs w:val="28"/>
          <w:lang w:val="kk-KZ"/>
        </w:rPr>
      </w:pPr>
      <w:r w:rsidRPr="00D71219">
        <w:rPr>
          <w:rFonts w:ascii="Times New Roman" w:hAnsi="Times New Roman" w:cs="Times New Roman"/>
          <w:sz w:val="28"/>
          <w:szCs w:val="28"/>
          <w:lang w:val="kk-KZ"/>
        </w:rPr>
        <w:t xml:space="preserve"> Согласно части 4 статьи 187 Гражданского процессуального кодекса Республики Казахстан (далее – ГПК) в случае неявки кого-либо из лиц, участвующих в деле, надлежащим образом извещенных о времени и месте судебного заседания, суд вправе рассмотреть дело в их отсутствие. </w:t>
      </w:r>
    </w:p>
    <w:p w:rsidR="00D802AF" w:rsidRPr="00D71219" w:rsidRDefault="00D802AF" w:rsidP="00D71219">
      <w:pPr>
        <w:spacing w:after="0" w:line="240" w:lineRule="auto"/>
        <w:ind w:firstLine="709"/>
        <w:jc w:val="both"/>
        <w:rPr>
          <w:rFonts w:ascii="Times New Roman" w:hAnsi="Times New Roman" w:cs="Times New Roman"/>
          <w:sz w:val="28"/>
          <w:szCs w:val="28"/>
          <w:lang w:val="kk-KZ"/>
        </w:rPr>
      </w:pPr>
      <w:r w:rsidRPr="00D71219">
        <w:rPr>
          <w:rFonts w:ascii="Times New Roman" w:hAnsi="Times New Roman" w:cs="Times New Roman"/>
          <w:sz w:val="28"/>
          <w:szCs w:val="28"/>
          <w:lang w:val="kk-KZ"/>
        </w:rPr>
        <w:t>Заслушав объяснения Шукуевой Б.Ж., изучив материалы дела, суд приходит к выводу, что заявление подлежит удовлетворению по следующим основаниям.</w:t>
      </w:r>
    </w:p>
    <w:p w:rsidR="00D802AF" w:rsidRPr="00D71219" w:rsidRDefault="00D802AF" w:rsidP="00D71219">
      <w:pPr>
        <w:spacing w:after="0" w:line="240" w:lineRule="auto"/>
        <w:ind w:firstLine="709"/>
        <w:jc w:val="both"/>
        <w:rPr>
          <w:rFonts w:ascii="Times New Roman" w:hAnsi="Times New Roman" w:cs="Times New Roman"/>
          <w:sz w:val="28"/>
          <w:szCs w:val="28"/>
        </w:rPr>
      </w:pPr>
      <w:r w:rsidRPr="00D71219">
        <w:rPr>
          <w:rFonts w:ascii="Times New Roman" w:hAnsi="Times New Roman" w:cs="Times New Roman"/>
          <w:sz w:val="28"/>
          <w:szCs w:val="28"/>
          <w:lang w:val="kk-KZ"/>
        </w:rPr>
        <w:t>В соответствии с частью 1 статьи 291 Гражданского процессуального кодекса Республики Казахстан (далее – ГПК) суд устанавливает факты, от которых зависит возникновение, изменение или прекращение личных либо имущественных</w:t>
      </w:r>
      <w:r w:rsidRPr="00D71219">
        <w:rPr>
          <w:rFonts w:ascii="Times New Roman" w:hAnsi="Times New Roman" w:cs="Times New Roman"/>
          <w:sz w:val="28"/>
          <w:szCs w:val="28"/>
        </w:rPr>
        <w:t xml:space="preserve"> прав граждан или организаций.</w:t>
      </w:r>
    </w:p>
    <w:p w:rsidR="00D802AF" w:rsidRPr="00D71219" w:rsidRDefault="00D802AF" w:rsidP="00D71219">
      <w:pPr>
        <w:spacing w:after="0" w:line="240" w:lineRule="auto"/>
        <w:ind w:firstLine="709"/>
        <w:jc w:val="both"/>
        <w:rPr>
          <w:rFonts w:ascii="Times New Roman" w:hAnsi="Times New Roman" w:cs="Times New Roman"/>
          <w:sz w:val="28"/>
          <w:szCs w:val="28"/>
          <w:lang w:val="kk-KZ"/>
        </w:rPr>
      </w:pPr>
      <w:r w:rsidRPr="00D71219">
        <w:rPr>
          <w:rFonts w:ascii="Times New Roman" w:hAnsi="Times New Roman" w:cs="Times New Roman"/>
          <w:sz w:val="28"/>
          <w:szCs w:val="28"/>
        </w:rPr>
        <w:t xml:space="preserve">Согласно подпункту 7) части 2 статьи 291 ГПК суд рассматривает дела об установлении фактов смерти лица в определенное время при определенных обстоятельствах в случае </w:t>
      </w:r>
      <w:proofErr w:type="gramStart"/>
      <w:r w:rsidRPr="00D71219">
        <w:rPr>
          <w:rFonts w:ascii="Times New Roman" w:hAnsi="Times New Roman" w:cs="Times New Roman"/>
          <w:sz w:val="28"/>
          <w:szCs w:val="28"/>
        </w:rPr>
        <w:t xml:space="preserve">отказа органов записи актов </w:t>
      </w:r>
      <w:r w:rsidRPr="00D71219">
        <w:rPr>
          <w:rFonts w:ascii="Times New Roman" w:hAnsi="Times New Roman" w:cs="Times New Roman"/>
          <w:sz w:val="28"/>
          <w:szCs w:val="28"/>
          <w:lang w:val="kk-KZ"/>
        </w:rPr>
        <w:t>гражданского состояния</w:t>
      </w:r>
      <w:proofErr w:type="gramEnd"/>
      <w:r w:rsidRPr="00D71219">
        <w:rPr>
          <w:rFonts w:ascii="Times New Roman" w:hAnsi="Times New Roman" w:cs="Times New Roman"/>
          <w:sz w:val="28"/>
          <w:szCs w:val="28"/>
          <w:lang w:val="kk-KZ"/>
        </w:rPr>
        <w:t xml:space="preserve"> в регистрации события смерти. </w:t>
      </w:r>
    </w:p>
    <w:p w:rsidR="00D802AF" w:rsidRPr="00D71219" w:rsidRDefault="00D802AF" w:rsidP="00D71219">
      <w:pPr>
        <w:spacing w:after="0" w:line="240" w:lineRule="auto"/>
        <w:ind w:firstLine="709"/>
        <w:jc w:val="both"/>
        <w:rPr>
          <w:rFonts w:ascii="Times New Roman" w:hAnsi="Times New Roman" w:cs="Times New Roman"/>
          <w:sz w:val="28"/>
          <w:szCs w:val="28"/>
          <w:lang w:val="kk-KZ"/>
        </w:rPr>
      </w:pPr>
      <w:r w:rsidRPr="00D71219">
        <w:rPr>
          <w:rFonts w:ascii="Times New Roman" w:hAnsi="Times New Roman" w:cs="Times New Roman"/>
          <w:sz w:val="28"/>
          <w:szCs w:val="28"/>
          <w:lang w:val="kk-KZ"/>
        </w:rPr>
        <w:t xml:space="preserve">В силу статьи 292 ГПК суд устанавливает факты, имеющие юридическое значение, лишь при невозможности получения заявителем в ином порядке надлежащих документов, удостоверяющих эти факты, либо при невозможности восстановления утраченных документов. </w:t>
      </w:r>
    </w:p>
    <w:p w:rsidR="00D802AF" w:rsidRPr="00D71219" w:rsidRDefault="00D802AF" w:rsidP="00D71219">
      <w:pPr>
        <w:spacing w:after="0" w:line="240" w:lineRule="auto"/>
        <w:ind w:firstLine="709"/>
        <w:jc w:val="both"/>
        <w:rPr>
          <w:rFonts w:ascii="Times New Roman" w:hAnsi="Times New Roman" w:cs="Times New Roman"/>
          <w:sz w:val="28"/>
          <w:szCs w:val="28"/>
          <w:lang w:val="kk-KZ"/>
        </w:rPr>
      </w:pPr>
      <w:r w:rsidRPr="00D71219">
        <w:rPr>
          <w:rFonts w:ascii="Times New Roman" w:hAnsi="Times New Roman" w:cs="Times New Roman"/>
          <w:sz w:val="28"/>
          <w:szCs w:val="28"/>
          <w:lang w:val="kk-KZ"/>
        </w:rPr>
        <w:lastRenderedPageBreak/>
        <w:t xml:space="preserve">В соответствии с пунктом 3 Нормативного постановления Верховного Суда Республики Казахстан от 28 июня 2002 года № 13 «О судебной практике по делам об установлении фактов, имеющих юридическое значение» под невозможностью получения документа следует понимать либо отсутствие порядка регистрации того или иного факта (например, нахождение на иждивении), либо несоблюдение порядка регистрации факта и невозможность прибегнуть к нему в данных условиях (например, факт смерти). </w:t>
      </w:r>
    </w:p>
    <w:p w:rsidR="00D802AF" w:rsidRPr="00D71219" w:rsidRDefault="00D802AF" w:rsidP="00D71219">
      <w:pPr>
        <w:spacing w:after="0" w:line="240" w:lineRule="auto"/>
        <w:ind w:firstLine="709"/>
        <w:jc w:val="both"/>
        <w:rPr>
          <w:rFonts w:ascii="Times New Roman" w:hAnsi="Times New Roman" w:cs="Times New Roman"/>
          <w:sz w:val="28"/>
          <w:szCs w:val="28"/>
          <w:lang w:val="kk-KZ"/>
        </w:rPr>
      </w:pPr>
      <w:r w:rsidRPr="00D71219">
        <w:rPr>
          <w:rFonts w:ascii="Times New Roman" w:hAnsi="Times New Roman" w:cs="Times New Roman"/>
          <w:sz w:val="28"/>
          <w:szCs w:val="28"/>
          <w:lang w:val="kk-KZ"/>
        </w:rPr>
        <w:t xml:space="preserve">Из материалов дела следует, что заявителем Шукуевой Б.Ж. приняты исчерпывающие меры для получения свидетельства о смерти отца. Однако ввиду отсутствия в органах регистрации актов гражданского состояния и соответствующих архивах записи о смерти Бокышева Ж., в выдаче свидетельства заявителю отказано. </w:t>
      </w:r>
    </w:p>
    <w:p w:rsidR="00D802AF" w:rsidRPr="00D71219" w:rsidRDefault="00D802AF" w:rsidP="00D71219">
      <w:pPr>
        <w:spacing w:after="0" w:line="240" w:lineRule="auto"/>
        <w:ind w:firstLine="709"/>
        <w:jc w:val="both"/>
        <w:rPr>
          <w:rFonts w:ascii="Times New Roman" w:hAnsi="Times New Roman" w:cs="Times New Roman"/>
          <w:sz w:val="28"/>
          <w:szCs w:val="28"/>
          <w:lang w:val="kk-KZ"/>
        </w:rPr>
      </w:pPr>
      <w:r w:rsidRPr="00D71219">
        <w:rPr>
          <w:rFonts w:ascii="Times New Roman" w:hAnsi="Times New Roman" w:cs="Times New Roman"/>
          <w:sz w:val="28"/>
          <w:szCs w:val="28"/>
          <w:lang w:val="kk-KZ"/>
        </w:rPr>
        <w:t>Согласно записи в трудовой книжке Бокышев Ж., 1937 года рождения, трагически погиб при исполнении служебных обязанностей тракториста совхоза имени Ушакова Кургальджинского района Целиноградской области, 08 августа 1967 года.</w:t>
      </w:r>
    </w:p>
    <w:p w:rsidR="00D802AF" w:rsidRPr="00D71219" w:rsidRDefault="00D802AF" w:rsidP="00D71219">
      <w:pPr>
        <w:spacing w:after="0" w:line="240" w:lineRule="auto"/>
        <w:ind w:firstLine="709"/>
        <w:jc w:val="both"/>
        <w:rPr>
          <w:rFonts w:ascii="Times New Roman" w:hAnsi="Times New Roman" w:cs="Times New Roman"/>
          <w:sz w:val="28"/>
          <w:szCs w:val="28"/>
          <w:lang w:val="kk-KZ"/>
        </w:rPr>
      </w:pPr>
      <w:r w:rsidRPr="00D71219">
        <w:rPr>
          <w:rFonts w:ascii="Times New Roman" w:hAnsi="Times New Roman" w:cs="Times New Roman"/>
          <w:sz w:val="28"/>
          <w:szCs w:val="28"/>
          <w:lang w:val="kk-KZ"/>
        </w:rPr>
        <w:t>Представленные доказательства являются достоверными, допустимыми, относящимися к делу и сомнения у суда не вызывают.</w:t>
      </w:r>
    </w:p>
    <w:p w:rsidR="00D802AF" w:rsidRPr="00D71219" w:rsidRDefault="00D802AF" w:rsidP="00D71219">
      <w:pPr>
        <w:spacing w:after="0" w:line="240" w:lineRule="auto"/>
        <w:ind w:firstLine="709"/>
        <w:jc w:val="both"/>
        <w:rPr>
          <w:rFonts w:ascii="Times New Roman" w:hAnsi="Times New Roman" w:cs="Times New Roman"/>
          <w:sz w:val="28"/>
          <w:szCs w:val="28"/>
          <w:lang w:val="kk-KZ"/>
        </w:rPr>
      </w:pPr>
      <w:r w:rsidRPr="00D71219">
        <w:rPr>
          <w:rFonts w:ascii="Times New Roman" w:hAnsi="Times New Roman" w:cs="Times New Roman"/>
          <w:sz w:val="28"/>
          <w:szCs w:val="28"/>
          <w:lang w:val="kk-KZ"/>
        </w:rPr>
        <w:t>На основании изложенного, руководствуясь статьями 217-221, 295 ГПК, суд</w:t>
      </w:r>
    </w:p>
    <w:p w:rsidR="00D802AF" w:rsidRPr="00D71219" w:rsidRDefault="00D802AF" w:rsidP="00D71219">
      <w:pPr>
        <w:pStyle w:val="2"/>
        <w:spacing w:after="0" w:line="240" w:lineRule="auto"/>
        <w:ind w:left="0"/>
        <w:jc w:val="center"/>
        <w:rPr>
          <w:sz w:val="28"/>
          <w:szCs w:val="28"/>
        </w:rPr>
      </w:pPr>
    </w:p>
    <w:p w:rsidR="00D802AF" w:rsidRPr="00D71219" w:rsidRDefault="00D802AF" w:rsidP="00D71219">
      <w:pPr>
        <w:pStyle w:val="2"/>
        <w:spacing w:after="0" w:line="240" w:lineRule="auto"/>
        <w:ind w:left="0" w:firstLine="540"/>
        <w:jc w:val="center"/>
        <w:rPr>
          <w:sz w:val="28"/>
          <w:szCs w:val="28"/>
        </w:rPr>
      </w:pPr>
      <w:proofErr w:type="gramStart"/>
      <w:r w:rsidRPr="00D71219">
        <w:rPr>
          <w:sz w:val="28"/>
          <w:szCs w:val="28"/>
        </w:rPr>
        <w:t>Р</w:t>
      </w:r>
      <w:proofErr w:type="gramEnd"/>
      <w:r w:rsidRPr="00D71219">
        <w:rPr>
          <w:sz w:val="28"/>
          <w:szCs w:val="28"/>
        </w:rPr>
        <w:t xml:space="preserve"> Е Ш И Л:</w:t>
      </w:r>
    </w:p>
    <w:p w:rsidR="00D802AF" w:rsidRPr="00D71219" w:rsidRDefault="00D802AF" w:rsidP="00D71219">
      <w:pPr>
        <w:pStyle w:val="2"/>
        <w:spacing w:after="0" w:line="240" w:lineRule="auto"/>
        <w:ind w:left="0" w:firstLine="540"/>
        <w:jc w:val="both"/>
        <w:rPr>
          <w:sz w:val="28"/>
          <w:szCs w:val="28"/>
        </w:rPr>
      </w:pPr>
    </w:p>
    <w:p w:rsidR="00D802AF" w:rsidRPr="00D71219" w:rsidRDefault="00D802AF" w:rsidP="00D71219">
      <w:pPr>
        <w:spacing w:after="0" w:line="240" w:lineRule="auto"/>
        <w:ind w:firstLine="709"/>
        <w:jc w:val="both"/>
        <w:rPr>
          <w:rFonts w:ascii="Times New Roman" w:hAnsi="Times New Roman" w:cs="Times New Roman"/>
          <w:sz w:val="28"/>
          <w:szCs w:val="28"/>
          <w:lang w:val="kk-KZ"/>
        </w:rPr>
      </w:pPr>
      <w:r w:rsidRPr="00D71219">
        <w:rPr>
          <w:rFonts w:ascii="Times New Roman" w:hAnsi="Times New Roman" w:cs="Times New Roman"/>
          <w:sz w:val="28"/>
          <w:szCs w:val="28"/>
          <w:lang w:val="kk-KZ"/>
        </w:rPr>
        <w:t>Заявление Шукуевой Б.Ж. об установлении факта смерти отца – удовлетворить.</w:t>
      </w:r>
    </w:p>
    <w:p w:rsidR="00D802AF" w:rsidRPr="00D71219" w:rsidRDefault="00D802AF" w:rsidP="00D71219">
      <w:pPr>
        <w:spacing w:after="0" w:line="240" w:lineRule="auto"/>
        <w:ind w:firstLine="709"/>
        <w:jc w:val="both"/>
        <w:rPr>
          <w:rFonts w:ascii="Times New Roman" w:hAnsi="Times New Roman" w:cs="Times New Roman"/>
          <w:sz w:val="28"/>
          <w:szCs w:val="28"/>
          <w:lang w:val="kk-KZ"/>
        </w:rPr>
      </w:pPr>
      <w:r w:rsidRPr="00D71219">
        <w:rPr>
          <w:rFonts w:ascii="Times New Roman" w:hAnsi="Times New Roman" w:cs="Times New Roman"/>
          <w:sz w:val="28"/>
          <w:szCs w:val="28"/>
          <w:lang w:val="kk-KZ"/>
        </w:rPr>
        <w:t xml:space="preserve">Установить факт смерти Бокышева Ж., 1937 года рождения, трагически погибшего при исполнении служебных обязанностей 08 августа 1967 года. </w:t>
      </w:r>
    </w:p>
    <w:p w:rsidR="00D802AF" w:rsidRPr="00D71219" w:rsidRDefault="00D802AF" w:rsidP="00D71219">
      <w:pPr>
        <w:spacing w:after="0" w:line="240" w:lineRule="auto"/>
        <w:ind w:firstLine="709"/>
        <w:jc w:val="both"/>
        <w:rPr>
          <w:rFonts w:ascii="Times New Roman" w:hAnsi="Times New Roman" w:cs="Times New Roman"/>
          <w:sz w:val="28"/>
          <w:szCs w:val="28"/>
          <w:lang w:val="kk-KZ"/>
        </w:rPr>
      </w:pPr>
      <w:r w:rsidRPr="00D71219">
        <w:rPr>
          <w:rFonts w:ascii="Times New Roman" w:hAnsi="Times New Roman" w:cs="Times New Roman"/>
          <w:sz w:val="28"/>
          <w:szCs w:val="28"/>
          <w:lang w:val="kk-KZ"/>
        </w:rPr>
        <w:t>Решение может быть обжаловано и (или) опротестовано в апелляционном порядке в суд города Астаны через Алматинский районный суд города Астаны в течение пятнадцати дней со дня вручения копии решения.</w:t>
      </w:r>
    </w:p>
    <w:p w:rsidR="00D802AF" w:rsidRPr="00D71219" w:rsidRDefault="00D802AF" w:rsidP="00D71219">
      <w:pPr>
        <w:pStyle w:val="2"/>
        <w:spacing w:after="0" w:line="240" w:lineRule="auto"/>
        <w:ind w:left="0" w:firstLine="540"/>
        <w:jc w:val="both"/>
        <w:rPr>
          <w:sz w:val="28"/>
          <w:szCs w:val="28"/>
        </w:rPr>
      </w:pPr>
    </w:p>
    <w:p w:rsidR="00D802AF" w:rsidRPr="00D71219" w:rsidRDefault="00D802AF" w:rsidP="00D71219">
      <w:pPr>
        <w:pStyle w:val="2"/>
        <w:spacing w:after="0" w:line="240" w:lineRule="auto"/>
        <w:ind w:left="0" w:firstLine="652"/>
        <w:jc w:val="both"/>
        <w:rPr>
          <w:sz w:val="28"/>
          <w:szCs w:val="28"/>
        </w:rPr>
      </w:pPr>
      <w:r w:rsidRPr="00D71219">
        <w:rPr>
          <w:sz w:val="28"/>
          <w:szCs w:val="28"/>
        </w:rPr>
        <w:t xml:space="preserve">Судья                                                                                Хан А.Ю. </w:t>
      </w:r>
    </w:p>
    <w:p w:rsidR="00D802AF" w:rsidRPr="00D71219" w:rsidRDefault="00D802AF" w:rsidP="00D71219">
      <w:pPr>
        <w:pStyle w:val="2"/>
        <w:spacing w:after="0" w:line="240" w:lineRule="auto"/>
        <w:ind w:left="0" w:firstLine="540"/>
        <w:jc w:val="both"/>
        <w:rPr>
          <w:sz w:val="28"/>
          <w:szCs w:val="28"/>
        </w:rPr>
      </w:pPr>
      <w:bookmarkStart w:id="0" w:name="_GoBack"/>
      <w:bookmarkEnd w:id="0"/>
    </w:p>
    <w:sectPr w:rsidR="00D802AF" w:rsidRPr="00D7121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useFELayout/>
    <w:compatSetting w:name="compatibilityMode" w:uri="http://schemas.microsoft.com/office/word" w:val="12"/>
  </w:compat>
  <w:rsids>
    <w:rsidRoot w:val="00D802AF"/>
    <w:rsid w:val="00AA6CC6"/>
    <w:rsid w:val="00D71219"/>
    <w:rsid w:val="00D802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semiHidden/>
    <w:unhideWhenUsed/>
    <w:rsid w:val="00D802AF"/>
    <w:pPr>
      <w:spacing w:after="120" w:line="480" w:lineRule="auto"/>
      <w:ind w:left="283"/>
    </w:pPr>
    <w:rPr>
      <w:rFonts w:ascii="Times New Roman" w:eastAsia="Times New Roman" w:hAnsi="Times New Roman" w:cs="Times New Roman"/>
      <w:sz w:val="24"/>
      <w:szCs w:val="24"/>
    </w:rPr>
  </w:style>
  <w:style w:type="character" w:customStyle="1" w:styleId="20">
    <w:name w:val="Основной текст с отступом 2 Знак"/>
    <w:basedOn w:val="a0"/>
    <w:link w:val="2"/>
    <w:semiHidden/>
    <w:rsid w:val="00D802AF"/>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2369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598</Words>
  <Characters>3415</Characters>
  <Application>Microsoft Office Word</Application>
  <DocSecurity>0</DocSecurity>
  <Lines>28</Lines>
  <Paragraphs>8</Paragraphs>
  <ScaleCrop>false</ScaleCrop>
  <Company/>
  <LinksUpToDate>false</LinksUpToDate>
  <CharactersWithSpaces>4005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717-2675</dc:creator>
  <cp:keywords/>
  <dc:description/>
  <cp:lastModifiedBy>ВАКАНСИЯ</cp:lastModifiedBy>
  <cp:revision>4</cp:revision>
  <dcterms:created xsi:type="dcterms:W3CDTF">2016-02-16T06:07:00Z</dcterms:created>
  <dcterms:modified xsi:type="dcterms:W3CDTF">2016-02-18T10:14:00Z</dcterms:modified>
</cp:coreProperties>
</file>