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49" w:rsidRDefault="00507E49" w:rsidP="00507E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 Р Е Д Е Л Е Н И Е</w:t>
      </w:r>
    </w:p>
    <w:p w:rsidR="00507E49" w:rsidRDefault="00507E49" w:rsidP="00507E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07E49" w:rsidRDefault="00507E49" w:rsidP="00507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 октября 2015 года                                                                   село Мангистау</w:t>
      </w:r>
    </w:p>
    <w:p w:rsidR="00507E49" w:rsidRDefault="00507E49" w:rsidP="00507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E49" w:rsidRDefault="00507E49" w:rsidP="00507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Мунайлинский районный суд Мангистауской области в составе председательствующего судьи Дусимова А.И., 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судебного заседания Сабираддинове А., 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заявителя Хамидуллиной Ш.А. рассмотрев в открытом судебном заседании в зале судебного заседания Мунайлинского районного суда заявление Хамидуллиной Шамсия Андижановны о предоставлении  рассрочки исполнение Мунайлинского районного суда от 25.07.2014 года по гражданскому делу по иску ТОО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Бюро по работе с дебиторами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 к Хамидуллиной Шамсия Андижановны о взыскании суммы долга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7E49" w:rsidRDefault="00507E49" w:rsidP="00507E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С Т А Н О В И Л :</w:t>
      </w:r>
    </w:p>
    <w:p w:rsidR="00507E49" w:rsidRDefault="00507E49" w:rsidP="00507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Заявител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сь  в суд с названным заявлением, указав, что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решением суда от 2</w:t>
      </w: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ТОО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Бюро по работе с дебиторами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 о взыскании суммы долга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 и взыскано сумма долга 1 683 405 тенге, судебные издержки в сумме</w:t>
      </w:r>
      <w:r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50 502 тенге, всего 1 733 907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тенге. Данное время судебным исполнителем для принудительного решения суда был наложен арест на ее автомашину ВАЗ 21060 госномер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484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MDM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 а также исполнителный лист передан по ее месту работы для принудительного взыскания с заработной платы 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 Однако у нее кроме этого кредита имеется кредиты в АО «Каспий Банк»,  АО «Народный сбергательный банк Казахстан» и АО «Евразиском банке», у нее заработная плата составляет 122 321 тенге, а ее платежи по кредитам без остатка долга по Евразийскому банку составляют 123 661 тенге, если у нее в рамках исполнения решения суда от 25.07.2014 года будут принудительно удерживать 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от заработной платы, то у нее сразу же возникнет задолженность по остальным кредитам, супруг занимается частным извозом, на иждивении двое детей, один из них инвалид с детства третьей группы, в связи с чем просить предоставить острочку по исполнению решения от 25.07.2014 года.  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судебном заседаний заявитель Хамидуллина Ш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заявления и просил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удовлетворить  в полном объеме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ТОО «Бюро по работе с дебиторами»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извещенный о дне и времени рассмотрения заявления не явился, заявление рассмотрения дела без их участия не подавали, в связи, с чем дело рассмотрено без их участия  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Суд,  выслушав  пояснения заявителя, исследовав материалы дела, приходит к следующему  выводу: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ункту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240 ГПК Республики Казахстан суд, постановивший решение или вынесший приказ по делу, а также суд по месту исполнения судебного постановления может по ходатайству судебного исполнителя или по заявлению сторон в исполнительном производстве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наличии обстоятельств, делающих совершение исполнительных действий затруднительным или невозможным, отсрочить или рассрочить исполнение судебного постановления, изменить способ или порядок его исполнения.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в соответствии с п.8 Нормативного Постановления Верховного Суда Республики Казахстан от 29.06.2009 года № 6 «О некоторых вопросах исполнения судебных актов по гражданским делам» отсрочка или рассрочка совершения исполнительных действий с учетом имущественного положения должника может предоставляться только в том случае, если суду будут представлены доказательства, подтверждающие то, что ко времени окончания отсрочки или периодов рассрочки должник будет располагать имуществом, достаточным для исполнения судебного акта.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Доводы заявител</w:t>
      </w:r>
      <w:r>
        <w:rPr>
          <w:rFonts w:ascii="Times New Roman" w:hAnsi="Times New Roman"/>
          <w:sz w:val="28"/>
          <w:szCs w:val="28"/>
          <w:lang w:val="kk-KZ"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приведенные в заявлении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о том, что имеются кредиты 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АО «Каспий Банк»,  АО «Народный сбергательный банк Казахстан» и АО «Евразиский банк»,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являются  несостоятельными.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Согласно справки выданной  КГУ «Специального детского сада №4 для детей с нарушениями слуха, задержкой психического развития и с тяжелыми нарушениями речи» Управлениям образовании Мангистауской области, Хамидуллина Ш.А. имеет постаянную работу, а также в судебном заседании  установлено, что муж Хамидуллина Ш.А.  занимается частным извозом на автомашине, полученный кредит с АО «Евразиского банка» заканчивается в октябре 2015 года.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олее того, решение суда находится у судебного исполнителя на принудительном исполнении, и удерживается задолженность в размере 50% с зарплаты с ответчика </w:t>
      </w:r>
      <w:r>
        <w:rPr>
          <w:rFonts w:ascii="Times New Roman" w:hAnsi="Times New Roman"/>
          <w:sz w:val="28"/>
          <w:szCs w:val="28"/>
          <w:lang w:val="kk-KZ" w:eastAsia="ru-RU"/>
        </w:rPr>
        <w:t>Хамидуллиной Ш.А.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п.1 ст.39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исполнительном производстве и статусе судебных исполнителей» предусмотрено сроки исполнения исполнительных документов.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Исполнение по исполнительным документам судебными исполнителями должно быть закончено не более чем в двухмесячный срок со дня возбуждения исполнительного производства, за исключением исполнительных документов о периодических взысканиях, а также кроме случаев, когда законодательными актами установлены иные сроки исполнения.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7E49" w:rsidRDefault="00507E49" w:rsidP="00507E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При таких обстоятельствах суд считает, что заявление подлежит оставлению без удовлетворения. </w:t>
      </w:r>
    </w:p>
    <w:p w:rsidR="00507E49" w:rsidRDefault="00507E49" w:rsidP="00507E4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основании изложенного и руководствуясь ст.ст. 251-252  ГПК Республики Казахстан, суд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</w:t>
      </w:r>
    </w:p>
    <w:p w:rsidR="00507E49" w:rsidRDefault="00507E49" w:rsidP="00507E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 Р Е Д Е Л И Л :</w:t>
      </w:r>
    </w:p>
    <w:p w:rsidR="00507E49" w:rsidRDefault="00507E49" w:rsidP="00507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заявления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Хамидуллиной Шамсия Андижановны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рассрочки исполнение решения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Мунайлинского районного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суда от 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гражданскому делу по иску ТОО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Бюро по работе с дебиторами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к Хамидуллиной Шамсия Андижановны о взыскании суммы долга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 отказать. </w:t>
      </w:r>
    </w:p>
    <w:p w:rsidR="00507E49" w:rsidRDefault="00507E49" w:rsidP="00507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определение суда может быть подана частная жалоба и принесен протест в течение 15 дней в Мангистауский областной суд через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Мунайлинский районный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07E49" w:rsidRDefault="00507E49" w:rsidP="00507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A0152" w:rsidRPr="00507E49" w:rsidRDefault="00507E49">
      <w:pPr>
        <w:rPr>
          <w:rFonts w:ascii="Times New Roman" w:hAnsi="Times New Roman"/>
          <w:sz w:val="28"/>
          <w:szCs w:val="28"/>
          <w:lang w:val="kk-KZ"/>
        </w:rPr>
      </w:pPr>
      <w:r w:rsidRPr="00507E49">
        <w:rPr>
          <w:rFonts w:ascii="Times New Roman" w:hAnsi="Times New Roman"/>
          <w:sz w:val="28"/>
          <w:szCs w:val="28"/>
          <w:lang w:val="kk-KZ"/>
        </w:rPr>
        <w:t>Судья</w:t>
      </w:r>
      <w:r w:rsidRPr="00507E49">
        <w:rPr>
          <w:rFonts w:ascii="Times New Roman" w:hAnsi="Times New Roman"/>
          <w:sz w:val="28"/>
          <w:szCs w:val="28"/>
          <w:lang w:val="kk-KZ"/>
        </w:rPr>
        <w:tab/>
      </w:r>
      <w:r w:rsidRPr="00507E49">
        <w:rPr>
          <w:rFonts w:ascii="Times New Roman" w:hAnsi="Times New Roman"/>
          <w:sz w:val="28"/>
          <w:szCs w:val="28"/>
          <w:lang w:val="kk-KZ"/>
        </w:rPr>
        <w:tab/>
      </w:r>
      <w:r w:rsidRPr="00507E49">
        <w:rPr>
          <w:rFonts w:ascii="Times New Roman" w:hAnsi="Times New Roman"/>
          <w:sz w:val="28"/>
          <w:szCs w:val="28"/>
          <w:lang w:val="kk-KZ"/>
        </w:rPr>
        <w:tab/>
      </w:r>
      <w:r w:rsidRPr="00507E49">
        <w:rPr>
          <w:rFonts w:ascii="Times New Roman" w:hAnsi="Times New Roman"/>
          <w:sz w:val="28"/>
          <w:szCs w:val="28"/>
          <w:lang w:val="kk-KZ"/>
        </w:rPr>
        <w:tab/>
      </w:r>
      <w:r w:rsidRPr="00507E49">
        <w:rPr>
          <w:rFonts w:ascii="Times New Roman" w:hAnsi="Times New Roman"/>
          <w:sz w:val="28"/>
          <w:szCs w:val="28"/>
          <w:lang w:val="kk-KZ"/>
        </w:rPr>
        <w:tab/>
      </w:r>
      <w:r w:rsidRPr="00507E49">
        <w:rPr>
          <w:rFonts w:ascii="Times New Roman" w:hAnsi="Times New Roman"/>
          <w:sz w:val="28"/>
          <w:szCs w:val="28"/>
          <w:lang w:val="kk-KZ"/>
        </w:rPr>
        <w:tab/>
      </w:r>
      <w:r w:rsidRPr="00507E49">
        <w:rPr>
          <w:rFonts w:ascii="Times New Roman" w:hAnsi="Times New Roman"/>
          <w:sz w:val="28"/>
          <w:szCs w:val="28"/>
          <w:lang w:val="kk-KZ"/>
        </w:rPr>
        <w:tab/>
      </w:r>
      <w:r w:rsidRPr="00507E49">
        <w:rPr>
          <w:rFonts w:ascii="Times New Roman" w:hAnsi="Times New Roman"/>
          <w:sz w:val="28"/>
          <w:szCs w:val="28"/>
          <w:lang w:val="kk-KZ"/>
        </w:rPr>
        <w:tab/>
      </w:r>
      <w:r w:rsidRPr="00507E49">
        <w:rPr>
          <w:rFonts w:ascii="Times New Roman" w:hAnsi="Times New Roman"/>
          <w:sz w:val="28"/>
          <w:szCs w:val="28"/>
          <w:lang w:val="kk-KZ"/>
        </w:rPr>
        <w:tab/>
        <w:t>А.И.Дусимова</w:t>
      </w:r>
    </w:p>
    <w:sectPr w:rsidR="009A0152" w:rsidRPr="00507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99" w:rsidRDefault="00547799" w:rsidP="00A2480E">
      <w:pPr>
        <w:spacing w:after="0" w:line="240" w:lineRule="auto"/>
      </w:pPr>
      <w:r>
        <w:separator/>
      </w:r>
    </w:p>
  </w:endnote>
  <w:endnote w:type="continuationSeparator" w:id="0">
    <w:p w:rsidR="00547799" w:rsidRDefault="00547799" w:rsidP="00A2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E" w:rsidRDefault="00A248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E" w:rsidRDefault="00A248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E" w:rsidRDefault="00A248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99" w:rsidRDefault="00547799" w:rsidP="00A2480E">
      <w:pPr>
        <w:spacing w:after="0" w:line="240" w:lineRule="auto"/>
      </w:pPr>
      <w:r>
        <w:separator/>
      </w:r>
    </w:p>
  </w:footnote>
  <w:footnote w:type="continuationSeparator" w:id="0">
    <w:p w:rsidR="00547799" w:rsidRDefault="00547799" w:rsidP="00A2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E" w:rsidRDefault="00A248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E" w:rsidRDefault="00A2480E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480E" w:rsidRPr="00A2480E" w:rsidRDefault="00A2480E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Дусимова А. И. Мунайлиский районный суд Судья 06.10.2015 12:34:43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A2480E" w:rsidRPr="00A2480E" w:rsidRDefault="00A2480E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Дусимова А. И. Мунайлиский районный суд Судья 06.10.2015 12:34:43</w:t>
                    </w:r>
                  </w:p>
                </w:txbxContent>
              </v:textbox>
            </v:shape>
          </w:pict>
        </mc:Fallback>
      </mc:AlternateContent>
    </w:r>
    <w:r w:rsidR="005477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25pt;height:40.2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6782178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E" w:rsidRDefault="00A248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dit="comments" w:enforcement="1" w:cryptProviderType="rsaFull" w:cryptAlgorithmClass="hash" w:cryptAlgorithmType="typeAny" w:cryptAlgorithmSid="4" w:cryptSpinCount="100000" w:hash="Ba8EHCswtWibcNMq3h52FKIm7uc=" w:salt="PdDp/6+RjZ4L5sJwJGy6x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F6"/>
    <w:rsid w:val="002D4806"/>
    <w:rsid w:val="00507E49"/>
    <w:rsid w:val="00547799"/>
    <w:rsid w:val="009A0152"/>
    <w:rsid w:val="009B4EF6"/>
    <w:rsid w:val="00A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8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8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8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8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ДЕМЕНОВА БИБИГУЛЬ КОНБАЕВНА</cp:lastModifiedBy>
  <cp:revision>2</cp:revision>
  <dcterms:created xsi:type="dcterms:W3CDTF">2016-02-12T06:37:00Z</dcterms:created>
  <dcterms:modified xsi:type="dcterms:W3CDTF">2016-02-12T06:37:00Z</dcterms:modified>
</cp:coreProperties>
</file>