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proofErr w:type="spellStart"/>
      <w:r w:rsidR="00474604">
        <w:rPr>
          <w:b/>
          <w:sz w:val="24"/>
          <w:szCs w:val="24"/>
        </w:rPr>
        <w:t>жыл</w:t>
      </w:r>
      <w:proofErr w:type="spellEnd"/>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0" w:type="auto"/>
        <w:tblLayout w:type="fixed"/>
        <w:tblLook w:val="04A0" w:firstRow="1" w:lastRow="0" w:firstColumn="1" w:lastColumn="0" w:noHBand="0" w:noVBand="1"/>
      </w:tblPr>
      <w:tblGrid>
        <w:gridCol w:w="4786"/>
        <w:gridCol w:w="5210"/>
      </w:tblGrid>
      <w:tr w:rsidR="00033A00" w:rsidRPr="00033A00" w14:paraId="6162032C" w14:textId="77777777" w:rsidTr="000164E1">
        <w:tc>
          <w:tcPr>
            <w:tcW w:w="4786"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0B391CC2" w:rsidR="00EA250D" w:rsidRPr="008027DD" w:rsidRDefault="009D37FC" w:rsidP="00EA250D">
            <w:pPr>
              <w:pStyle w:val="a5"/>
              <w:jc w:val="center"/>
              <w:rPr>
                <w:rStyle w:val="y2iqfc"/>
                <w:b/>
                <w:bCs/>
                <w:sz w:val="24"/>
                <w:szCs w:val="24"/>
                <w:lang w:val="kk-KZ"/>
              </w:rPr>
            </w:pPr>
            <w:r>
              <w:rPr>
                <w:rStyle w:val="y2iqfc"/>
                <w:b/>
                <w:bCs/>
                <w:sz w:val="24"/>
                <w:szCs w:val="24"/>
                <w:lang w:val="kk-KZ"/>
              </w:rPr>
              <w:t>Лауазымды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00AF9514" w14:textId="77777777" w:rsidR="00020E81" w:rsidRPr="00020E81" w:rsidRDefault="00020E81" w:rsidP="00020E81">
            <w:pPr>
              <w:rPr>
                <w:sz w:val="24"/>
                <w:szCs w:val="24"/>
                <w:lang w:val="kk-KZ"/>
              </w:rPr>
            </w:pPr>
            <w:r>
              <w:rPr>
                <w:b/>
                <w:color w:val="000000"/>
                <w:sz w:val="24"/>
                <w:szCs w:val="24"/>
                <w:lang w:val="kk-KZ"/>
              </w:rPr>
              <w:t xml:space="preserve"> </w:t>
            </w:r>
            <w:r w:rsidRPr="00020E81">
              <w:rPr>
                <w:b/>
                <w:color w:val="000000"/>
                <w:sz w:val="24"/>
                <w:szCs w:val="24"/>
                <w:lang w:val="kk-KZ"/>
              </w:rPr>
              <w:t xml:space="preserve"> </w:t>
            </w:r>
            <w:bookmarkStart w:id="0" w:name="z221"/>
            <w:r w:rsidRPr="00020E81">
              <w:rPr>
                <w:b/>
                <w:color w:val="000000"/>
                <w:sz w:val="24"/>
                <w:szCs w:val="24"/>
                <w:lang w:val="kk-KZ"/>
              </w:rPr>
              <w:t>Кеңсе меңгерушісі</w:t>
            </w:r>
          </w:p>
          <w:bookmarkEnd w:id="0"/>
          <w:p w14:paraId="45305FEA" w14:textId="77777777" w:rsidR="002954AA" w:rsidRPr="00EA250D" w:rsidRDefault="002954AA" w:rsidP="00EA250D">
            <w:pPr>
              <w:pStyle w:val="a5"/>
              <w:jc w:val="center"/>
              <w:rPr>
                <w:b/>
                <w:bCs/>
                <w:sz w:val="24"/>
                <w:szCs w:val="24"/>
                <w:lang w:val="kk-KZ"/>
              </w:rPr>
            </w:pP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13F0B55A" w14:textId="06A54C8F" w:rsidR="00020E81" w:rsidRPr="00020E81" w:rsidRDefault="00020E81" w:rsidP="00020E81">
            <w:pPr>
              <w:jc w:val="both"/>
              <w:rPr>
                <w:b/>
                <w:bCs/>
                <w:sz w:val="24"/>
                <w:szCs w:val="24"/>
                <w:lang w:val="kk-KZ"/>
              </w:rPr>
            </w:pPr>
            <w:bookmarkStart w:id="1" w:name="z222"/>
            <w:r>
              <w:rPr>
                <w:b/>
                <w:bCs/>
                <w:color w:val="000000"/>
                <w:sz w:val="24"/>
                <w:szCs w:val="24"/>
                <w:lang w:val="kk-KZ"/>
              </w:rPr>
              <w:t xml:space="preserve"> </w:t>
            </w:r>
            <w:r w:rsidRPr="00020E81">
              <w:rPr>
                <w:b/>
                <w:bCs/>
                <w:color w:val="000000"/>
                <w:sz w:val="24"/>
                <w:szCs w:val="24"/>
                <w:lang w:val="kk-KZ"/>
              </w:rPr>
              <w:t xml:space="preserve"> Лауазымдық міндеттері: </w:t>
            </w:r>
          </w:p>
          <w:bookmarkEnd w:id="1"/>
          <w:p w14:paraId="1469F0B9" w14:textId="77777777" w:rsidR="00020E81" w:rsidRPr="00020E81" w:rsidRDefault="00020E81" w:rsidP="00020E81">
            <w:pPr>
              <w:jc w:val="both"/>
              <w:rPr>
                <w:sz w:val="24"/>
                <w:szCs w:val="24"/>
                <w:lang w:val="kk-KZ"/>
              </w:rPr>
            </w:pPr>
            <w:r w:rsidRPr="00020E81">
              <w:rPr>
                <w:color w:val="000000"/>
                <w:sz w:val="24"/>
                <w:szCs w:val="24"/>
                <w:lang w:val="kk-KZ"/>
              </w:rPr>
              <w:t>      кеңсенің жұмысын ұйымдастырады;</w:t>
            </w:r>
          </w:p>
          <w:p w14:paraId="3F44B76F" w14:textId="77777777" w:rsidR="00020E81" w:rsidRPr="00020E81" w:rsidRDefault="00020E81" w:rsidP="00020E81">
            <w:pPr>
              <w:jc w:val="both"/>
              <w:rPr>
                <w:sz w:val="24"/>
                <w:szCs w:val="24"/>
                <w:lang w:val="kk-KZ"/>
              </w:rPr>
            </w:pPr>
            <w:r w:rsidRPr="00020E81">
              <w:rPr>
                <w:color w:val="000000"/>
                <w:sz w:val="24"/>
                <w:szCs w:val="24"/>
                <w:lang w:val="kk-KZ"/>
              </w:rPr>
              <w:t xml:space="preserve">       келетін және жөнелтілетін хат-хабардың уақтылы өңделуін, оның тиісті жеткізілуін қамтамасыз етеді; </w:t>
            </w:r>
          </w:p>
          <w:p w14:paraId="4A3DE914" w14:textId="77777777" w:rsidR="00020E81" w:rsidRPr="00020E81" w:rsidRDefault="00020E81" w:rsidP="00020E81">
            <w:pPr>
              <w:jc w:val="both"/>
              <w:rPr>
                <w:sz w:val="24"/>
                <w:szCs w:val="24"/>
                <w:lang w:val="kk-KZ"/>
              </w:rPr>
            </w:pPr>
            <w:r w:rsidRPr="00020E81">
              <w:rPr>
                <w:color w:val="000000"/>
                <w:sz w:val="24"/>
                <w:szCs w:val="24"/>
                <w:lang w:val="kk-KZ"/>
              </w:rPr>
              <w:t xml:space="preserve">       құжаттардың орындалу мерзімдеріне және олардың дұрыс ресімделуіне бақылауды жүзеге асырады; </w:t>
            </w:r>
          </w:p>
          <w:p w14:paraId="4423703E" w14:textId="77777777" w:rsidR="00020E81" w:rsidRPr="00020E81" w:rsidRDefault="00020E81" w:rsidP="00020E81">
            <w:pPr>
              <w:jc w:val="both"/>
              <w:rPr>
                <w:sz w:val="24"/>
                <w:szCs w:val="24"/>
                <w:lang w:val="kk-KZ"/>
              </w:rPr>
            </w:pPr>
            <w:r w:rsidRPr="00020E81">
              <w:rPr>
                <w:color w:val="000000"/>
                <w:sz w:val="24"/>
                <w:szCs w:val="24"/>
                <w:lang w:val="kk-KZ"/>
              </w:rPr>
              <w:t xml:space="preserve">       ағымдағы іс жүргізу құжаттарын, оның ішінде істерді құрастыру және оларды сақтауға тапсыру бойынша басшылықты, бұйрықтарды және өкімдерді тіркеу, есебін жүргізу, сақтау және тиісті құрылымдық бөлімшелерге тапсыру бойынша жұмысты ұйымдастырады; </w:t>
            </w:r>
          </w:p>
          <w:p w14:paraId="1E95DB68" w14:textId="77777777" w:rsidR="00020E81" w:rsidRPr="00020E81" w:rsidRDefault="00020E81" w:rsidP="00020E81">
            <w:pPr>
              <w:jc w:val="both"/>
              <w:rPr>
                <w:sz w:val="24"/>
                <w:szCs w:val="24"/>
                <w:lang w:val="kk-KZ"/>
              </w:rPr>
            </w:pPr>
            <w:r w:rsidRPr="00020E81">
              <w:rPr>
                <w:color w:val="000000"/>
                <w:sz w:val="24"/>
                <w:szCs w:val="24"/>
                <w:lang w:val="kk-KZ"/>
              </w:rPr>
              <w:t xml:space="preserve">       ұйымда іс жүргізу бойынша нұсқаулықтарды даярлайды және олардың енгізілуін ұйымдастырады; </w:t>
            </w:r>
          </w:p>
          <w:p w14:paraId="760EF94C" w14:textId="77777777" w:rsidR="00020E81" w:rsidRPr="00020E81" w:rsidRDefault="00020E81" w:rsidP="00020E81">
            <w:pPr>
              <w:jc w:val="both"/>
              <w:rPr>
                <w:sz w:val="24"/>
                <w:szCs w:val="24"/>
                <w:lang w:val="kk-KZ"/>
              </w:rPr>
            </w:pPr>
            <w:r w:rsidRPr="00020E81">
              <w:rPr>
                <w:color w:val="000000"/>
                <w:sz w:val="24"/>
                <w:szCs w:val="24"/>
                <w:lang w:val="kk-KZ"/>
              </w:rPr>
              <w:t xml:space="preserve">       іс жүргізу қызметінің жұмыскерлерін қажетті нұсқау және анықтамалық материалдармен, сондай-ақ инвентарьмен, жабдықпен, ұйымдастыру техникасымен, басшылық жұмыстың техникалық құралдарымен қамтамасыз ету бойынша шараларды қабылдайды; </w:t>
            </w:r>
          </w:p>
          <w:p w14:paraId="377ED49E" w14:textId="77777777" w:rsidR="00020E81" w:rsidRPr="00020E81" w:rsidRDefault="00020E81" w:rsidP="00020E81">
            <w:pPr>
              <w:jc w:val="both"/>
              <w:rPr>
                <w:sz w:val="24"/>
                <w:szCs w:val="24"/>
                <w:lang w:val="kk-KZ"/>
              </w:rPr>
            </w:pPr>
            <w:r w:rsidRPr="00020E81">
              <w:rPr>
                <w:color w:val="000000"/>
                <w:sz w:val="24"/>
                <w:szCs w:val="24"/>
                <w:lang w:val="kk-KZ"/>
              </w:rPr>
              <w:t xml:space="preserve">       бөлімшелердегі іс жүргізуді ұйымдастыруға әдістемелік басшылықты, істердің дұрыс құрастырылуына, сақталуына және архивке уақтылы тапсырылуына бақылауды, құжаттарды орындау мерзімдерінің сақталуы туралы анықтамаларды дайындауды жүзеге асырады; </w:t>
            </w:r>
          </w:p>
          <w:p w14:paraId="17AF7C8E" w14:textId="77777777" w:rsidR="00020E81" w:rsidRPr="00020E81" w:rsidRDefault="00020E81" w:rsidP="00020E81">
            <w:pPr>
              <w:jc w:val="both"/>
              <w:rPr>
                <w:sz w:val="24"/>
                <w:szCs w:val="24"/>
                <w:lang w:val="kk-KZ"/>
              </w:rPr>
            </w:pPr>
            <w:r w:rsidRPr="00020E81">
              <w:rPr>
                <w:color w:val="000000"/>
                <w:sz w:val="24"/>
                <w:szCs w:val="24"/>
                <w:lang w:val="kk-KZ"/>
              </w:rPr>
              <w:t>      қызметтік құжаттардың басылуын және көшірмелерін түсіруді қамтамасыз етеді;</w:t>
            </w:r>
          </w:p>
          <w:p w14:paraId="424A0E2E" w14:textId="77777777" w:rsidR="00020E81" w:rsidRPr="00020E81" w:rsidRDefault="00020E81" w:rsidP="00020E81">
            <w:pPr>
              <w:jc w:val="both"/>
              <w:rPr>
                <w:sz w:val="24"/>
                <w:szCs w:val="24"/>
                <w:lang w:val="kk-KZ"/>
              </w:rPr>
            </w:pPr>
            <w:r w:rsidRPr="00020E81">
              <w:rPr>
                <w:color w:val="000000"/>
                <w:sz w:val="24"/>
                <w:szCs w:val="24"/>
                <w:lang w:val="kk-KZ"/>
              </w:rPr>
              <w:t xml:space="preserve">       басшылықтың шақыруымен өткізілетін </w:t>
            </w:r>
            <w:r w:rsidRPr="00020E81">
              <w:rPr>
                <w:color w:val="000000"/>
                <w:sz w:val="24"/>
                <w:szCs w:val="24"/>
                <w:lang w:val="kk-KZ"/>
              </w:rPr>
              <w:lastRenderedPageBreak/>
              <w:t xml:space="preserve">мәжілістерді дайындауға қатысады және оларға техникалық қызмет көрсетуді, іссапар құжаттарын ресімдеуді, іссапарға келген жұмыскерлерді тіркеуді ұйымдастырады; </w:t>
            </w:r>
          </w:p>
          <w:p w14:paraId="2E0ED633" w14:textId="77777777" w:rsidR="00020E81" w:rsidRPr="00020E81" w:rsidRDefault="00020E81" w:rsidP="00020E81">
            <w:pPr>
              <w:jc w:val="both"/>
              <w:rPr>
                <w:sz w:val="24"/>
                <w:szCs w:val="24"/>
                <w:lang w:val="kk-KZ"/>
              </w:rPr>
            </w:pPr>
            <w:r w:rsidRPr="00020E81">
              <w:rPr>
                <w:color w:val="000000"/>
                <w:sz w:val="24"/>
                <w:szCs w:val="24"/>
                <w:lang w:val="kk-KZ"/>
              </w:rPr>
              <w:t>      кеңсе жұмыскерлерін басқарады.</w:t>
            </w:r>
          </w:p>
          <w:p w14:paraId="0A3C340E" w14:textId="54C423E8" w:rsidR="00020E81" w:rsidRPr="00020E81" w:rsidRDefault="00020E81" w:rsidP="00020E81">
            <w:pPr>
              <w:jc w:val="both"/>
              <w:rPr>
                <w:b/>
                <w:bCs/>
                <w:sz w:val="24"/>
                <w:szCs w:val="24"/>
                <w:lang w:val="kk-KZ"/>
              </w:rPr>
            </w:pPr>
            <w:bookmarkStart w:id="2" w:name="z223"/>
            <w:r>
              <w:rPr>
                <w:b/>
                <w:bCs/>
                <w:color w:val="000000"/>
                <w:sz w:val="24"/>
                <w:szCs w:val="24"/>
                <w:lang w:val="kk-KZ"/>
              </w:rPr>
              <w:t xml:space="preserve"> </w:t>
            </w:r>
            <w:r w:rsidRPr="00020E81">
              <w:rPr>
                <w:b/>
                <w:bCs/>
                <w:color w:val="000000"/>
                <w:sz w:val="24"/>
                <w:szCs w:val="24"/>
                <w:lang w:val="kk-KZ"/>
              </w:rPr>
              <w:t xml:space="preserve"> Білуге тиіс: </w:t>
            </w:r>
          </w:p>
          <w:bookmarkEnd w:id="2"/>
          <w:p w14:paraId="42A5A22D" w14:textId="77777777" w:rsidR="00020E81" w:rsidRPr="00020E81" w:rsidRDefault="00020E81" w:rsidP="00020E81">
            <w:pPr>
              <w:jc w:val="both"/>
              <w:rPr>
                <w:sz w:val="24"/>
                <w:szCs w:val="24"/>
                <w:lang w:val="kk-KZ"/>
              </w:rPr>
            </w:pPr>
            <w:r w:rsidRPr="00020E81">
              <w:rPr>
                <w:color w:val="000000"/>
                <w:sz w:val="24"/>
                <w:szCs w:val="24"/>
                <w:lang w:val="kk-KZ"/>
              </w:rPr>
              <w:t>      іс жүргізуді ұйымдастыруға қатысты заңнамалық және өзге де нормативтік құқықтық актілері;</w:t>
            </w:r>
          </w:p>
          <w:p w14:paraId="674B6ED0" w14:textId="77777777" w:rsidR="00020E81" w:rsidRPr="00020E81" w:rsidRDefault="00020E81" w:rsidP="00020E81">
            <w:pPr>
              <w:jc w:val="both"/>
              <w:rPr>
                <w:sz w:val="24"/>
                <w:szCs w:val="24"/>
                <w:lang w:val="kk-KZ"/>
              </w:rPr>
            </w:pPr>
            <w:r w:rsidRPr="00020E81">
              <w:rPr>
                <w:color w:val="000000"/>
                <w:sz w:val="24"/>
                <w:szCs w:val="24"/>
                <w:lang w:val="kk-KZ"/>
              </w:rPr>
              <w:t>      іс жүргізу жүйесі, ұйымдық-өкімдік құжаттама бірегей жүйесінің стандарттары, ұйымның құрылымы, іс жүргізуді ұйымдастыру, құжат айналымының схемалары;</w:t>
            </w:r>
          </w:p>
          <w:p w14:paraId="53E712EE" w14:textId="77777777" w:rsidR="00020E81" w:rsidRPr="00020E81" w:rsidRDefault="00020E81" w:rsidP="00020E81">
            <w:pPr>
              <w:jc w:val="both"/>
              <w:rPr>
                <w:sz w:val="24"/>
                <w:szCs w:val="24"/>
                <w:lang w:val="kk-KZ"/>
              </w:rPr>
            </w:pPr>
            <w:r w:rsidRPr="00020E81">
              <w:rPr>
                <w:color w:val="000000"/>
                <w:sz w:val="24"/>
                <w:szCs w:val="24"/>
                <w:lang w:val="kk-KZ"/>
              </w:rPr>
              <w:t>      істердің номенклатурасы, тұрақты және уақытша сақталатын істердің тізбесі, белгіленген есептілікті даярлау тәртібі, істерді архивке тапсыру мерзімдері және тәртібі;</w:t>
            </w:r>
          </w:p>
          <w:p w14:paraId="62CE077B" w14:textId="77777777" w:rsidR="00020E81" w:rsidRPr="00020E81" w:rsidRDefault="00020E81" w:rsidP="00020E81">
            <w:pPr>
              <w:jc w:val="both"/>
              <w:rPr>
                <w:sz w:val="24"/>
                <w:szCs w:val="24"/>
                <w:lang w:val="kk-KZ"/>
              </w:rPr>
            </w:pPr>
            <w:r w:rsidRPr="00020E81">
              <w:rPr>
                <w:color w:val="000000"/>
                <w:sz w:val="24"/>
                <w:szCs w:val="24"/>
                <w:lang w:val="kk-KZ"/>
              </w:rPr>
              <w:t xml:space="preserve">       ұйымдастыру техникасы мен басшылық еңбектің өзге де техникалық құралдары; </w:t>
            </w:r>
          </w:p>
          <w:p w14:paraId="1501DD6B" w14:textId="77777777" w:rsidR="00020E81" w:rsidRPr="00020E81" w:rsidRDefault="00020E81" w:rsidP="00020E81">
            <w:pPr>
              <w:jc w:val="both"/>
              <w:rPr>
                <w:sz w:val="24"/>
                <w:szCs w:val="24"/>
                <w:lang w:val="kk-KZ"/>
              </w:rPr>
            </w:pPr>
            <w:r w:rsidRPr="00020E81">
              <w:rPr>
                <w:color w:val="000000"/>
                <w:sz w:val="24"/>
                <w:szCs w:val="24"/>
                <w:lang w:val="kk-KZ"/>
              </w:rPr>
              <w:t>      экономика, өндірісті ұйымдастыру, еңбек және басқару негіздері;</w:t>
            </w:r>
          </w:p>
          <w:p w14:paraId="0397FC49" w14:textId="77777777" w:rsidR="00020E81" w:rsidRPr="00020E81" w:rsidRDefault="00020E81" w:rsidP="00020E81">
            <w:pPr>
              <w:jc w:val="both"/>
              <w:rPr>
                <w:sz w:val="24"/>
                <w:szCs w:val="24"/>
                <w:lang w:val="kk-KZ"/>
              </w:rPr>
            </w:pPr>
            <w:r w:rsidRPr="00020E81">
              <w:rPr>
                <w:color w:val="000000"/>
                <w:sz w:val="24"/>
                <w:szCs w:val="24"/>
                <w:lang w:val="kk-KZ"/>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14:paraId="78B628A6" w14:textId="13C90A04" w:rsidR="00020E81" w:rsidRPr="00020E81" w:rsidRDefault="00020E81" w:rsidP="00020E81">
            <w:pPr>
              <w:jc w:val="both"/>
              <w:rPr>
                <w:b/>
                <w:bCs/>
                <w:sz w:val="24"/>
                <w:szCs w:val="24"/>
                <w:lang w:val="kk-KZ"/>
              </w:rPr>
            </w:pPr>
            <w:bookmarkStart w:id="3" w:name="z224"/>
            <w:r>
              <w:rPr>
                <w:color w:val="000000"/>
                <w:sz w:val="24"/>
                <w:szCs w:val="24"/>
                <w:lang w:val="kk-KZ"/>
              </w:rPr>
              <w:t xml:space="preserve"> </w:t>
            </w:r>
            <w:r w:rsidRPr="00020E81">
              <w:rPr>
                <w:b/>
                <w:bCs/>
                <w:color w:val="000000"/>
                <w:sz w:val="24"/>
                <w:szCs w:val="24"/>
                <w:lang w:val="kk-KZ"/>
              </w:rPr>
              <w:t xml:space="preserve"> Біліктілікке қойылатын талаптар: </w:t>
            </w:r>
          </w:p>
          <w:bookmarkEnd w:id="3"/>
          <w:p w14:paraId="7F4267FB" w14:textId="77777777" w:rsidR="00020E81" w:rsidRPr="00020E81" w:rsidRDefault="00020E81" w:rsidP="00020E81">
            <w:pPr>
              <w:jc w:val="both"/>
              <w:rPr>
                <w:sz w:val="24"/>
                <w:szCs w:val="24"/>
                <w:lang w:val="kk-KZ"/>
              </w:rPr>
            </w:pPr>
            <w:r w:rsidRPr="00020E81">
              <w:rPr>
                <w:color w:val="000000"/>
                <w:sz w:val="24"/>
                <w:szCs w:val="24"/>
                <w:lang w:val="kk-KZ"/>
              </w:rPr>
              <w:t>      кадрларды даярлаудың тиісті бағыты бойынша жоғары (немесе жоғары оқу орнынан кейінгі) білім немесе тиiстi мамандық (біліктілік) бойынша техникалық және кәсіптік, орта білімнен кейінгі (арнайы орта, кәсіптік орта) бiлiм, жұмыс өтіліне талаптар қойылмайды немесе жалпы орта білім және іс жүргізу бойынша кемінде 3 жыл жұмыс өтілі.</w:t>
            </w:r>
          </w:p>
          <w:p w14:paraId="3D622934" w14:textId="77777777" w:rsidR="00325311" w:rsidRDefault="00325311" w:rsidP="000A6ACD">
            <w:pPr>
              <w:pStyle w:val="a5"/>
              <w:ind w:left="-76"/>
              <w:jc w:val="both"/>
              <w:rPr>
                <w:sz w:val="24"/>
                <w:szCs w:val="24"/>
                <w:lang w:val="kk-KZ"/>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D37FC" w:rsidRDefault="007C0DD1" w:rsidP="007C0DD1">
            <w:pPr>
              <w:jc w:val="both"/>
              <w:rPr>
                <w:sz w:val="24"/>
                <w:szCs w:val="24"/>
                <w:lang w:val="kk-KZ"/>
              </w:rPr>
            </w:pPr>
            <w:r w:rsidRPr="009D37FC">
              <w:rPr>
                <w:b/>
                <w:sz w:val="24"/>
                <w:szCs w:val="24"/>
                <w:lang w:val="kk-KZ"/>
              </w:rPr>
              <w:t>___________/</w:t>
            </w:r>
            <w:r w:rsidRPr="009D37FC">
              <w:rPr>
                <w:sz w:val="24"/>
                <w:szCs w:val="24"/>
                <w:lang w:val="kk-KZ"/>
              </w:rPr>
              <w:t>__________________________</w:t>
            </w:r>
          </w:p>
          <w:p w14:paraId="2FDA5082" w14:textId="77777777" w:rsidR="007C0DD1" w:rsidRPr="009D37FC" w:rsidRDefault="007C0DD1" w:rsidP="007C0DD1">
            <w:pPr>
              <w:rPr>
                <w:i/>
                <w:sz w:val="16"/>
                <w:szCs w:val="16"/>
                <w:lang w:val="kk-KZ"/>
              </w:rPr>
            </w:pPr>
            <w:r w:rsidRPr="009D37FC">
              <w:rPr>
                <w:i/>
                <w:sz w:val="16"/>
                <w:szCs w:val="16"/>
                <w:lang w:val="kk-KZ"/>
              </w:rPr>
              <w:t xml:space="preserve">                      (подпись, Ф.И.О., дата)</w:t>
            </w:r>
          </w:p>
          <w:p w14:paraId="654F4944" w14:textId="14B2E5F7" w:rsidR="007C0DD1" w:rsidRPr="00490153" w:rsidRDefault="007C0DD1" w:rsidP="007C0DD1">
            <w:pPr>
              <w:rPr>
                <w:sz w:val="16"/>
                <w:szCs w:val="16"/>
              </w:rPr>
            </w:pPr>
            <w:r w:rsidRPr="009D37FC">
              <w:rPr>
                <w:i/>
                <w:sz w:val="24"/>
                <w:szCs w:val="24"/>
                <w:lang w:val="kk-KZ"/>
              </w:rPr>
              <w:tab/>
            </w:r>
            <w:r w:rsidRPr="009D37FC">
              <w:rPr>
                <w:i/>
                <w:sz w:val="24"/>
                <w:szCs w:val="24"/>
                <w:lang w:val="kk-KZ"/>
              </w:rPr>
              <w:tab/>
            </w:r>
            <w:r w:rsidRPr="009D37FC">
              <w:rPr>
                <w:i/>
                <w:sz w:val="24"/>
                <w:szCs w:val="24"/>
                <w:lang w:val="kk-KZ"/>
              </w:rPr>
              <w:tab/>
            </w:r>
            <w:r w:rsidRPr="00490153">
              <w:rPr>
                <w:sz w:val="16"/>
                <w:szCs w:val="16"/>
              </w:rPr>
              <w:t>«__</w:t>
            </w:r>
            <w:proofErr w:type="gramStart"/>
            <w:r w:rsidRPr="00490153">
              <w:rPr>
                <w:sz w:val="16"/>
                <w:szCs w:val="16"/>
              </w:rPr>
              <w:t>_»_</w:t>
            </w:r>
            <w:proofErr w:type="gramEnd"/>
            <w:r w:rsidRPr="00490153">
              <w:rPr>
                <w:sz w:val="16"/>
                <w:szCs w:val="16"/>
              </w:rPr>
              <w:t>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w:t>
            </w:r>
            <w:proofErr w:type="gramStart"/>
            <w:r w:rsidRPr="000164E1">
              <w:rPr>
                <w:bCs/>
                <w:sz w:val="24"/>
                <w:szCs w:val="24"/>
              </w:rPr>
              <w:t>_»_</w:t>
            </w:r>
            <w:proofErr w:type="gramEnd"/>
            <w:r w:rsidRPr="000164E1">
              <w:rPr>
                <w:bCs/>
                <w:sz w:val="24"/>
                <w:szCs w:val="24"/>
              </w:rPr>
              <w:t>________  20___ г.</w:t>
            </w:r>
          </w:p>
          <w:p w14:paraId="17FC6BBF" w14:textId="77777777" w:rsidR="000D0D43" w:rsidRPr="00033A00" w:rsidRDefault="000D0D43" w:rsidP="00474604">
            <w:pPr>
              <w:pStyle w:val="a5"/>
              <w:jc w:val="both"/>
              <w:rPr>
                <w:b/>
                <w:sz w:val="24"/>
                <w:szCs w:val="24"/>
              </w:rPr>
            </w:pPr>
          </w:p>
          <w:p w14:paraId="5C962E92" w14:textId="0B835F48" w:rsidR="000D0D43" w:rsidRPr="00033A00" w:rsidRDefault="009D37FC" w:rsidP="00474604">
            <w:pPr>
              <w:pStyle w:val="a5"/>
              <w:jc w:val="center"/>
              <w:rPr>
                <w:b/>
                <w:sz w:val="24"/>
                <w:szCs w:val="24"/>
              </w:rPr>
            </w:pPr>
            <w:r>
              <w:rPr>
                <w:b/>
                <w:sz w:val="24"/>
                <w:szCs w:val="24"/>
                <w:lang w:val="kk-KZ"/>
              </w:rPr>
              <w:t>Долж</w:t>
            </w:r>
            <w:r w:rsidR="001E54D5">
              <w:rPr>
                <w:b/>
                <w:sz w:val="24"/>
                <w:szCs w:val="24"/>
                <w:lang w:val="kk-KZ"/>
              </w:rPr>
              <w:t>н</w:t>
            </w:r>
            <w:r w:rsidR="00805798">
              <w:rPr>
                <w:b/>
                <w:sz w:val="24"/>
                <w:szCs w:val="24"/>
                <w:lang w:val="kk-KZ"/>
              </w:rPr>
              <w:t>о</w:t>
            </w:r>
            <w:r w:rsidR="001E54D5">
              <w:rPr>
                <w:b/>
                <w:sz w:val="24"/>
                <w:szCs w:val="24"/>
                <w:lang w:val="kk-KZ"/>
              </w:rPr>
              <w:t>стная ин</w:t>
            </w:r>
            <w:r w:rsidR="00762317">
              <w:rPr>
                <w:b/>
                <w:sz w:val="24"/>
                <w:szCs w:val="24"/>
                <w:lang w:val="kk-KZ"/>
              </w:rPr>
              <w:t>с</w:t>
            </w:r>
            <w:r w:rsidR="001E54D5">
              <w:rPr>
                <w:b/>
                <w:sz w:val="24"/>
                <w:szCs w:val="24"/>
                <w:lang w:val="kk-KZ"/>
              </w:rPr>
              <w:t>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2F3CFF37" w14:textId="77777777" w:rsidR="00F072B3" w:rsidRPr="000C4B57" w:rsidRDefault="00F072B3" w:rsidP="00F072B3">
            <w:pPr>
              <w:rPr>
                <w:sz w:val="24"/>
                <w:szCs w:val="24"/>
              </w:rPr>
            </w:pPr>
            <w:r>
              <w:rPr>
                <w:b/>
                <w:color w:val="000000"/>
                <w:sz w:val="24"/>
                <w:szCs w:val="24"/>
              </w:rPr>
              <w:t xml:space="preserve"> </w:t>
            </w:r>
            <w:r w:rsidRPr="000C4B57">
              <w:rPr>
                <w:b/>
                <w:color w:val="000000"/>
                <w:sz w:val="24"/>
                <w:szCs w:val="24"/>
              </w:rPr>
              <w:t xml:space="preserve"> </w:t>
            </w:r>
            <w:bookmarkStart w:id="4" w:name="z1626"/>
            <w:r w:rsidRPr="000C4B57">
              <w:rPr>
                <w:b/>
                <w:color w:val="000000"/>
                <w:sz w:val="24"/>
                <w:szCs w:val="24"/>
              </w:rPr>
              <w:t>Заведующий канцелярией</w:t>
            </w:r>
          </w:p>
          <w:bookmarkEnd w:id="4"/>
          <w:p w14:paraId="029B95AA" w14:textId="64832C19" w:rsidR="000D0D43" w:rsidRPr="00033A00" w:rsidRDefault="000D0D43" w:rsidP="00474604">
            <w:pPr>
              <w:pStyle w:val="a5"/>
              <w:jc w:val="center"/>
              <w:rPr>
                <w:b/>
                <w:sz w:val="24"/>
                <w:szCs w:val="24"/>
              </w:rPr>
            </w:pP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337BE416" w14:textId="4C8B8BF5" w:rsidR="00F072B3" w:rsidRPr="00F072B3" w:rsidRDefault="00F072B3" w:rsidP="00F072B3">
            <w:pPr>
              <w:jc w:val="both"/>
              <w:rPr>
                <w:b/>
                <w:bCs/>
                <w:sz w:val="24"/>
                <w:szCs w:val="24"/>
              </w:rPr>
            </w:pPr>
            <w:bookmarkStart w:id="5" w:name="z1627"/>
            <w:bookmarkStart w:id="6" w:name="z56"/>
            <w:r w:rsidRPr="00F072B3">
              <w:rPr>
                <w:b/>
                <w:bCs/>
                <w:color w:val="000000"/>
                <w:sz w:val="24"/>
                <w:szCs w:val="24"/>
              </w:rPr>
              <w:t xml:space="preserve">  Должностные обязанности:</w:t>
            </w:r>
          </w:p>
          <w:p w14:paraId="32E9F988" w14:textId="77777777" w:rsidR="00F072B3" w:rsidRPr="000C4B57" w:rsidRDefault="00F072B3" w:rsidP="00F072B3">
            <w:pPr>
              <w:jc w:val="both"/>
              <w:rPr>
                <w:sz w:val="24"/>
                <w:szCs w:val="24"/>
              </w:rPr>
            </w:pPr>
            <w:bookmarkStart w:id="7" w:name="z1628"/>
            <w:bookmarkEnd w:id="5"/>
            <w:r w:rsidRPr="000C4B57">
              <w:rPr>
                <w:color w:val="000000"/>
                <w:sz w:val="24"/>
                <w:szCs w:val="24"/>
              </w:rPr>
              <w:t xml:space="preserve">       организует работу канцелярии; </w:t>
            </w:r>
          </w:p>
          <w:p w14:paraId="5516B291" w14:textId="77777777" w:rsidR="00F072B3" w:rsidRPr="000C4B57" w:rsidRDefault="00F072B3" w:rsidP="00F072B3">
            <w:pPr>
              <w:jc w:val="both"/>
              <w:rPr>
                <w:sz w:val="24"/>
                <w:szCs w:val="24"/>
              </w:rPr>
            </w:pPr>
            <w:bookmarkStart w:id="8" w:name="z1629"/>
            <w:bookmarkEnd w:id="7"/>
            <w:r w:rsidRPr="000C4B57">
              <w:rPr>
                <w:color w:val="000000"/>
                <w:sz w:val="24"/>
                <w:szCs w:val="24"/>
              </w:rPr>
              <w:t xml:space="preserve">       обеспечивает своевременную обработку поступающей и отправляемой корреспонденции, ее доставку по назначению; </w:t>
            </w:r>
          </w:p>
          <w:p w14:paraId="62CD4E8C" w14:textId="77777777" w:rsidR="00F072B3" w:rsidRPr="000C4B57" w:rsidRDefault="00F072B3" w:rsidP="00F072B3">
            <w:pPr>
              <w:jc w:val="both"/>
              <w:rPr>
                <w:sz w:val="24"/>
                <w:szCs w:val="24"/>
              </w:rPr>
            </w:pPr>
            <w:bookmarkStart w:id="9" w:name="z1630"/>
            <w:bookmarkEnd w:id="8"/>
            <w:r w:rsidRPr="000C4B57">
              <w:rPr>
                <w:color w:val="000000"/>
                <w:sz w:val="24"/>
                <w:szCs w:val="24"/>
              </w:rPr>
              <w:t xml:space="preserve">       осуществляет контроль над сроками исполнения документов и их правильным оформлением; </w:t>
            </w:r>
          </w:p>
          <w:p w14:paraId="794B43F2" w14:textId="77777777" w:rsidR="00F072B3" w:rsidRPr="000C4B57" w:rsidRDefault="00F072B3" w:rsidP="00F072B3">
            <w:pPr>
              <w:jc w:val="both"/>
              <w:rPr>
                <w:sz w:val="24"/>
                <w:szCs w:val="24"/>
              </w:rPr>
            </w:pPr>
            <w:bookmarkStart w:id="10" w:name="z1631"/>
            <w:bookmarkEnd w:id="9"/>
            <w:r w:rsidRPr="000C4B57">
              <w:rPr>
                <w:color w:val="000000"/>
                <w:sz w:val="24"/>
                <w:szCs w:val="24"/>
              </w:rPr>
              <w:t xml:space="preserve">       организует работу по регистрации, учету, хранению и передаче в соответствующие структурные подразделения документов текущего делопроизводства, в том числе приказов и распоряжений руководства, по формированию дел и их сдаче на хранение; </w:t>
            </w:r>
          </w:p>
          <w:p w14:paraId="577A9B1E" w14:textId="77777777" w:rsidR="00F072B3" w:rsidRPr="000C4B57" w:rsidRDefault="00F072B3" w:rsidP="00F072B3">
            <w:pPr>
              <w:jc w:val="both"/>
              <w:rPr>
                <w:sz w:val="24"/>
                <w:szCs w:val="24"/>
              </w:rPr>
            </w:pPr>
            <w:bookmarkStart w:id="11" w:name="z1632"/>
            <w:bookmarkEnd w:id="10"/>
            <w:r w:rsidRPr="000C4B57">
              <w:rPr>
                <w:color w:val="000000"/>
                <w:sz w:val="24"/>
                <w:szCs w:val="24"/>
              </w:rPr>
              <w:t xml:space="preserve">       на основе инструктивных документов вышестоящих органов разрабатывает инструкции по ведению делопроизводства в организации и организует их внедрение; </w:t>
            </w:r>
          </w:p>
          <w:p w14:paraId="159D9FA6" w14:textId="77777777" w:rsidR="00F072B3" w:rsidRPr="000C4B57" w:rsidRDefault="00F072B3" w:rsidP="00F072B3">
            <w:pPr>
              <w:jc w:val="both"/>
              <w:rPr>
                <w:sz w:val="24"/>
                <w:szCs w:val="24"/>
              </w:rPr>
            </w:pPr>
            <w:bookmarkStart w:id="12" w:name="z1633"/>
            <w:bookmarkEnd w:id="11"/>
            <w:r w:rsidRPr="000C4B57">
              <w:rPr>
                <w:color w:val="000000"/>
                <w:sz w:val="24"/>
                <w:szCs w:val="24"/>
              </w:rPr>
              <w:t xml:space="preserve">       принимает меры по обеспечению работников службы делопроизводства необходимыми инструктивными и справочными материалами, а также инвентарем, оборудованием, оргтехникой, техническими средствами управленческого труда; </w:t>
            </w:r>
          </w:p>
          <w:p w14:paraId="5B025D4C" w14:textId="77777777" w:rsidR="00F072B3" w:rsidRPr="000C4B57" w:rsidRDefault="00F072B3" w:rsidP="00F072B3">
            <w:pPr>
              <w:jc w:val="both"/>
              <w:rPr>
                <w:sz w:val="24"/>
                <w:szCs w:val="24"/>
              </w:rPr>
            </w:pPr>
            <w:bookmarkStart w:id="13" w:name="z1634"/>
            <w:bookmarkEnd w:id="12"/>
            <w:r w:rsidRPr="000C4B57">
              <w:rPr>
                <w:color w:val="000000"/>
                <w:sz w:val="24"/>
                <w:szCs w:val="24"/>
              </w:rPr>
              <w:t xml:space="preserve">       осуществляет методическое руководство организацией делопроизводства в подразделениях, контроль над правильным формированием, хранением и своевременной сдачей дел в архив, подготовку справок о соблюдении сроков исполнения документов; </w:t>
            </w:r>
          </w:p>
          <w:p w14:paraId="04C21D15" w14:textId="77777777" w:rsidR="00F072B3" w:rsidRPr="000C4B57" w:rsidRDefault="00F072B3" w:rsidP="00F072B3">
            <w:pPr>
              <w:jc w:val="both"/>
              <w:rPr>
                <w:sz w:val="24"/>
                <w:szCs w:val="24"/>
              </w:rPr>
            </w:pPr>
            <w:bookmarkStart w:id="14" w:name="z1635"/>
            <w:bookmarkEnd w:id="13"/>
            <w:r w:rsidRPr="000C4B57">
              <w:rPr>
                <w:color w:val="000000"/>
                <w:sz w:val="24"/>
                <w:szCs w:val="24"/>
              </w:rPr>
              <w:t xml:space="preserve">       обеспечивает печатание и размножение служебных документов; </w:t>
            </w:r>
          </w:p>
          <w:p w14:paraId="25E25465" w14:textId="77777777" w:rsidR="00F072B3" w:rsidRPr="000C4B57" w:rsidRDefault="00F072B3" w:rsidP="00F072B3">
            <w:pPr>
              <w:jc w:val="both"/>
              <w:rPr>
                <w:sz w:val="24"/>
                <w:szCs w:val="24"/>
              </w:rPr>
            </w:pPr>
            <w:bookmarkStart w:id="15" w:name="z1636"/>
            <w:bookmarkEnd w:id="14"/>
            <w:r w:rsidRPr="000C4B57">
              <w:rPr>
                <w:color w:val="000000"/>
                <w:sz w:val="24"/>
                <w:szCs w:val="24"/>
              </w:rPr>
              <w:t xml:space="preserve">       участвует в подготовке созываемых руководством совещаний и организует их </w:t>
            </w:r>
            <w:r w:rsidRPr="000C4B57">
              <w:rPr>
                <w:color w:val="000000"/>
                <w:sz w:val="24"/>
                <w:szCs w:val="24"/>
              </w:rPr>
              <w:lastRenderedPageBreak/>
              <w:t xml:space="preserve">техническое обслуживание, оформление командировочных документов, регистрацию работников, прибывающих в командировку; </w:t>
            </w:r>
          </w:p>
          <w:p w14:paraId="76CC6F25" w14:textId="77777777" w:rsidR="00F072B3" w:rsidRPr="000C4B57" w:rsidRDefault="00F072B3" w:rsidP="00F072B3">
            <w:pPr>
              <w:jc w:val="both"/>
              <w:rPr>
                <w:sz w:val="24"/>
                <w:szCs w:val="24"/>
              </w:rPr>
            </w:pPr>
            <w:bookmarkStart w:id="16" w:name="z1637"/>
            <w:bookmarkEnd w:id="15"/>
            <w:r w:rsidRPr="000C4B57">
              <w:rPr>
                <w:color w:val="000000"/>
                <w:sz w:val="24"/>
                <w:szCs w:val="24"/>
              </w:rPr>
              <w:t xml:space="preserve">       руководит работниками канцелярии. </w:t>
            </w:r>
          </w:p>
          <w:p w14:paraId="1BD0D116" w14:textId="0E469D9C" w:rsidR="00F072B3" w:rsidRPr="00F072B3" w:rsidRDefault="00F072B3" w:rsidP="00F072B3">
            <w:pPr>
              <w:jc w:val="both"/>
              <w:rPr>
                <w:b/>
                <w:bCs/>
                <w:sz w:val="24"/>
                <w:szCs w:val="24"/>
              </w:rPr>
            </w:pPr>
            <w:bookmarkStart w:id="17" w:name="z1638"/>
            <w:bookmarkEnd w:id="16"/>
            <w:r w:rsidRPr="00F072B3">
              <w:rPr>
                <w:b/>
                <w:bCs/>
                <w:color w:val="000000"/>
                <w:sz w:val="24"/>
                <w:szCs w:val="24"/>
              </w:rPr>
              <w:t xml:space="preserve">       </w:t>
            </w:r>
            <w:r>
              <w:rPr>
                <w:b/>
                <w:bCs/>
                <w:color w:val="000000"/>
                <w:sz w:val="24"/>
                <w:szCs w:val="24"/>
              </w:rPr>
              <w:t xml:space="preserve"> </w:t>
            </w:r>
            <w:r w:rsidRPr="00F072B3">
              <w:rPr>
                <w:b/>
                <w:bCs/>
                <w:color w:val="000000"/>
                <w:sz w:val="24"/>
                <w:szCs w:val="24"/>
              </w:rPr>
              <w:t xml:space="preserve"> Должен знать: </w:t>
            </w:r>
          </w:p>
          <w:p w14:paraId="34F1E92C" w14:textId="77777777" w:rsidR="00F072B3" w:rsidRPr="000C4B57" w:rsidRDefault="00F072B3" w:rsidP="00F072B3">
            <w:pPr>
              <w:jc w:val="both"/>
              <w:rPr>
                <w:sz w:val="24"/>
                <w:szCs w:val="24"/>
              </w:rPr>
            </w:pPr>
            <w:bookmarkStart w:id="18" w:name="z1639"/>
            <w:bookmarkEnd w:id="17"/>
            <w:r w:rsidRPr="000C4B57">
              <w:rPr>
                <w:color w:val="000000"/>
                <w:sz w:val="24"/>
                <w:szCs w:val="24"/>
              </w:rPr>
              <w:t>      законодательные и иные нормативные правовые акты, касающиеся организации делопроизводства;</w:t>
            </w:r>
          </w:p>
          <w:p w14:paraId="3F8B0EF5" w14:textId="77777777" w:rsidR="00F072B3" w:rsidRPr="000C4B57" w:rsidRDefault="00F072B3" w:rsidP="00F072B3">
            <w:pPr>
              <w:jc w:val="both"/>
              <w:rPr>
                <w:sz w:val="24"/>
                <w:szCs w:val="24"/>
              </w:rPr>
            </w:pPr>
            <w:bookmarkStart w:id="19" w:name="z1640"/>
            <w:bookmarkEnd w:id="18"/>
            <w:r w:rsidRPr="000C4B57">
              <w:rPr>
                <w:color w:val="000000"/>
                <w:sz w:val="24"/>
                <w:szCs w:val="24"/>
              </w:rPr>
              <w:t xml:space="preserve">       систему делопроизводства, стандарты унифицированной системы организационно-распорядительной документации, структуру организации, организацию делопроизводства, схемы документооборота; </w:t>
            </w:r>
          </w:p>
          <w:p w14:paraId="54C99BE7" w14:textId="77777777" w:rsidR="00F072B3" w:rsidRPr="000C4B57" w:rsidRDefault="00F072B3" w:rsidP="00F072B3">
            <w:pPr>
              <w:jc w:val="both"/>
              <w:rPr>
                <w:sz w:val="24"/>
                <w:szCs w:val="24"/>
              </w:rPr>
            </w:pPr>
            <w:bookmarkStart w:id="20" w:name="z1641"/>
            <w:bookmarkEnd w:id="19"/>
            <w:r w:rsidRPr="000C4B57">
              <w:rPr>
                <w:color w:val="000000"/>
                <w:sz w:val="24"/>
                <w:szCs w:val="24"/>
              </w:rPr>
              <w:t xml:space="preserve">       порядок составления номенклатуры дел, описей дел постоянного и временного хранения, установленной отчетности, сроки и порядок сдачи дел в архив; </w:t>
            </w:r>
          </w:p>
          <w:p w14:paraId="556ED105" w14:textId="77777777" w:rsidR="00F072B3" w:rsidRPr="000C4B57" w:rsidRDefault="00F072B3" w:rsidP="00F072B3">
            <w:pPr>
              <w:jc w:val="both"/>
              <w:rPr>
                <w:sz w:val="24"/>
                <w:szCs w:val="24"/>
              </w:rPr>
            </w:pPr>
            <w:bookmarkStart w:id="21" w:name="z1642"/>
            <w:bookmarkEnd w:id="20"/>
            <w:r w:rsidRPr="000C4B57">
              <w:rPr>
                <w:color w:val="000000"/>
                <w:sz w:val="24"/>
                <w:szCs w:val="24"/>
              </w:rPr>
              <w:t xml:space="preserve">       системы организации контроля за исполнением документов, оргтехнику и иные технические средства управленческого труда; </w:t>
            </w:r>
          </w:p>
          <w:p w14:paraId="1755A06F" w14:textId="77777777" w:rsidR="00F072B3" w:rsidRPr="000C4B57" w:rsidRDefault="00F072B3" w:rsidP="00F072B3">
            <w:pPr>
              <w:jc w:val="both"/>
              <w:rPr>
                <w:sz w:val="24"/>
                <w:szCs w:val="24"/>
              </w:rPr>
            </w:pPr>
            <w:bookmarkStart w:id="22" w:name="z1643"/>
            <w:bookmarkEnd w:id="21"/>
            <w:r w:rsidRPr="000C4B57">
              <w:rPr>
                <w:color w:val="000000"/>
                <w:sz w:val="24"/>
                <w:szCs w:val="24"/>
              </w:rPr>
              <w:t>      основы экономики, организации производства, труда и управления;</w:t>
            </w:r>
          </w:p>
          <w:p w14:paraId="4AF88037" w14:textId="77777777" w:rsidR="00F072B3" w:rsidRPr="000C4B57" w:rsidRDefault="00F072B3" w:rsidP="00F072B3">
            <w:pPr>
              <w:jc w:val="both"/>
              <w:rPr>
                <w:sz w:val="24"/>
                <w:szCs w:val="24"/>
              </w:rPr>
            </w:pPr>
            <w:bookmarkStart w:id="23" w:name="z1644"/>
            <w:bookmarkEnd w:id="22"/>
            <w:r w:rsidRPr="000C4B57">
              <w:rPr>
                <w:color w:val="000000"/>
                <w:sz w:val="24"/>
                <w:szCs w:val="24"/>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3A5B992B" w14:textId="5A620DE6" w:rsidR="00F072B3" w:rsidRPr="00F072B3" w:rsidRDefault="00F072B3" w:rsidP="00F072B3">
            <w:pPr>
              <w:jc w:val="both"/>
              <w:rPr>
                <w:b/>
                <w:bCs/>
                <w:sz w:val="24"/>
                <w:szCs w:val="24"/>
              </w:rPr>
            </w:pPr>
            <w:bookmarkStart w:id="24" w:name="z1645"/>
            <w:bookmarkEnd w:id="23"/>
            <w:r>
              <w:rPr>
                <w:b/>
                <w:bCs/>
                <w:color w:val="000000"/>
                <w:sz w:val="24"/>
                <w:szCs w:val="24"/>
              </w:rPr>
              <w:t xml:space="preserve"> </w:t>
            </w:r>
            <w:r w:rsidRPr="00F072B3">
              <w:rPr>
                <w:b/>
                <w:bCs/>
                <w:color w:val="000000"/>
                <w:sz w:val="24"/>
                <w:szCs w:val="24"/>
              </w:rPr>
              <w:t xml:space="preserve"> Требования к квалификации: </w:t>
            </w:r>
          </w:p>
          <w:p w14:paraId="670FE2A2" w14:textId="77777777" w:rsidR="00F072B3" w:rsidRPr="000C4B57" w:rsidRDefault="00F072B3" w:rsidP="00F072B3">
            <w:pPr>
              <w:jc w:val="both"/>
              <w:rPr>
                <w:sz w:val="24"/>
                <w:szCs w:val="24"/>
              </w:rPr>
            </w:pPr>
            <w:bookmarkStart w:id="25" w:name="z1646"/>
            <w:bookmarkEnd w:id="24"/>
            <w:r w:rsidRPr="000C4B57">
              <w:rPr>
                <w:color w:val="000000"/>
                <w:sz w:val="24"/>
                <w:szCs w:val="24"/>
              </w:rPr>
              <w:t xml:space="preserve">       высшее (или послевузовское) образование по соответствующему направлению подготовки кадров или техническое и профессиональное, </w:t>
            </w:r>
            <w:proofErr w:type="spellStart"/>
            <w:r w:rsidRPr="000C4B57">
              <w:rPr>
                <w:color w:val="000000"/>
                <w:sz w:val="24"/>
                <w:szCs w:val="24"/>
              </w:rPr>
              <w:t>послесреднее</w:t>
            </w:r>
            <w:proofErr w:type="spellEnd"/>
            <w:r w:rsidRPr="000C4B57">
              <w:rPr>
                <w:color w:val="000000"/>
                <w:sz w:val="24"/>
                <w:szCs w:val="24"/>
              </w:rPr>
              <w:t xml:space="preserve">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делопроизводству не менее 3 лет. </w:t>
            </w:r>
          </w:p>
          <w:bookmarkEnd w:id="25"/>
          <w:p w14:paraId="0AB37299" w14:textId="764933CE" w:rsidR="00E622AF" w:rsidRPr="00196A29" w:rsidRDefault="00E622AF" w:rsidP="00E622AF">
            <w:pPr>
              <w:jc w:val="both"/>
            </w:pPr>
          </w:p>
          <w:bookmarkEnd w:id="6"/>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w:t>
            </w:r>
            <w:proofErr w:type="gramStart"/>
            <w:r w:rsidRPr="00490153">
              <w:rPr>
                <w:sz w:val="16"/>
                <w:szCs w:val="16"/>
              </w:rPr>
              <w:t>_»_</w:t>
            </w:r>
            <w:proofErr w:type="gramEnd"/>
            <w:r w:rsidRPr="00490153">
              <w:rPr>
                <w:sz w:val="16"/>
                <w:szCs w:val="16"/>
              </w:rPr>
              <w:t>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745ABD">
        <w:tc>
          <w:tcPr>
            <w:tcW w:w="9996"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0164E1">
        <w:tc>
          <w:tcPr>
            <w:tcW w:w="4786"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0164E1">
        <w:tc>
          <w:tcPr>
            <w:tcW w:w="4786"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lastRenderedPageBreak/>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lastRenderedPageBreak/>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 xml:space="preserve">адрес </w:t>
            </w:r>
            <w:proofErr w:type="spellStart"/>
            <w:proofErr w:type="gramStart"/>
            <w:r w:rsidRPr="00783DDD">
              <w:rPr>
                <w:rStyle w:val="a4"/>
                <w:b w:val="0"/>
                <w:bCs w:val="0"/>
                <w:sz w:val="24"/>
                <w:szCs w:val="24"/>
              </w:rPr>
              <w:t>прож</w:t>
            </w:r>
            <w:proofErr w:type="spellEnd"/>
            <w:r w:rsidRPr="00783DDD">
              <w:rPr>
                <w:rStyle w:val="a4"/>
                <w:b w:val="0"/>
                <w:bCs w:val="0"/>
                <w:sz w:val="24"/>
                <w:szCs w:val="24"/>
              </w:rPr>
              <w:t>._</w:t>
            </w:r>
            <w:proofErr w:type="gramEnd"/>
            <w:r w:rsidRPr="00783DDD">
              <w:rPr>
                <w:rStyle w:val="a4"/>
                <w:b w:val="0"/>
                <w:bCs w:val="0"/>
                <w:sz w:val="24"/>
                <w:szCs w:val="24"/>
              </w:rPr>
              <w:t>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lastRenderedPageBreak/>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lastRenderedPageBreak/>
        <w:tab/>
      </w:r>
    </w:p>
    <w:sectPr w:rsidR="00033A00" w:rsidRPr="00033A00" w:rsidSect="008E44C3">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0E81"/>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87B9F"/>
    <w:rsid w:val="002954AA"/>
    <w:rsid w:val="00296FD0"/>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F449A"/>
    <w:rsid w:val="00601B53"/>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62317"/>
    <w:rsid w:val="00783DDD"/>
    <w:rsid w:val="00795605"/>
    <w:rsid w:val="007A2DB1"/>
    <w:rsid w:val="007A4DAD"/>
    <w:rsid w:val="007C0DD1"/>
    <w:rsid w:val="007C481D"/>
    <w:rsid w:val="007D19C7"/>
    <w:rsid w:val="007E4711"/>
    <w:rsid w:val="007F57A8"/>
    <w:rsid w:val="008027DD"/>
    <w:rsid w:val="00805798"/>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44C3"/>
    <w:rsid w:val="008E7BDF"/>
    <w:rsid w:val="008F12ED"/>
    <w:rsid w:val="008F4A00"/>
    <w:rsid w:val="008F5651"/>
    <w:rsid w:val="00906003"/>
    <w:rsid w:val="00906A11"/>
    <w:rsid w:val="00915F74"/>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072B3"/>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288</cp:revision>
  <dcterms:created xsi:type="dcterms:W3CDTF">2023-12-31T12:29:00Z</dcterms:created>
  <dcterms:modified xsi:type="dcterms:W3CDTF">2024-05-07T10:32:00Z</dcterms:modified>
</cp:coreProperties>
</file>