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32729F6E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C933FB">
        <w:rPr>
          <w:rFonts w:ascii="Times New Roman" w:hAnsi="Times New Roman" w:cs="Times New Roman"/>
          <w:b/>
          <w:sz w:val="24"/>
          <w:szCs w:val="24"/>
        </w:rPr>
        <w:t>Сарыаркинский районный суд города Астаны</w:t>
      </w:r>
    </w:p>
    <w:p w14:paraId="725B0E02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933FB">
        <w:rPr>
          <w:rFonts w:ascii="Times New Roman" w:hAnsi="Times New Roman" w:cs="Times New Roman"/>
          <w:sz w:val="24"/>
          <w:szCs w:val="24"/>
        </w:rPr>
        <w:t xml:space="preserve">010000, г. Астана, ул. </w:t>
      </w:r>
      <w:proofErr w:type="spellStart"/>
      <w:r w:rsidRPr="00C933FB">
        <w:rPr>
          <w:rFonts w:ascii="Times New Roman" w:hAnsi="Times New Roman" w:cs="Times New Roman"/>
          <w:sz w:val="24"/>
          <w:szCs w:val="24"/>
        </w:rPr>
        <w:t>Желтоксан</w:t>
      </w:r>
      <w:proofErr w:type="spellEnd"/>
      <w:r w:rsidRPr="00C933FB">
        <w:rPr>
          <w:rFonts w:ascii="Times New Roman" w:hAnsi="Times New Roman" w:cs="Times New Roman"/>
          <w:sz w:val="24"/>
          <w:szCs w:val="24"/>
        </w:rPr>
        <w:t xml:space="preserve"> 43/1</w:t>
      </w:r>
    </w:p>
    <w:p w14:paraId="2A3554C5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933FB">
        <w:rPr>
          <w:rFonts w:ascii="Times New Roman" w:hAnsi="Times New Roman" w:cs="Times New Roman"/>
          <w:sz w:val="24"/>
          <w:szCs w:val="24"/>
        </w:rPr>
        <w:t>8 (7172) 71-04-95.</w:t>
      </w:r>
    </w:p>
    <w:p w14:paraId="5B01CEB9" w14:textId="7E74662D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C933FB">
        <w:rPr>
          <w:rFonts w:ascii="Times New Roman" w:hAnsi="Times New Roman" w:cs="Times New Roman"/>
          <w:b/>
          <w:sz w:val="24"/>
          <w:szCs w:val="24"/>
        </w:rPr>
        <w:t>от Истцов: А</w:t>
      </w:r>
      <w:r w:rsidR="00AD2AB9">
        <w:rPr>
          <w:rFonts w:ascii="Times New Roman" w:hAnsi="Times New Roman" w:cs="Times New Roman"/>
          <w:b/>
          <w:sz w:val="24"/>
          <w:szCs w:val="24"/>
        </w:rPr>
        <w:t>.</w:t>
      </w:r>
      <w:r w:rsidRPr="00C933FB">
        <w:rPr>
          <w:rFonts w:ascii="Times New Roman" w:hAnsi="Times New Roman" w:cs="Times New Roman"/>
          <w:b/>
          <w:sz w:val="24"/>
          <w:szCs w:val="24"/>
        </w:rPr>
        <w:t>А</w:t>
      </w:r>
      <w:r w:rsidR="00AD2AB9">
        <w:rPr>
          <w:rFonts w:ascii="Times New Roman" w:hAnsi="Times New Roman" w:cs="Times New Roman"/>
          <w:b/>
          <w:sz w:val="24"/>
          <w:szCs w:val="24"/>
        </w:rPr>
        <w:t>.</w:t>
      </w:r>
      <w:r w:rsidRPr="00C933FB">
        <w:rPr>
          <w:rFonts w:ascii="Times New Roman" w:hAnsi="Times New Roman" w:cs="Times New Roman"/>
          <w:b/>
          <w:sz w:val="24"/>
          <w:szCs w:val="24"/>
        </w:rPr>
        <w:t>Е</w:t>
      </w:r>
      <w:r w:rsidR="00AD2AB9">
        <w:rPr>
          <w:rFonts w:ascii="Times New Roman" w:hAnsi="Times New Roman" w:cs="Times New Roman"/>
          <w:b/>
          <w:sz w:val="24"/>
          <w:szCs w:val="24"/>
        </w:rPr>
        <w:t>.</w:t>
      </w:r>
    </w:p>
    <w:p w14:paraId="6F648225" w14:textId="31A73562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proofErr w:type="gramStart"/>
      <w:r w:rsidRPr="00C933FB">
        <w:rPr>
          <w:rFonts w:ascii="Times New Roman" w:hAnsi="Times New Roman" w:cs="Times New Roman"/>
          <w:sz w:val="24"/>
          <w:szCs w:val="24"/>
        </w:rPr>
        <w:t xml:space="preserve">ИИН </w:t>
      </w:r>
      <w:r w:rsidR="00AD2AB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DE1B7B4" w14:textId="5B589FBC" w:rsidR="00031D1E" w:rsidRPr="00C933FB" w:rsidRDefault="00031D1E" w:rsidP="00031D1E">
      <w:pPr>
        <w:pStyle w:val="a9"/>
        <w:ind w:left="4956"/>
        <w:rPr>
          <w:rStyle w:val="0pt"/>
          <w:rFonts w:eastAsiaTheme="minorEastAsia"/>
          <w:sz w:val="24"/>
          <w:szCs w:val="24"/>
        </w:rPr>
      </w:pPr>
      <w:r w:rsidRPr="00C933FB">
        <w:rPr>
          <w:rStyle w:val="0pt"/>
          <w:rFonts w:eastAsiaTheme="minorEastAsia"/>
          <w:sz w:val="24"/>
          <w:szCs w:val="24"/>
        </w:rPr>
        <w:t>А</w:t>
      </w:r>
      <w:r w:rsidR="00AD2AB9">
        <w:rPr>
          <w:rStyle w:val="0pt"/>
          <w:rFonts w:eastAsiaTheme="minorEastAsia"/>
          <w:sz w:val="24"/>
          <w:szCs w:val="24"/>
        </w:rPr>
        <w:t>.</w:t>
      </w:r>
      <w:r w:rsidRPr="00C933FB">
        <w:rPr>
          <w:rStyle w:val="0pt"/>
          <w:rFonts w:eastAsiaTheme="minorEastAsia"/>
          <w:sz w:val="24"/>
          <w:szCs w:val="24"/>
        </w:rPr>
        <w:t>Е</w:t>
      </w:r>
      <w:r w:rsidR="00AD2AB9">
        <w:rPr>
          <w:rStyle w:val="0pt"/>
          <w:rFonts w:eastAsiaTheme="minorEastAsia"/>
          <w:sz w:val="24"/>
          <w:szCs w:val="24"/>
          <w:lang w:val="kk-KZ"/>
        </w:rPr>
        <w:t>.</w:t>
      </w:r>
      <w:r w:rsidRPr="00C933FB">
        <w:rPr>
          <w:rStyle w:val="0pt"/>
          <w:rFonts w:eastAsiaTheme="minorEastAsia"/>
          <w:sz w:val="24"/>
          <w:szCs w:val="24"/>
        </w:rPr>
        <w:t xml:space="preserve"> </w:t>
      </w:r>
    </w:p>
    <w:p w14:paraId="575174BE" w14:textId="564F6B70" w:rsidR="00031D1E" w:rsidRPr="00C933FB" w:rsidRDefault="00031D1E" w:rsidP="00031D1E">
      <w:pPr>
        <w:pStyle w:val="a9"/>
        <w:ind w:left="4956"/>
        <w:rPr>
          <w:rStyle w:val="0pt"/>
          <w:rFonts w:eastAsiaTheme="minorEastAsia"/>
          <w:b w:val="0"/>
          <w:bCs w:val="0"/>
          <w:sz w:val="24"/>
          <w:szCs w:val="24"/>
        </w:rPr>
      </w:pPr>
      <w:proofErr w:type="gramStart"/>
      <w:r w:rsidRPr="00C933FB">
        <w:rPr>
          <w:rStyle w:val="0pt"/>
          <w:rFonts w:eastAsiaTheme="minorEastAsia"/>
          <w:sz w:val="24"/>
          <w:szCs w:val="24"/>
        </w:rPr>
        <w:t xml:space="preserve">ИИН </w:t>
      </w:r>
      <w:r w:rsidR="00AD2AB9">
        <w:rPr>
          <w:rStyle w:val="0pt"/>
          <w:rFonts w:eastAsiaTheme="minorEastAsia"/>
          <w:sz w:val="24"/>
          <w:szCs w:val="24"/>
        </w:rPr>
        <w:t>.</w:t>
      </w:r>
      <w:proofErr w:type="gramEnd"/>
    </w:p>
    <w:p w14:paraId="6AF87CB4" w14:textId="5594773E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933FB">
        <w:rPr>
          <w:rFonts w:ascii="Times New Roman" w:hAnsi="Times New Roman" w:cs="Times New Roman"/>
          <w:sz w:val="24"/>
          <w:szCs w:val="24"/>
        </w:rPr>
        <w:t xml:space="preserve">+7 701 </w:t>
      </w:r>
      <w:r w:rsidR="00AD2AB9">
        <w:rPr>
          <w:rFonts w:ascii="Times New Roman" w:hAnsi="Times New Roman" w:cs="Times New Roman"/>
          <w:sz w:val="24"/>
          <w:szCs w:val="24"/>
        </w:rPr>
        <w:t>…</w:t>
      </w:r>
    </w:p>
    <w:p w14:paraId="59D503DE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33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Представитель по доверенности:</w:t>
      </w:r>
    </w:p>
    <w:p w14:paraId="5C024CDD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933FB"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5F4BA5BB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C933FB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7421E2E7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33FB"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530AAE4E" w14:textId="77777777" w:rsidR="00031D1E" w:rsidRPr="00C933FB" w:rsidRDefault="00000000" w:rsidP="00031D1E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>
        <w:r w:rsidR="00031D1E" w:rsidRPr="00C933FB">
          <w:rPr>
            <w:rStyle w:val="a8"/>
          </w:rPr>
          <w:t>info@zakonpravo.kz</w:t>
        </w:r>
      </w:hyperlink>
      <w:r w:rsidR="00031D1E" w:rsidRPr="00C933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>
        <w:r w:rsidR="00031D1E" w:rsidRPr="00C933FB">
          <w:rPr>
            <w:rStyle w:val="a8"/>
          </w:rPr>
          <w:t>www.zakonpravo.kz</w:t>
        </w:r>
      </w:hyperlink>
    </w:p>
    <w:p w14:paraId="5BCDBFE0" w14:textId="77777777" w:rsidR="00031D1E" w:rsidRPr="00C933FB" w:rsidRDefault="00031D1E" w:rsidP="00031D1E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33FB">
        <w:rPr>
          <w:rFonts w:ascii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C933FB">
        <w:rPr>
          <w:rFonts w:ascii="Times New Roman" w:hAnsi="Times New Roman" w:cs="Times New Roman"/>
          <w:color w:val="000000" w:themeColor="text1"/>
          <w:sz w:val="24"/>
          <w:szCs w:val="24"/>
        </w:rPr>
        <w:t>727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578 57 58</w:t>
      </w:r>
      <w:r w:rsidRPr="00C933FB">
        <w:rPr>
          <w:rFonts w:ascii="Times New Roman" w:hAnsi="Times New Roman" w:cs="Times New Roman"/>
          <w:color w:val="000000" w:themeColor="text1"/>
          <w:sz w:val="24"/>
          <w:szCs w:val="24"/>
        </w:rPr>
        <w:t>; +7 708 578 57 58.</w:t>
      </w:r>
    </w:p>
    <w:p w14:paraId="7F46D089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BB01A4" w14:textId="77777777" w:rsidR="00031D1E" w:rsidRDefault="00031D1E" w:rsidP="00031D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Изменение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к иск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</w:t>
      </w:r>
    </w:p>
    <w:p w14:paraId="533AE3BE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53FD0D5" w14:textId="77777777" w:rsidR="00031D1E" w:rsidRDefault="00031D1E" w:rsidP="00031D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933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декабря 2022 года нами был подан иск, который был зарегистрирован под </w:t>
      </w:r>
      <w:r w:rsidRPr="002F08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№7113-22-3-1/9851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C3B48EE" w14:textId="5F9FAE9C" w:rsidR="00031D1E" w:rsidRDefault="00031D1E" w:rsidP="00031D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сегодняшний день есть необходимость заменить по гражданскому делу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Истца А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третьего лица.</w:t>
      </w:r>
      <w:r w:rsidRPr="2AD374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969AC3A" w14:textId="77777777" w:rsidR="00031D1E" w:rsidRDefault="00031D1E" w:rsidP="00031D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внесения ясности в иск и в соответствии ст. 46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ст. 51</w:t>
      </w:r>
      <w:r w:rsidRPr="2AD374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ГПК,</w:t>
      </w:r>
    </w:p>
    <w:p w14:paraId="0600F7C7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E2E4470" w14:textId="77777777" w:rsidR="00031D1E" w:rsidRDefault="00031D1E" w:rsidP="00031D1E">
      <w:pPr>
        <w:pStyle w:val="a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Прошу Суд:</w:t>
      </w:r>
    </w:p>
    <w:p w14:paraId="000470E8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6C1D44" w14:textId="7789FBA6" w:rsidR="00031D1E" w:rsidRPr="00890DBE" w:rsidRDefault="00031D1E" w:rsidP="00031D1E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F08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Истца А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заменить на третье лицо.</w:t>
      </w:r>
    </w:p>
    <w:p w14:paraId="5FABA141" w14:textId="7D1A2C8C" w:rsidR="00031D1E" w:rsidRPr="002F08FA" w:rsidRDefault="00031D1E" w:rsidP="00031D1E">
      <w:pPr>
        <w:pStyle w:val="a9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Привлечь А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AD2A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качестве третьего лица, </w:t>
      </w:r>
      <w:r w:rsidR="00CE0551" w:rsidRPr="00E344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заявляющи</w:t>
      </w:r>
      <w:r w:rsidR="00CE05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E344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самостоятельн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ое</w:t>
      </w:r>
      <w:r w:rsidRPr="00E344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требовани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E344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предмет спора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656235D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1977E14" w14:textId="77777777" w:rsidR="00031D1E" w:rsidRDefault="00031D1E" w:rsidP="00031D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CC9031" w14:textId="77777777" w:rsidR="00031D1E" w:rsidRDefault="00031D1E" w:rsidP="00031D1E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 уважением,</w:t>
      </w:r>
    </w:p>
    <w:p w14:paraId="21C49A38" w14:textId="77777777" w:rsidR="00031D1E" w:rsidRDefault="00031D1E" w:rsidP="00031D1E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Адвокат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АГКА</w:t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0E5D17E9" w14:textId="77777777" w:rsidR="00031D1E" w:rsidRPr="00C933FB" w:rsidRDefault="00031D1E" w:rsidP="00031D1E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2AD374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Саржанов Г.Т.</w:t>
      </w:r>
    </w:p>
    <w:p w14:paraId="76FE24AC" w14:textId="77777777" w:rsidR="00BF1FB2" w:rsidRPr="00031D1E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3DBBB57" w14:textId="60254468" w:rsidR="00CB37F9" w:rsidRDefault="00211993" w:rsidP="00CE0551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CB37F9"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 w:rsidR="00CB37F9">
          <w:rPr>
            <w:rStyle w:val="a8"/>
          </w:rPr>
          <w:t>Юридическая консультация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</w:t>
      </w:r>
      <w:r w:rsidR="00CB37F9">
        <w:rPr>
          <w:rFonts w:ascii="Times New Roman" w:hAnsi="Times New Roman" w:cs="Times New Roman"/>
          <w:sz w:val="24"/>
          <w:szCs w:val="24"/>
        </w:rPr>
        <w:lastRenderedPageBreak/>
        <w:t xml:space="preserve">споры Арбитражные дела споры </w:t>
      </w:r>
      <w:hyperlink r:id="rId12" w:history="1">
        <w:r w:rsidR="00CB37F9">
          <w:rPr>
            <w:rStyle w:val="a8"/>
          </w:rPr>
          <w:t>Юридическая компания Казахстан</w:t>
        </w:r>
      </w:hyperlink>
      <w:r w:rsidR="00CB37F9"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B7FDA" w14:textId="77777777" w:rsidR="009C2B3E" w:rsidRDefault="009C2B3E" w:rsidP="00702393">
      <w:pPr>
        <w:spacing w:after="0" w:line="240" w:lineRule="auto"/>
      </w:pPr>
      <w:r>
        <w:separator/>
      </w:r>
    </w:p>
  </w:endnote>
  <w:endnote w:type="continuationSeparator" w:id="0">
    <w:p w14:paraId="4C389126" w14:textId="77777777" w:rsidR="009C2B3E" w:rsidRDefault="009C2B3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FCD487" w14:textId="77777777" w:rsidR="009C2B3E" w:rsidRDefault="009C2B3E" w:rsidP="00702393">
      <w:pPr>
        <w:spacing w:after="0" w:line="240" w:lineRule="auto"/>
      </w:pPr>
      <w:r>
        <w:separator/>
      </w:r>
    </w:p>
  </w:footnote>
  <w:footnote w:type="continuationSeparator" w:id="0">
    <w:p w14:paraId="17152B99" w14:textId="77777777" w:rsidR="009C2B3E" w:rsidRDefault="009C2B3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349C9"/>
    <w:multiLevelType w:val="hybridMultilevel"/>
    <w:tmpl w:val="D7A8E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404253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31D1E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519A4"/>
    <w:rsid w:val="008A7236"/>
    <w:rsid w:val="008E7DF6"/>
    <w:rsid w:val="008F4E8E"/>
    <w:rsid w:val="0091354D"/>
    <w:rsid w:val="00915C18"/>
    <w:rsid w:val="0094655E"/>
    <w:rsid w:val="009C2B3E"/>
    <w:rsid w:val="009C3495"/>
    <w:rsid w:val="009E6904"/>
    <w:rsid w:val="00A23573"/>
    <w:rsid w:val="00A30870"/>
    <w:rsid w:val="00A45B15"/>
    <w:rsid w:val="00A935B4"/>
    <w:rsid w:val="00AD2AB9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E0551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54E15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0pt">
    <w:name w:val="Основной текст + Полужирный;Интервал 0 pt"/>
    <w:basedOn w:val="a0"/>
    <w:rsid w:val="00031D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2024-05-13T15:08:00Z</dcterms:modified>
</cp:coreProperties>
</file>