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36A43153" w14:textId="6043CA9F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>
        <w:rPr>
          <w:rStyle w:val="ad"/>
          <w:rFonts w:ascii="Times New Roman" w:eastAsia="Times New Roman" w:hAnsi="Times New Roman"/>
          <w:color w:val="000000" w:themeColor="text1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</w:rPr>
        <w:t>Жалоба на административный акт</w:t>
      </w:r>
    </w:p>
    <w:p w14:paraId="16A2CB84" w14:textId="540510B2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20335A9E" w14:textId="3EDE2AC6" w:rsidR="00DC3AD9" w:rsidRDefault="00C97844" w:rsidP="00B37F1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0BD6E29F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/>
          <w:bCs/>
          <w:color w:val="auto"/>
          <w:szCs w:val="24"/>
        </w:rPr>
        <w:t>Комитет государственных доходов Министерства финансов РК</w:t>
      </w:r>
    </w:p>
    <w:p w14:paraId="4DC0A4E9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​г. Астана, пр. Женис, 11.</w:t>
      </w:r>
    </w:p>
    <w:p w14:paraId="72834C7E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(7172) 71-84-63, 70-98-83, 70-98-59, 70-99-32.</w:t>
      </w:r>
    </w:p>
    <w:p w14:paraId="321A7369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A63E1" w14:textId="74BC7D29" w:rsidR="00E11168" w:rsidRDefault="00E11168" w:rsidP="00E11168">
      <w:pPr>
        <w:pStyle w:val="a9"/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от: ТОО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77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Директора Д</w:t>
      </w:r>
      <w:r w:rsidR="00A7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О.Ф.</w:t>
      </w:r>
    </w:p>
    <w:p w14:paraId="5E667552" w14:textId="579CD6F0" w:rsidR="00E11168" w:rsidRDefault="00E11168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БИН </w:t>
      </w:r>
      <w:r w:rsidR="00A7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FA8AD" w14:textId="79B5486B" w:rsidR="00E11168" w:rsidRDefault="00E11168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="00A7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280, 13 этаж.</w:t>
      </w:r>
    </w:p>
    <w:p w14:paraId="3CE6BF2D" w14:textId="43BEF960" w:rsidR="00E11168" w:rsidRDefault="00E11168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(727) </w:t>
      </w:r>
      <w:proofErr w:type="gramStart"/>
      <w:r w:rsidR="00A7755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B410260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80525B3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4883EB37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7E376C0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3C4F4817" w14:textId="77777777" w:rsidR="00E11168" w:rsidRDefault="00000000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E11168">
          <w:rPr>
            <w:rStyle w:val="a8"/>
            <w:rFonts w:eastAsiaTheme="minorEastAsia"/>
          </w:rPr>
          <w:t>info@zakonpravo.kz</w:t>
        </w:r>
      </w:hyperlink>
      <w:r w:rsidR="00E11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0" w:history="1">
        <w:r w:rsidR="00E11168">
          <w:rPr>
            <w:rStyle w:val="a8"/>
            <w:rFonts w:eastAsiaTheme="minorEastAsia"/>
          </w:rPr>
          <w:t>www.zakonpravo.kz</w:t>
        </w:r>
      </w:hyperlink>
    </w:p>
    <w:p w14:paraId="488D77DE" w14:textId="77777777" w:rsidR="00E11168" w:rsidRDefault="00E11168" w:rsidP="00E11168">
      <w:pPr>
        <w:pStyle w:val="a9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+7 708 971 78 58; + 7 727 971 78 58.</w:t>
      </w:r>
    </w:p>
    <w:p w14:paraId="763C4D7F" w14:textId="77777777" w:rsidR="00E11168" w:rsidRDefault="00E11168" w:rsidP="00E11168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275F6C7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Жалоба</w:t>
      </w:r>
    </w:p>
    <w:p w14:paraId="0288EAAB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административный акт</w:t>
      </w:r>
    </w:p>
    <w:p w14:paraId="599F4257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4DC0F87D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27 июля 2023 года Управление государственных доходов по Турксибскому району г. Алматы рассмотрев наше обращение, поступившее </w:t>
      </w:r>
      <w:proofErr w:type="spellStart"/>
      <w:r>
        <w:rPr>
          <w:rFonts w:ascii="Times New Roman" w:eastAsia="Times New Roman" w:hAnsi="Times New Roman"/>
          <w:szCs w:val="24"/>
        </w:rPr>
        <w:t>вх</w:t>
      </w:r>
      <w:proofErr w:type="spellEnd"/>
      <w:r>
        <w:rPr>
          <w:rFonts w:ascii="Times New Roman" w:eastAsia="Times New Roman" w:hAnsi="Times New Roman"/>
          <w:szCs w:val="24"/>
        </w:rPr>
        <w:t xml:space="preserve"> №ЖТ-2023-01254288 10.07.2023 года в пределах своей компетенции, сообщает следующее:</w:t>
      </w:r>
    </w:p>
    <w:p w14:paraId="7F09B364" w14:textId="375DA8F5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Из обращения следует что между ТОО «</w:t>
      </w:r>
      <w:r w:rsidR="00A77554">
        <w:rPr>
          <w:rFonts w:ascii="Times New Roman" w:eastAsia="Times New Roman" w:hAnsi="Times New Roman"/>
          <w:szCs w:val="24"/>
        </w:rPr>
        <w:t>…</w:t>
      </w:r>
      <w:r>
        <w:rPr>
          <w:rFonts w:ascii="Times New Roman" w:eastAsia="Times New Roman" w:hAnsi="Times New Roman"/>
          <w:szCs w:val="24"/>
        </w:rPr>
        <w:t xml:space="preserve">» БИН </w:t>
      </w:r>
      <w:r w:rsidR="00A77554">
        <w:rPr>
          <w:rFonts w:ascii="Times New Roman" w:eastAsia="Times New Roman" w:hAnsi="Times New Roman"/>
          <w:szCs w:val="24"/>
        </w:rPr>
        <w:t>.</w:t>
      </w:r>
      <w:r>
        <w:rPr>
          <w:rFonts w:ascii="Times New Roman" w:eastAsia="Times New Roman" w:hAnsi="Times New Roman"/>
          <w:szCs w:val="24"/>
        </w:rPr>
        <w:t>6 и ТОО «</w:t>
      </w:r>
      <w:r w:rsidR="00A77554">
        <w:rPr>
          <w:rFonts w:ascii="Times New Roman" w:eastAsia="Times New Roman" w:hAnsi="Times New Roman"/>
          <w:szCs w:val="24"/>
        </w:rPr>
        <w:t>..</w:t>
      </w:r>
      <w:r>
        <w:rPr>
          <w:rFonts w:ascii="Times New Roman" w:eastAsia="Times New Roman" w:hAnsi="Times New Roman"/>
          <w:szCs w:val="24"/>
        </w:rPr>
        <w:t>» БИН 040240004254 заключен договор субподряда от 18.07.2019 года, согласно которого ТОО «C» выполнил все договорные обязательства.</w:t>
      </w:r>
    </w:p>
    <w:p w14:paraId="3233F751" w14:textId="4DEB7EF5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Однако в представленных Вами актах выполненных работ отсутствует печать и подпись ТОО «</w:t>
      </w:r>
      <w:proofErr w:type="gramStart"/>
      <w:r>
        <w:rPr>
          <w:rFonts w:ascii="Times New Roman" w:eastAsia="Times New Roman" w:hAnsi="Times New Roman"/>
          <w:szCs w:val="24"/>
        </w:rPr>
        <w:t xml:space="preserve">Каз. </w:t>
      </w:r>
      <w:r w:rsidR="00A7755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»</w:t>
      </w:r>
      <w:proofErr w:type="gramEnd"/>
      <w:r>
        <w:rPr>
          <w:rFonts w:ascii="Times New Roman" w:eastAsia="Times New Roman" w:hAnsi="Times New Roman"/>
          <w:szCs w:val="24"/>
        </w:rPr>
        <w:t>, что является основанием принятия работ заказчиком согласно статье 630 Гражданского кодекса Республики Казахстан (далее по тексту ГК РК).</w:t>
      </w:r>
    </w:p>
    <w:p w14:paraId="0EA3BF29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Мы не согласны с административным актом и считаем ее незаконным по следующим обстоятельствам: </w:t>
      </w:r>
    </w:p>
    <w:p w14:paraId="3AE94E7A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Пунктом 5 статьи 144 Предпринимательского кодекса определено, что внеплановой проверке подлежат факты и обстоятельства, выявленные в отношении конкретных субъектов и объектов предпринимательства и послужившие основанием для назначения данной внеплановой проверки.</w:t>
      </w:r>
    </w:p>
    <w:p w14:paraId="23747C35" w14:textId="75B354A9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Однако мы привели конкретные факты и обстоятельства, которые являются основаниями для назначения данной внеплановой проверки ТОО «Каз</w:t>
      </w:r>
      <w:proofErr w:type="gramStart"/>
      <w:r>
        <w:rPr>
          <w:rFonts w:ascii="Times New Roman" w:eastAsia="Times New Roman" w:hAnsi="Times New Roman"/>
          <w:szCs w:val="24"/>
        </w:rPr>
        <w:t>.</w:t>
      </w:r>
      <w:r w:rsidR="00A7755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»</w:t>
      </w:r>
      <w:proofErr w:type="gramEnd"/>
      <w:r>
        <w:rPr>
          <w:rFonts w:ascii="Times New Roman" w:eastAsia="Times New Roman" w:hAnsi="Times New Roman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/>
          <w:szCs w:val="24"/>
        </w:rPr>
        <w:t>сооветствие</w:t>
      </w:r>
      <w:proofErr w:type="spellEnd"/>
      <w:r>
        <w:rPr>
          <w:rFonts w:ascii="Times New Roman" w:eastAsia="Times New Roman" w:hAnsi="Times New Roman"/>
          <w:szCs w:val="24"/>
        </w:rPr>
        <w:t>/не соответствие налогового законодательства РК. Нам известно, что ТОО «Каз</w:t>
      </w:r>
      <w:proofErr w:type="gramStart"/>
      <w:r>
        <w:rPr>
          <w:rFonts w:ascii="Times New Roman" w:eastAsia="Times New Roman" w:hAnsi="Times New Roman"/>
          <w:szCs w:val="24"/>
        </w:rPr>
        <w:t>.</w:t>
      </w:r>
      <w:r w:rsidR="00A7755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»</w:t>
      </w:r>
      <w:proofErr w:type="gramEnd"/>
      <w:r>
        <w:rPr>
          <w:rFonts w:ascii="Times New Roman" w:eastAsia="Times New Roman" w:hAnsi="Times New Roman"/>
          <w:szCs w:val="24"/>
        </w:rPr>
        <w:t xml:space="preserve"> не оплатил налоговые обязательства по указанным в обращении договорам. Также необходимо отметить, </w:t>
      </w:r>
      <w:r>
        <w:rPr>
          <w:rFonts w:ascii="Times New Roman" w:eastAsia="Times New Roman" w:hAnsi="Times New Roman"/>
          <w:szCs w:val="24"/>
        </w:rPr>
        <w:lastRenderedPageBreak/>
        <w:t>что ТОО «Каз</w:t>
      </w:r>
      <w:proofErr w:type="gramStart"/>
      <w:r>
        <w:rPr>
          <w:rFonts w:ascii="Times New Roman" w:eastAsia="Times New Roman" w:hAnsi="Times New Roman"/>
          <w:szCs w:val="24"/>
        </w:rPr>
        <w:t>.</w:t>
      </w:r>
      <w:r w:rsidR="00A7755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»</w:t>
      </w:r>
      <w:proofErr w:type="gramEnd"/>
      <w:r>
        <w:rPr>
          <w:rFonts w:ascii="Times New Roman" w:eastAsia="Times New Roman" w:hAnsi="Times New Roman"/>
          <w:szCs w:val="24"/>
        </w:rPr>
        <w:t xml:space="preserve"> не оплатил со своей стороны налоговые отчисления по подписанным электронным счет фактурам. </w:t>
      </w:r>
    </w:p>
    <w:p w14:paraId="46CDC795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Согласно пункту 1 статьи 18 Налогового кодекса на органы налоговой службы возлагается задача по обеспечению соблюдения налогового законодательства Республики Казахстан.</w:t>
      </w:r>
    </w:p>
    <w:p w14:paraId="5F6E8029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Согласно ст. 91</w:t>
      </w:r>
      <w:r>
        <w:t xml:space="preserve"> </w:t>
      </w:r>
      <w:r>
        <w:rPr>
          <w:rFonts w:ascii="Times New Roman" w:eastAsia="Times New Roman" w:hAnsi="Times New Roman"/>
          <w:szCs w:val="24"/>
        </w:rPr>
        <w:t>Административного процедурно-процессуального кодекса Республики Казахстан участник административной процедуры вправе обжаловать административный акт, административное действие (бездействие), не связанное с принятием административного акта, в административном (досудебном) порядке.</w:t>
      </w:r>
    </w:p>
    <w:p w14:paraId="2D37875A" w14:textId="77777777" w:rsidR="00E11168" w:rsidRDefault="00E11168" w:rsidP="00E11168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Рассмотрение жалобы в административном (досудебном) порядке производится вышестоящим административным органом, должностным лицом (далее - орган, рассматривающий жалобу).</w:t>
      </w:r>
    </w:p>
    <w:p w14:paraId="46505519" w14:textId="77777777" w:rsidR="00E11168" w:rsidRDefault="00E11168" w:rsidP="00E11168">
      <w:pPr>
        <w:pStyle w:val="j111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 xml:space="preserve">На основания вышеизложенного и в соответствии ст. 91 Налогового кодекса, </w:t>
      </w:r>
    </w:p>
    <w:p w14:paraId="12DD6BEA" w14:textId="77777777" w:rsidR="00E11168" w:rsidRDefault="00E11168" w:rsidP="00E11168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19C97" w14:textId="77777777" w:rsidR="00E11168" w:rsidRDefault="00E11168" w:rsidP="00E11168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Прошу Вас:</w:t>
      </w:r>
    </w:p>
    <w:p w14:paraId="2E61299E" w14:textId="77777777" w:rsidR="00E11168" w:rsidRDefault="00E11168" w:rsidP="00E11168">
      <w:pPr>
        <w:pStyle w:val="ab"/>
        <w:numPr>
          <w:ilvl w:val="0"/>
          <w:numId w:val="7"/>
        </w:numPr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Отменить административный акт №ЖТ-2023-01254288 от 27.07.2023 года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Управлении государственных доходов по Турксибскому району г. Алматы;  </w:t>
      </w:r>
    </w:p>
    <w:p w14:paraId="6086674A" w14:textId="2471EC0D" w:rsidR="00E11168" w:rsidRDefault="00E11168" w:rsidP="00E11168">
      <w:pPr>
        <w:pStyle w:val="ab"/>
        <w:numPr>
          <w:ilvl w:val="0"/>
          <w:numId w:val="7"/>
        </w:numPr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внеплановую проверку компании </w:t>
      </w:r>
      <w:r>
        <w:rPr>
          <w:rFonts w:ascii="Times New Roman" w:eastAsia="Times New Roman" w:hAnsi="Times New Roman" w:cs="Times New Roman"/>
          <w:sz w:val="24"/>
          <w:szCs w:val="24"/>
        </w:rPr>
        <w:t>ТОО «Каз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7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сооветствие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/не соответствие налогового законодательства РК;</w:t>
      </w:r>
    </w:p>
    <w:p w14:paraId="1F357A5F" w14:textId="6B3173BF" w:rsidR="00E11168" w:rsidRDefault="00E11168" w:rsidP="00E11168">
      <w:pPr>
        <w:pStyle w:val="ab"/>
        <w:numPr>
          <w:ilvl w:val="0"/>
          <w:numId w:val="7"/>
        </w:numPr>
        <w:ind w:right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случай выявления нарушения налогового законодательства РК привлечь к ответственности </w:t>
      </w:r>
      <w:r>
        <w:rPr>
          <w:rFonts w:ascii="Times New Roman" w:eastAsia="Times New Roman" w:hAnsi="Times New Roman"/>
          <w:sz w:val="24"/>
          <w:szCs w:val="28"/>
        </w:rPr>
        <w:t>ТОО «Каз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.</w:t>
      </w:r>
      <w:r w:rsidR="00A77554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 нарушения Налогового законодательство РК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A444FC" w14:textId="77777777" w:rsidR="00E11168" w:rsidRDefault="00E11168" w:rsidP="00E11168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5F75368" w14:textId="77777777" w:rsidR="00E11168" w:rsidRDefault="00E11168" w:rsidP="00E11168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7B125" w14:textId="77777777" w:rsidR="00E11168" w:rsidRDefault="00E11168" w:rsidP="00E11168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         </w:t>
      </w:r>
    </w:p>
    <w:p w14:paraId="5563B5BA" w14:textId="77777777" w:rsidR="00E11168" w:rsidRDefault="00E11168" w:rsidP="00E11168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по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доверенности: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Кеңесбек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И.М.</w:t>
      </w:r>
    </w:p>
    <w:p w14:paraId="6D3F7FE0" w14:textId="77777777" w:rsidR="00E11168" w:rsidRDefault="00E11168" w:rsidP="00E11168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59DFC" w14:textId="77777777" w:rsidR="0063229A" w:rsidRDefault="0063229A" w:rsidP="00702393">
      <w:pPr>
        <w:spacing w:after="0" w:line="240" w:lineRule="auto"/>
      </w:pPr>
      <w:r>
        <w:separator/>
      </w:r>
    </w:p>
  </w:endnote>
  <w:endnote w:type="continuationSeparator" w:id="0">
    <w:p w14:paraId="37EE7204" w14:textId="77777777" w:rsidR="0063229A" w:rsidRDefault="0063229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47D73" w14:textId="77777777" w:rsidR="0063229A" w:rsidRDefault="0063229A" w:rsidP="00702393">
      <w:pPr>
        <w:spacing w:after="0" w:line="240" w:lineRule="auto"/>
      </w:pPr>
      <w:r>
        <w:separator/>
      </w:r>
    </w:p>
  </w:footnote>
  <w:footnote w:type="continuationSeparator" w:id="0">
    <w:p w14:paraId="51045285" w14:textId="77777777" w:rsidR="0063229A" w:rsidRDefault="0063229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735976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A7924"/>
    <w:rsid w:val="000B4FB0"/>
    <w:rsid w:val="00127F28"/>
    <w:rsid w:val="00152128"/>
    <w:rsid w:val="001539CF"/>
    <w:rsid w:val="00170D76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3229A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77554"/>
    <w:rsid w:val="00A935B4"/>
    <w:rsid w:val="00AE3915"/>
    <w:rsid w:val="00B31BDB"/>
    <w:rsid w:val="00B33E81"/>
    <w:rsid w:val="00B37F1F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11168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E1116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5">
    <w:name w:val="Основной текст (5)_"/>
    <w:basedOn w:val="a0"/>
    <w:link w:val="50"/>
    <w:locked/>
    <w:rsid w:val="00E11168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11168"/>
    <w:pPr>
      <w:widowControl w:val="0"/>
      <w:shd w:val="clear" w:color="auto" w:fill="FFFFFF"/>
      <w:spacing w:after="0" w:line="259" w:lineRule="exact"/>
    </w:pPr>
  </w:style>
  <w:style w:type="paragraph" w:customStyle="1" w:styleId="j111">
    <w:name w:val="j111"/>
    <w:basedOn w:val="a"/>
    <w:rsid w:val="00E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2024-05-16T09:23:00Z</dcterms:modified>
</cp:coreProperties>
</file>