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569B70" w14:textId="23EFB5D0" w:rsidR="006105C7" w:rsidRPr="006105C7" w:rsidRDefault="003D0954" w:rsidP="006105C7">
      <w:pPr>
        <w:spacing w:after="0" w:line="240" w:lineRule="auto"/>
        <w:jc w:val="center"/>
        <w:rPr>
          <w:rFonts w:ascii="Times New Roman" w:hAnsi="Times New Roman" w:cs="Times New Roman"/>
          <w:b/>
          <w:bCs/>
          <w:lang w:val="kk-KZ"/>
        </w:rPr>
      </w:pPr>
      <w:r>
        <w:rPr>
          <w:rFonts w:ascii="Times New Roman" w:hAnsi="Times New Roman" w:cs="Times New Roman"/>
          <w:b/>
          <w:bCs/>
          <w:lang w:val="kk-KZ"/>
        </w:rPr>
        <w:t xml:space="preserve"> </w:t>
      </w:r>
    </w:p>
    <w:p w14:paraId="33D2B204" w14:textId="5A5F6557" w:rsidR="00D65D2C" w:rsidRDefault="00D65D2C" w:rsidP="00D65D2C">
      <w:pPr>
        <w:jc w:val="center"/>
      </w:pPr>
      <w:r>
        <w:rPr>
          <w:b/>
          <w:bCs/>
        </w:rPr>
        <w:t>Иск</w:t>
      </w:r>
      <w:r>
        <w:rPr>
          <w:b/>
          <w:bCs/>
          <w:lang w:val="kk-KZ"/>
        </w:rPr>
        <w:t xml:space="preserve">овое заявление </w:t>
      </w:r>
      <w:r>
        <w:t>о взыскании суммы задолженности</w:t>
      </w:r>
    </w:p>
    <w:p w14:paraId="75E210A2" w14:textId="77777777" w:rsidR="00C97844" w:rsidRPr="00B81BC2" w:rsidRDefault="00C97844" w:rsidP="00C97844">
      <w:pPr>
        <w:pStyle w:val="a9"/>
        <w:jc w:val="both"/>
        <w:rPr>
          <w:rFonts w:ascii="Times New Roman" w:eastAsia="Times New Roman" w:hAnsi="Times New Roman" w:cs="Times New Roman"/>
          <w:sz w:val="24"/>
          <w:szCs w:val="24"/>
        </w:rPr>
      </w:pPr>
      <w:r w:rsidRPr="00B81BC2">
        <w:rPr>
          <w:rStyle w:val="ad"/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Внимание! </w:t>
      </w:r>
    </w:p>
    <w:p w14:paraId="7CA51A92" w14:textId="575BF8DB" w:rsidR="00C97844" w:rsidRPr="000039FA" w:rsidRDefault="00C97844" w:rsidP="00C97844">
      <w:pPr>
        <w:pStyle w:val="a9"/>
        <w:jc w:val="both"/>
        <w:rPr>
          <w:rStyle w:val="ad"/>
          <w:rFonts w:ascii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B81BC2">
        <w:rPr>
          <w:rFonts w:ascii="Times New Roman" w:hAnsi="Times New Roman" w:cs="Times New Roman"/>
          <w:sz w:val="24"/>
          <w:szCs w:val="24"/>
        </w:rPr>
        <w:t xml:space="preserve">       </w:t>
      </w:r>
      <w:hyperlink r:id="rId7" w:history="1">
        <w:r w:rsidR="00D20BF8">
          <w:rPr>
            <w:rStyle w:val="a8"/>
            <w:rFonts w:eastAsia="Times New Roman"/>
            <w:b w:val="0"/>
            <w:bCs w:val="0"/>
            <w:lang w:val="kk-KZ"/>
          </w:rPr>
          <w:t>Адвокатская контора</w:t>
        </w:r>
        <w:r w:rsidRPr="000039FA">
          <w:rPr>
            <w:rStyle w:val="a8"/>
            <w:rFonts w:eastAsia="Times New Roman"/>
            <w:b w:val="0"/>
            <w:bCs w:val="0"/>
          </w:rPr>
          <w:t xml:space="preserve"> Закон и Право</w:t>
        </w:r>
      </w:hyperlink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, обращает ваше внимание на то, что данный документ является базовым и не всегда отвечает требованиям конкретной ситуации.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Наши юристы готовы оказать вам помощь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в </w:t>
      </w:r>
      <w:r w:rsidRPr="000039FA">
        <w:rPr>
          <w:rFonts w:ascii="Times New Roman" w:eastAsia="Times New Roman" w:hAnsi="Times New Roman" w:cs="Times New Roman"/>
          <w:sz w:val="24"/>
          <w:szCs w:val="24"/>
        </w:rPr>
        <w:t>составлении любого правового документа,</w:t>
      </w: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подходящего именно под вашу ситуацию. </w:t>
      </w:r>
    </w:p>
    <w:p w14:paraId="64F95FD4" w14:textId="77777777" w:rsidR="00C97844" w:rsidRPr="00B81BC2" w:rsidRDefault="00C97844" w:rsidP="00C97844">
      <w:pPr>
        <w:pStyle w:val="a9"/>
        <w:jc w:val="both"/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</w:pPr>
      <w:r w:rsidRPr="000039FA">
        <w:rPr>
          <w:rStyle w:val="ad"/>
          <w:rFonts w:ascii="Times New Roman" w:eastAsia="Times New Roman" w:hAnsi="Times New Roman" w:cs="Times New Roman"/>
          <w:b w:val="0"/>
          <w:bCs w:val="0"/>
          <w:color w:val="000000" w:themeColor="text1"/>
          <w:sz w:val="24"/>
          <w:szCs w:val="24"/>
        </w:rPr>
        <w:t xml:space="preserve">      Для подробной информации свяжитесь с </w:t>
      </w:r>
      <w:hyperlink r:id="rId8" w:history="1">
        <w:r w:rsidRPr="000039FA">
          <w:rPr>
            <w:rStyle w:val="a8"/>
            <w:rFonts w:eastAsia="Times New Roman"/>
            <w:b w:val="0"/>
            <w:bCs w:val="0"/>
          </w:rPr>
          <w:t>Юристом / Адвокатом</w:t>
        </w:r>
      </w:hyperlink>
      <w:r w:rsidRPr="00B81BC2">
        <w:rPr>
          <w:rFonts w:ascii="Times New Roman" w:eastAsia="Times New Roman" w:hAnsi="Times New Roman" w:cs="Times New Roman"/>
          <w:sz w:val="24"/>
          <w:szCs w:val="24"/>
        </w:rPr>
        <w:t>, по телефону; +7 (708) 971-78-58; +7 (700) 978 5755, +7 (700) 978 5085.</w:t>
      </w:r>
    </w:p>
    <w:p w14:paraId="20335A9E" w14:textId="77777777" w:rsidR="00DC3AD9" w:rsidRDefault="00DC3AD9" w:rsidP="00211993">
      <w:pPr>
        <w:rPr>
          <w:rFonts w:ascii="Times New Roman" w:hAnsi="Times New Roman" w:cs="Times New Roman"/>
          <w:sz w:val="24"/>
          <w:szCs w:val="24"/>
        </w:rPr>
      </w:pPr>
    </w:p>
    <w:p w14:paraId="2143FF44" w14:textId="77777777" w:rsidR="00D65D2C" w:rsidRDefault="003D0954" w:rsidP="00D65D2C">
      <w:pPr>
        <w:pStyle w:val="a9"/>
        <w:ind w:left="4962"/>
        <w:rPr>
          <w:rFonts w:ascii="Times New Roman" w:hAnsi="Times New Roman" w:cs="Times New Roman"/>
          <w:b/>
          <w:bCs/>
          <w:sz w:val="24"/>
          <w:szCs w:val="24"/>
        </w:rPr>
      </w:pPr>
      <w:r>
        <w:rPr>
          <w:rFonts w:ascii="Times New Roman" w:hAnsi="Times New Roman" w:cs="Times New Roman"/>
          <w:lang w:val="kk-KZ"/>
        </w:rPr>
        <w:t xml:space="preserve"> </w:t>
      </w:r>
      <w:r w:rsidR="00D65D2C">
        <w:rPr>
          <w:rFonts w:ascii="Times New Roman" w:hAnsi="Times New Roman" w:cs="Times New Roman"/>
          <w:b/>
          <w:bCs/>
          <w:sz w:val="24"/>
          <w:szCs w:val="24"/>
        </w:rPr>
        <w:t>Специализированный межрайонный экономический суд города Алматы</w:t>
      </w:r>
    </w:p>
    <w:p w14:paraId="48A48FCC" w14:textId="77777777" w:rsidR="00D65D2C" w:rsidRDefault="00D65D2C" w:rsidP="00D65D2C">
      <w:pPr>
        <w:pStyle w:val="a9"/>
        <w:ind w:left="4962"/>
        <w:rPr>
          <w:rFonts w:ascii="Times New Roman" w:hAnsi="Times New Roman" w:cs="Times New Roman"/>
          <w:sz w:val="24"/>
          <w:szCs w:val="24"/>
        </w:rPr>
      </w:pPr>
      <w:proofErr w:type="spellStart"/>
      <w:r>
        <w:rPr>
          <w:rFonts w:ascii="Times New Roman" w:hAnsi="Times New Roman" w:cs="Times New Roman"/>
          <w:sz w:val="24"/>
          <w:szCs w:val="24"/>
        </w:rPr>
        <w:t>г.Алматы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>
        <w:rPr>
          <w:rFonts w:ascii="Times New Roman" w:hAnsi="Times New Roman" w:cs="Times New Roman"/>
          <w:sz w:val="24"/>
          <w:szCs w:val="24"/>
        </w:rPr>
        <w:t>Тюрксибский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район, ул. </w:t>
      </w:r>
      <w:proofErr w:type="spellStart"/>
      <w:r>
        <w:rPr>
          <w:rFonts w:ascii="Times New Roman" w:hAnsi="Times New Roman" w:cs="Times New Roman"/>
          <w:sz w:val="24"/>
          <w:szCs w:val="24"/>
        </w:rPr>
        <w:t>Байзакова</w:t>
      </w:r>
      <w:proofErr w:type="spellEnd"/>
      <w:r>
        <w:rPr>
          <w:rFonts w:ascii="Times New Roman" w:hAnsi="Times New Roman" w:cs="Times New Roman"/>
          <w:sz w:val="24"/>
          <w:szCs w:val="24"/>
        </w:rPr>
        <w:t xml:space="preserve"> 273б.</w:t>
      </w:r>
    </w:p>
    <w:p w14:paraId="6C2D5282" w14:textId="6BAD8E1C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b/>
          <w:bCs/>
          <w:sz w:val="24"/>
          <w:szCs w:val="24"/>
          <w:lang w:val="kk-KZ"/>
        </w:rPr>
        <w:t>от Истца</w:t>
      </w:r>
      <w:r>
        <w:rPr>
          <w:rStyle w:val="af"/>
          <w:rFonts w:eastAsia="ヒラギノ角ゴ Pro W3"/>
          <w:spacing w:val="2"/>
          <w:sz w:val="24"/>
          <w:szCs w:val="24"/>
        </w:rPr>
        <w:t xml:space="preserve">: 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>ТОО «C</w:t>
      </w:r>
      <w:r w:rsidR="0049192E">
        <w:rPr>
          <w:rFonts w:ascii="Times New Roman" w:eastAsia="Times New Roman" w:hAnsi="Times New Roman" w:cs="Times New Roman"/>
          <w:b/>
          <w:bCs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b/>
          <w:bCs/>
          <w:sz w:val="24"/>
          <w:szCs w:val="24"/>
        </w:rPr>
        <w:t xml:space="preserve">kz» </w:t>
      </w:r>
    </w:p>
    <w:p w14:paraId="21C3376B" w14:textId="1B684D7E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в лице Директора Д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О.Ф.</w:t>
      </w:r>
    </w:p>
    <w:p w14:paraId="5931D6D1" w14:textId="1EC6FAC9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БИН 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680AECAF" w14:textId="6ED10956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г. Алматы, ул. </w:t>
      </w:r>
      <w:proofErr w:type="spellStart"/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Т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би</w:t>
      </w:r>
      <w:proofErr w:type="spellEnd"/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>, 280, 13 этаж.</w:t>
      </w:r>
    </w:p>
    <w:p w14:paraId="0626F0D6" w14:textId="563C0356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8 (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 xml:space="preserve">727) 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</w:p>
    <w:p w14:paraId="1EF1ED81" w14:textId="77777777" w:rsidR="00D65D2C" w:rsidRDefault="00D65D2C" w:rsidP="00D65D2C">
      <w:pPr>
        <w:pStyle w:val="a9"/>
        <w:ind w:left="4236" w:right="-567" w:firstLine="720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Представитель по доверенности:</w:t>
      </w:r>
    </w:p>
    <w:p w14:paraId="42312456" w14:textId="77777777" w:rsidR="00D65D2C" w:rsidRDefault="00D65D2C" w:rsidP="00D65D2C">
      <w:pPr>
        <w:pStyle w:val="a9"/>
        <w:ind w:left="4956"/>
        <w:rPr>
          <w:rFonts w:ascii="Times New Roman" w:eastAsiaTheme="minorEastAsia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Адвокатская контора Закон и Право</w:t>
      </w:r>
    </w:p>
    <w:p w14:paraId="724BD31A" w14:textId="77777777" w:rsidR="00D65D2C" w:rsidRDefault="00D65D2C" w:rsidP="00D65D2C">
      <w:pPr>
        <w:pStyle w:val="a9"/>
        <w:ind w:left="4956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БИН 201240021767 </w:t>
      </w:r>
    </w:p>
    <w:p w14:paraId="61EE80CF" w14:textId="77777777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пр. Абылай Хана, д. 79, офис 304.</w:t>
      </w:r>
    </w:p>
    <w:p w14:paraId="15D0627D" w14:textId="77777777" w:rsidR="00D65D2C" w:rsidRDefault="00000000" w:rsidP="00D65D2C">
      <w:pPr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hyperlink r:id="rId9" w:history="1">
        <w:r w:rsidR="00D65D2C">
          <w:rPr>
            <w:rStyle w:val="a8"/>
            <w:rFonts w:eastAsiaTheme="minorEastAsia"/>
          </w:rPr>
          <w:t>info@zakonpravo.kz</w:t>
        </w:r>
      </w:hyperlink>
      <w:r w:rsidR="00D65D2C">
        <w:rPr>
          <w:color w:val="000000" w:themeColor="text1"/>
        </w:rPr>
        <w:t xml:space="preserve"> / </w:t>
      </w:r>
      <w:hyperlink r:id="rId10" w:history="1">
        <w:r w:rsidR="00D65D2C">
          <w:rPr>
            <w:rStyle w:val="a8"/>
            <w:rFonts w:eastAsiaTheme="minorEastAsia"/>
          </w:rPr>
          <w:t>www.zakonpravo.kz</w:t>
        </w:r>
      </w:hyperlink>
    </w:p>
    <w:p w14:paraId="765F0E5A" w14:textId="77777777" w:rsidR="00D65D2C" w:rsidRDefault="00D65D2C" w:rsidP="00D65D2C">
      <w:pPr>
        <w:pStyle w:val="a9"/>
        <w:ind w:left="4956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+7 708 971 78 58; + 7 727 971 78 58.</w:t>
      </w:r>
    </w:p>
    <w:p w14:paraId="37B694B2" w14:textId="77777777" w:rsidR="00D65D2C" w:rsidRDefault="00D65D2C" w:rsidP="00D65D2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72735032" w14:textId="0562A017" w:rsidR="00D65D2C" w:rsidRDefault="00D65D2C" w:rsidP="00D65D2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/>
          <w:b/>
          <w:bCs/>
          <w:sz w:val="24"/>
          <w:szCs w:val="24"/>
        </w:rPr>
        <w:t>Ответчик:</w:t>
      </w:r>
      <w:r>
        <w:rPr>
          <w:rFonts w:ascii="Times New Roman" w:hAnsi="Times New Roman"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ТОО «</w:t>
      </w:r>
      <w:proofErr w:type="gramStart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Каз.</w:t>
      </w:r>
      <w:r w:rsidR="0049192E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»</w:t>
      </w:r>
    </w:p>
    <w:p w14:paraId="4CD87EB5" w14:textId="3D0EC631" w:rsidR="00D65D2C" w:rsidRDefault="00D65D2C" w:rsidP="00D65D2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БИН</w:t>
      </w:r>
      <w:proofErr w:type="gramStart"/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9192E">
        <w:rPr>
          <w:rFonts w:ascii="Times New Roman" w:hAnsi="Times New Roman" w:cs="Times New Roman"/>
          <w:color w:val="000000" w:themeColor="text1"/>
          <w:sz w:val="24"/>
          <w:szCs w:val="24"/>
        </w:rPr>
        <w:t>..</w:t>
      </w:r>
      <w:proofErr w:type="gramEnd"/>
    </w:p>
    <w:p w14:paraId="2881B900" w14:textId="00BA0896" w:rsidR="00D65D2C" w:rsidRDefault="00D65D2C" w:rsidP="00D65D2C">
      <w:pPr>
        <w:pStyle w:val="a9"/>
        <w:ind w:left="4956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г. Алматы, Турксибский район, ул. Б</w:t>
      </w:r>
      <w:r w:rsidR="0049192E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92  </w:t>
      </w:r>
    </w:p>
    <w:p w14:paraId="667127B9" w14:textId="77777777" w:rsidR="00D65D2C" w:rsidRDefault="00D65D2C" w:rsidP="00D65D2C">
      <w:pPr>
        <w:pStyle w:val="a9"/>
        <w:ind w:left="4962"/>
        <w:rPr>
          <w:rFonts w:ascii="Times New Roman" w:eastAsiaTheme="minorEastAsia" w:hAnsi="Times New Roman"/>
          <w:b/>
          <w:bCs/>
          <w:szCs w:val="24"/>
        </w:rPr>
      </w:pPr>
    </w:p>
    <w:p w14:paraId="1E0DD953" w14:textId="77777777" w:rsidR="00D65D2C" w:rsidRDefault="00D65D2C" w:rsidP="00D65D2C">
      <w:pPr>
        <w:jc w:val="center"/>
        <w:rPr>
          <w:rFonts w:ascii="Times New Roman" w:hAnsi="Times New Roman"/>
          <w:b/>
          <w:bCs/>
          <w:szCs w:val="24"/>
          <w:lang w:val="kk-KZ"/>
        </w:rPr>
      </w:pPr>
      <w:r>
        <w:rPr>
          <w:b/>
          <w:bCs/>
        </w:rPr>
        <w:t>Иск</w:t>
      </w:r>
      <w:r>
        <w:rPr>
          <w:b/>
          <w:bCs/>
          <w:lang w:val="kk-KZ"/>
        </w:rPr>
        <w:t>овое заявление</w:t>
      </w:r>
    </w:p>
    <w:p w14:paraId="6700307F" w14:textId="5EC6C4FC" w:rsidR="00D65D2C" w:rsidRDefault="00D65D2C" w:rsidP="00D65D2C">
      <w:pPr>
        <w:jc w:val="center"/>
        <w:rPr>
          <w:b/>
          <w:bCs/>
        </w:rPr>
      </w:pPr>
      <w:r>
        <w:t>о взыскании суммы задолженности</w:t>
      </w:r>
    </w:p>
    <w:p w14:paraId="0D515BA5" w14:textId="64267061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val="kk-KZ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18 июля 2019 года между ТОО «C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kz» (далее – Истец) и ТОО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Каз.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(далее – Ответчик) был заключен договор субподряда №13/ПД/2019 от 18 июля 2019 года, где основным предметом договора является выполнение работ Истцом (субподрядчиком) по Спецификациям, которые являются неотъемлемой частью договора. Истец по договор субподряда №13/ПД/2019 от 18 июля 2019 года как субподрядчик выполнил свой обязательства полностью и надлежащим образом. Ответчик по договору субподряда №13/ПД/2019 оплату произвел с просрочкой. Расчеты неустойки произвели в виде таблице следующим образом: </w:t>
      </w:r>
      <w:r>
        <w:rPr>
          <w:rFonts w:ascii="Times New Roman" w:eastAsia="Times New Roman" w:hAnsi="Times New Roman" w:cs="Times New Roman"/>
          <w:sz w:val="24"/>
          <w:szCs w:val="24"/>
          <w:lang w:val="kk-KZ"/>
        </w:rPr>
        <w:t xml:space="preserve"> </w:t>
      </w:r>
    </w:p>
    <w:p w14:paraId="053584D0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1023"/>
        <w:gridCol w:w="1088"/>
        <w:gridCol w:w="979"/>
        <w:gridCol w:w="868"/>
        <w:gridCol w:w="1001"/>
        <w:gridCol w:w="868"/>
        <w:gridCol w:w="1086"/>
        <w:gridCol w:w="918"/>
        <w:gridCol w:w="868"/>
        <w:gridCol w:w="1072"/>
      </w:tblGrid>
      <w:tr w:rsidR="00D65D2C" w14:paraId="3E606905" w14:textId="77777777" w:rsidTr="00D65D2C">
        <w:trPr>
          <w:trHeight w:val="1025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4D80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rFonts w:eastAsiaTheme="minor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Договор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518FA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Выполненные работы, сумма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B00587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Дата выполнения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F0841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Дата оплаты по договору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FC677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Дата фактической оплаты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71A803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Сумма оплаты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B4E5F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Сумма на которую считается просрочка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CE617F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 xml:space="preserve">Количество дней просрочки, раб </w:t>
            </w:r>
            <w:proofErr w:type="spellStart"/>
            <w:r>
              <w:rPr>
                <w:b/>
                <w:bCs/>
                <w:sz w:val="16"/>
                <w:szCs w:val="16"/>
              </w:rPr>
              <w:t>дн</w:t>
            </w:r>
            <w:proofErr w:type="spellEnd"/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232D25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пеня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BB816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Акт выполненных работ </w:t>
            </w:r>
          </w:p>
        </w:tc>
      </w:tr>
      <w:tr w:rsidR="00D65D2C" w14:paraId="12906ADF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3A9B06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E1DD4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F2AF8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45AE6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41959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59834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97CD99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B4090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B8B4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AB7AB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65D2C" w14:paraId="452AA2E1" w14:textId="77777777" w:rsidTr="00D65D2C">
        <w:trPr>
          <w:trHeight w:val="84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960A80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Договор№ 13/ПД/2019 от 18.07.2019г.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C1C000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1 100 000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399EF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25.05.20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4AA8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08.06.20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5E9818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03.07.20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3FD9A27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1 100 000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0F7DF1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1 100 000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5F741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CF5ABF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22 000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D3D8A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АВР № 11</w:t>
            </w:r>
          </w:p>
        </w:tc>
      </w:tr>
      <w:tr w:rsidR="00D65D2C" w14:paraId="05342B16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FB77E6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lastRenderedPageBreak/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D785DFB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BA1AA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9C986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D8ED824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06D68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13078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8D383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B39BC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6B374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65D2C" w14:paraId="21635251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65966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46C13B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166 200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FE4E7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25.05.20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5AD3E1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08.06.20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4FAB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18.09.20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581FA17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411 900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64417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411 900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3118E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74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95FEA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56721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АВР № 13</w:t>
            </w:r>
          </w:p>
        </w:tc>
      </w:tr>
      <w:tr w:rsidR="00D65D2C" w14:paraId="0B1512A9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A59BA3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4A23E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245 700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4F3C4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25.05.20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C8BCA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08.06.20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BF9F703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F85E53E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EB82303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923F95E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422455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30 480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1CC062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АВР № 17</w:t>
            </w:r>
          </w:p>
        </w:tc>
      </w:tr>
      <w:tr w:rsidR="00D65D2C" w14:paraId="09F51D3E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79A6F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0079D8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3310F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51FCF04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055B82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3857E3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47CE9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4CE0D37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DDC8F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73078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65D2C" w14:paraId="7615EF8A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6F7A6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B7F267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200 000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1DB0E3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11.11.20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BE3C8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25.11.20</w:t>
            </w:r>
          </w:p>
        </w:tc>
        <w:tc>
          <w:tcPr>
            <w:tcW w:w="1103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252FB4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26.05.21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A407B8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350 000</w:t>
            </w:r>
          </w:p>
        </w:tc>
        <w:tc>
          <w:tcPr>
            <w:tcW w:w="1211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C91D7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400 000</w:t>
            </w:r>
          </w:p>
        </w:tc>
        <w:tc>
          <w:tcPr>
            <w:tcW w:w="912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7B8511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117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ACB12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715B036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АВР № 40</w:t>
            </w:r>
          </w:p>
        </w:tc>
      </w:tr>
      <w:tr w:rsidR="00D65D2C" w14:paraId="718C276B" w14:textId="77777777" w:rsidTr="00D65D2C">
        <w:trPr>
          <w:trHeight w:val="26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2937ED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76B65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200 000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3DB0B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11.11.20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B26F5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25.11.20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5675D36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96FC865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067941F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00AA4368" w14:textId="77777777" w:rsidR="00D65D2C" w:rsidRDefault="00D65D2C">
            <w:pPr>
              <w:rPr>
                <w:rFonts w:eastAsiaTheme="minorEastAsia"/>
                <w:kern w:val="2"/>
                <w:sz w:val="16"/>
                <w:szCs w:val="16"/>
                <w:lang w:eastAsia="zh-CN"/>
                <w14:ligatures w14:val="standardContextual"/>
              </w:rPr>
            </w:pP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E88D9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40 000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A8D15D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АВР № 42</w:t>
            </w:r>
          </w:p>
        </w:tc>
      </w:tr>
      <w:tr w:rsidR="00D65D2C" w14:paraId="55B0B464" w14:textId="77777777" w:rsidTr="00D65D2C">
        <w:trPr>
          <w:trHeight w:val="280"/>
        </w:trPr>
        <w:tc>
          <w:tcPr>
            <w:tcW w:w="11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8D1268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остаток</w:t>
            </w:r>
          </w:p>
        </w:tc>
        <w:tc>
          <w:tcPr>
            <w:tcW w:w="11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BF4621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50 000</w:t>
            </w:r>
          </w:p>
        </w:tc>
        <w:tc>
          <w:tcPr>
            <w:tcW w:w="103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F2585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33373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10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9D99191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09.11.21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AB2530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637 600</w:t>
            </w:r>
          </w:p>
        </w:tc>
        <w:tc>
          <w:tcPr>
            <w:tcW w:w="121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28D85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50 000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13BE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234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64F29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5 000</w:t>
            </w:r>
          </w:p>
        </w:tc>
        <w:tc>
          <w:tcPr>
            <w:tcW w:w="91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BCC3C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</w:tbl>
    <w:p w14:paraId="77053226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1D61C322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 по договору субподряда №13/ПД/2019 у Ответчика образовалась неустойка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>(пеня) в размере 97 480 тенге.</w:t>
      </w:r>
    </w:p>
    <w:p w14:paraId="4A87B569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 xml:space="preserve">29 мая 2020 года между Истцом и Ответчиком был заключен договор поставки №05/20 от 29 мая 2020 года, где основным предметом договора является поставка запорной арматуры ТУ 3791-001-70780838-2005 модель Н-А2-20-К-Р1-У1\УХЛ1. Истец как поставщик по договор поставки №05/20 от 29 мая 2020 года выполнил свой обязательства и поставил товар в указанные в договоре сроки. Ответчик по договору субподряда №05/20 оплату произвел с просрочкой. Расчеты неустойки произвели в виде таблице следующим образом: </w:t>
      </w:r>
    </w:p>
    <w:p w14:paraId="5347509D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780"/>
        <w:gridCol w:w="1274"/>
        <w:gridCol w:w="1139"/>
        <w:gridCol w:w="1004"/>
        <w:gridCol w:w="1220"/>
        <w:gridCol w:w="1004"/>
        <w:gridCol w:w="1342"/>
        <w:gridCol w:w="1004"/>
        <w:gridCol w:w="1004"/>
      </w:tblGrid>
      <w:tr w:rsidR="00D65D2C" w14:paraId="020A9EAE" w14:textId="77777777" w:rsidTr="00D65D2C">
        <w:trPr>
          <w:trHeight w:val="112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1EC7E3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rFonts w:eastAsiaTheme="minorEastAsia"/>
                <w:b/>
                <w:bCs/>
                <w:sz w:val="16"/>
                <w:szCs w:val="16"/>
              </w:rPr>
            </w:pPr>
            <w:r>
              <w:rPr>
                <w:b/>
                <w:bCs/>
                <w:sz w:val="16"/>
                <w:szCs w:val="16"/>
              </w:rPr>
              <w:t>Договор поставки № 05/20 от 29.05.2020г.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8B2BC08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9 237 695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E42D4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11.11.20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AA341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9C554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02.06.20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7F79B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4 900 000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6DA99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10CC18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172895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65D2C" w14:paraId="70696B33" w14:textId="77777777" w:rsidTr="00D65D2C">
        <w:trPr>
          <w:trHeight w:val="26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7619C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9C8CE3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9B6DB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CC001C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2CFFB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18.06.20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25B35F8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2 168 847,5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325C2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7066E67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C659A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65D2C" w14:paraId="03BEF515" w14:textId="77777777" w:rsidTr="00D65D2C">
        <w:trPr>
          <w:trHeight w:val="28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7426B1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остаток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2B94D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2 168 847,5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5BB36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FEA753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30.06.20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F65EF7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29.01.21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49FCF84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1 000 000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1E8D265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2 168 847,5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DC458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C6542C2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</w:tr>
      <w:tr w:rsidR="00D65D2C" w14:paraId="43CE9714" w14:textId="77777777" w:rsidTr="00D65D2C">
        <w:trPr>
          <w:trHeight w:val="280"/>
        </w:trPr>
        <w:tc>
          <w:tcPr>
            <w:tcW w:w="17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CCC99F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остаток</w:t>
            </w:r>
          </w:p>
        </w:tc>
        <w:tc>
          <w:tcPr>
            <w:tcW w:w="1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5FABE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1 168 847,5</w:t>
            </w:r>
          </w:p>
        </w:tc>
        <w:tc>
          <w:tcPr>
            <w:tcW w:w="15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53BB21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23EA99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ind w:firstLine="708"/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 </w:t>
            </w:r>
          </w:p>
        </w:tc>
        <w:tc>
          <w:tcPr>
            <w:tcW w:w="170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FD066E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09.11.21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EC9E79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1 168 847,5</w:t>
            </w:r>
          </w:p>
        </w:tc>
        <w:tc>
          <w:tcPr>
            <w:tcW w:w="18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988731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1 168 847,5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2B4A310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338</w:t>
            </w:r>
          </w:p>
        </w:tc>
        <w:tc>
          <w:tcPr>
            <w:tcW w:w="13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6E03E9A" w14:textId="77777777" w:rsidR="00D65D2C" w:rsidRDefault="00D65D2C">
            <w:pPr>
              <w:pStyle w:val="a9"/>
              <w:tabs>
                <w:tab w:val="left" w:pos="709"/>
                <w:tab w:val="left" w:pos="1417"/>
                <w:tab w:val="left" w:pos="2126"/>
                <w:tab w:val="left" w:pos="2835"/>
                <w:tab w:val="left" w:pos="3543"/>
                <w:tab w:val="left" w:pos="4961"/>
                <w:tab w:val="left" w:pos="5669"/>
                <w:tab w:val="left" w:pos="6378"/>
                <w:tab w:val="left" w:pos="7087"/>
                <w:tab w:val="left" w:pos="7795"/>
                <w:tab w:val="left" w:pos="8504"/>
              </w:tabs>
              <w:jc w:val="both"/>
              <w:rPr>
                <w:sz w:val="16"/>
                <w:szCs w:val="16"/>
              </w:rPr>
            </w:pPr>
            <w:r>
              <w:rPr>
                <w:sz w:val="16"/>
                <w:szCs w:val="16"/>
              </w:rPr>
              <w:t>116 884</w:t>
            </w:r>
          </w:p>
        </w:tc>
      </w:tr>
    </w:tbl>
    <w:p w14:paraId="6786B1C8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  <w:lang w:eastAsia="zh-CN"/>
        </w:rPr>
      </w:pPr>
    </w:p>
    <w:p w14:paraId="355F257E" w14:textId="77777777" w:rsidR="00D65D2C" w:rsidRDefault="00D65D2C" w:rsidP="00D65D2C">
      <w:pPr>
        <w:pStyle w:val="a9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ind w:firstLine="708"/>
        <w:jc w:val="both"/>
        <w:rPr>
          <w:rFonts w:ascii="Times New Roman" w:eastAsia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sz w:val="24"/>
          <w:szCs w:val="24"/>
        </w:rPr>
        <w:t>Итого по договору субподряда №05/20 у Ответчика образовалась неустойка</w:t>
      </w:r>
      <w:r>
        <w:rPr>
          <w:rFonts w:ascii="Times New Roman" w:eastAsia="Times New Roman" w:hAnsi="Times New Roman" w:cs="Times New Roman"/>
          <w:sz w:val="24"/>
          <w:szCs w:val="24"/>
        </w:rPr>
        <w:tab/>
        <w:t xml:space="preserve">(пеня) в размере </w:t>
      </w:r>
      <w:r>
        <w:rPr>
          <w:rFonts w:ascii="Times New Roman" w:hAnsi="Times New Roman" w:cs="Times New Roman"/>
          <w:sz w:val="24"/>
          <w:szCs w:val="24"/>
        </w:rPr>
        <w:t>116 884 тенге.</w:t>
      </w:r>
    </w:p>
    <w:p w14:paraId="1E2E1277" w14:textId="77777777" w:rsidR="00D65D2C" w:rsidRDefault="00D65D2C" w:rsidP="00D65D2C">
      <w:pPr>
        <w:ind w:firstLine="708"/>
        <w:jc w:val="both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>
        <w:t xml:space="preserve">Также 19 октября 2020 года между Истцом и Ответчиком был заключен договор субподряда №77 от 19 октября 2020 года, где основным предметом договора является выполнение работ Истцом (субподрядчиком) по Спецификациям, которые являются неотъемлемой частью договора. По договор субподряда №77 от 19 октября 2020 года со стороны Истца (субподрядчика) были выполнены все обязательства, указанные в договоре. </w:t>
      </w:r>
      <w:r>
        <w:rPr>
          <w:color w:val="000000" w:themeColor="text1"/>
        </w:rPr>
        <w:t xml:space="preserve">Оборудование «Детектор ВВ Пилот-М» на общую стоимость 3 540 000 тенге не было поставлено в связи с тем, что Ответчик не произвели оплату </w:t>
      </w:r>
      <w:proofErr w:type="gramStart"/>
      <w:r>
        <w:rPr>
          <w:color w:val="000000" w:themeColor="text1"/>
        </w:rPr>
        <w:t>за поставку</w:t>
      </w:r>
      <w:proofErr w:type="gramEnd"/>
      <w:r>
        <w:rPr>
          <w:color w:val="000000" w:themeColor="text1"/>
        </w:rPr>
        <w:t xml:space="preserve"> данного оборудования полностью.</w:t>
      </w:r>
      <w:r>
        <w:t xml:space="preserve"> 05 апреля 2021 года Истцом (субподрядчиком) в адрес Ответчика (заказчика) было направлено </w:t>
      </w:r>
      <w:proofErr w:type="gramStart"/>
      <w:r>
        <w:t>счет на оплату</w:t>
      </w:r>
      <w:proofErr w:type="gramEnd"/>
      <w:r>
        <w:t xml:space="preserve"> №5 в виде предоплаты за оборудование </w:t>
      </w:r>
      <w:r>
        <w:rPr>
          <w:color w:val="000000" w:themeColor="text1"/>
        </w:rPr>
        <w:t xml:space="preserve">«Детектор ВВ Пилот-М» на сумму 3 540 000 тенге. Однако согласно акту сверки взаимных расчетов за период с 01.01.2021 по 17.03.2022 года, где 21 апреля 2021 года Ответчиком произведена частичная оплата в размере 3 000 000 тенге. </w:t>
      </w:r>
    </w:p>
    <w:p w14:paraId="688721D7" w14:textId="77777777" w:rsidR="00D65D2C" w:rsidRDefault="00D65D2C" w:rsidP="00D65D2C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Многие работы со стороны Истца (субподрядчика) выполнялись за счет компании Истца (субподрядчика) надеясь на оплату выполненных работ. Исходя из акта сверки взаимных расчетов за период с 01.01.2021 по 17.03.2022 года, было выяснено у Ответчика перед Истцом (субподрядчиком) имеется задолженность в размере 2 069 569 тенге.</w:t>
      </w:r>
    </w:p>
    <w:p w14:paraId="232A214E" w14:textId="77777777" w:rsidR="00D65D2C" w:rsidRDefault="00D65D2C" w:rsidP="00D65D2C">
      <w:pPr>
        <w:ind w:firstLine="708"/>
        <w:jc w:val="both"/>
        <w:rPr>
          <w:color w:val="000000" w:themeColor="text1"/>
        </w:rPr>
      </w:pPr>
      <w:r>
        <w:rPr>
          <w:color w:val="000000" w:themeColor="text1"/>
        </w:rPr>
        <w:t>Также важно отметить, что по всем вышеуказанным договорам были допущены просрочки по оплате, тогда как согласно п. 12.3. договора указано, что за несвоевременное перечисление денег в сроки, оговоренные в условиях договора, Истец как Субподрядчик имеет право требовать оплаты пени, а Заказчик по требованию Субподрядчика оплачивает пеню в размере 0,1 % от неоплаченной суммы за каждый день просрочки. Количество дней просрочки приложили к данной претензий «Лист1», где нами посчитано сумма пени в размере 368 165 тенге, согласно нижеуказанной таблице.</w:t>
      </w:r>
    </w:p>
    <w:p w14:paraId="224C6BE7" w14:textId="77777777" w:rsidR="00D65D2C" w:rsidRDefault="00D65D2C" w:rsidP="00D65D2C">
      <w:pPr>
        <w:ind w:firstLine="708"/>
        <w:jc w:val="both"/>
        <w:rPr>
          <w:shd w:val="clear" w:color="auto" w:fill="FFFFFF"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80"/>
        <w:gridCol w:w="1002"/>
        <w:gridCol w:w="992"/>
        <w:gridCol w:w="938"/>
        <w:gridCol w:w="1061"/>
        <w:gridCol w:w="938"/>
        <w:gridCol w:w="1163"/>
        <w:gridCol w:w="899"/>
        <w:gridCol w:w="899"/>
        <w:gridCol w:w="899"/>
      </w:tblGrid>
      <w:tr w:rsidR="00D65D2C" w14:paraId="3A5F445F" w14:textId="77777777" w:rsidTr="00D65D2C">
        <w:trPr>
          <w:trHeight w:val="5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8D44A18" w14:textId="77777777" w:rsidR="00D65D2C" w:rsidRDefault="00D65D2C">
            <w:pPr>
              <w:jc w:val="both"/>
              <w:rPr>
                <w:b/>
                <w:bCs/>
                <w:sz w:val="16"/>
                <w:szCs w:val="16"/>
                <w:shd w:val="clear" w:color="auto" w:fill="FFFFFF"/>
              </w:rPr>
            </w:pPr>
            <w:r>
              <w:rPr>
                <w:b/>
                <w:bCs/>
                <w:sz w:val="16"/>
                <w:szCs w:val="16"/>
                <w:shd w:val="clear" w:color="auto" w:fill="FFFFFF"/>
              </w:rPr>
              <w:t>Договор № 77 от 19.10.2020г.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32B5801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642 300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0DBFDAD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10.02.21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29F8B1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25.02.21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A903B9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21.04.21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800936B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244716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822 300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C80150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6E7509A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30BE50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5</w:t>
            </w:r>
          </w:p>
        </w:tc>
      </w:tr>
      <w:tr w:rsidR="00D65D2C" w14:paraId="6F9A0E5F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3CEB4C5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F9D59D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180 000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84BF2E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10.02.21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A704B3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25.02.21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6C41B0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21.04.21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720BDC0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3 000 000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E1C4D28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EC8F2A3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E1141D7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29 603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7179ACA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6</w:t>
            </w:r>
          </w:p>
        </w:tc>
      </w:tr>
      <w:tr w:rsidR="00D65D2C" w14:paraId="55B16988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4264E4C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966FC8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4B3202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CA5536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33D454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6580F1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108301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7E94F4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253B72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8663FFC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D65D2C" w14:paraId="18E64087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2A6F16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F448F5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3 263 675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69F87B1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31.05.21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255CFB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14.06.21</w:t>
            </w:r>
          </w:p>
        </w:tc>
        <w:tc>
          <w:tcPr>
            <w:tcW w:w="1138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16CD9A8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17.06.21</w:t>
            </w:r>
          </w:p>
        </w:tc>
        <w:tc>
          <w:tcPr>
            <w:tcW w:w="1004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E6DF05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2 200 000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F068641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593160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0C7E77A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007DE42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16</w:t>
            </w:r>
          </w:p>
        </w:tc>
      </w:tr>
      <w:tr w:rsidR="00D65D2C" w14:paraId="6A5B569A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4464303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85A29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4 528 250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FBC655B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31.05.21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9894BB9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14.06.21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132AAED5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6781E4D0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D33EBAE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BE57689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013738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2B023D3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18</w:t>
            </w:r>
          </w:p>
        </w:tc>
      </w:tr>
      <w:tr w:rsidR="00D65D2C" w14:paraId="3022E321" w14:textId="77777777" w:rsidTr="00D65D2C">
        <w:trPr>
          <w:trHeight w:val="28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D164303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остаток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15A799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4 925 406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BCB8CCB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AE53D63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770B92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25.08.21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7D1F14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5 000 000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D1E4EC2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4 925 406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EC03221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49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500B09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241 344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C4133D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D65D2C" w14:paraId="141C6B68" w14:textId="77777777" w:rsidTr="00D65D2C">
        <w:trPr>
          <w:trHeight w:val="151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57025E8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A6B029B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64FDF87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13F3B8C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1DC4D4B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B8DEB39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E85AD4B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955E9F1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FFC9845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86A611D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D65D2C" w14:paraId="33C5F669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1512E67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26DF30B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800 000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F11CDBB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12.07.21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90E4584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27.07.21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38DB6D6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AC2070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65235B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802 853,5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F0A3C83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159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6C0615B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63ABE3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21</w:t>
            </w:r>
          </w:p>
        </w:tc>
      </w:tr>
      <w:tr w:rsidR="00D65D2C" w14:paraId="21AC2070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C8AF6E8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A2EF72E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271 000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6CD4B78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12.07.21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CD5176E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27.07.21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5F0B2D3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0916A8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5DB6E1E1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C044D14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C0DD806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80 258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A253D44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22</w:t>
            </w:r>
          </w:p>
        </w:tc>
      </w:tr>
      <w:tr w:rsidR="00D65D2C" w14:paraId="19EB27B1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3652E25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BA829E4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D5BF19C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B50C917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353F1B8C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10996F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DB0D6C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29E9065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78165A50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C93B749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</w:tr>
      <w:tr w:rsidR="00D65D2C" w14:paraId="53E409CE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D5E5F4E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87B2168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120 000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BD662E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31.01.22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B05AC8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15.02.22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3B9A61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426A144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24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9059BC5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848 000</w:t>
            </w:r>
          </w:p>
        </w:tc>
        <w:tc>
          <w:tcPr>
            <w:tcW w:w="93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735CE41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20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636467E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B3B100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3</w:t>
            </w:r>
          </w:p>
        </w:tc>
      </w:tr>
      <w:tr w:rsidR="00D65D2C" w14:paraId="136F1DC0" w14:textId="77777777" w:rsidTr="00D65D2C">
        <w:trPr>
          <w:trHeight w:val="260"/>
        </w:trPr>
        <w:tc>
          <w:tcPr>
            <w:tcW w:w="84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E591580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107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6A9ABE64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728 000</w:t>
            </w:r>
          </w:p>
        </w:tc>
        <w:tc>
          <w:tcPr>
            <w:tcW w:w="106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D86FBF0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31.01.22</w:t>
            </w:r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4E7BF875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15.02.22</w:t>
            </w:r>
          </w:p>
        </w:tc>
        <w:tc>
          <w:tcPr>
            <w:tcW w:w="11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04F78B48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 xml:space="preserve">нет </w:t>
            </w:r>
            <w:proofErr w:type="spellStart"/>
            <w:r>
              <w:rPr>
                <w:sz w:val="16"/>
                <w:szCs w:val="16"/>
                <w:shd w:val="clear" w:color="auto" w:fill="FFFFFF"/>
              </w:rPr>
              <w:t>опл</w:t>
            </w:r>
            <w:proofErr w:type="spellEnd"/>
          </w:p>
        </w:tc>
        <w:tc>
          <w:tcPr>
            <w:tcW w:w="100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27A6F66A" w14:textId="77777777" w:rsidR="00D65D2C" w:rsidRDefault="00D65D2C">
            <w:pPr>
              <w:ind w:firstLine="708"/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 </w:t>
            </w: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4B480F42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0" w:type="auto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14:paraId="267E2D25" w14:textId="77777777" w:rsidR="00D65D2C" w:rsidRDefault="00D65D2C">
            <w:pPr>
              <w:rPr>
                <w:rFonts w:ascii="Times New Roman" w:eastAsia="Times New Roman" w:hAnsi="Times New Roman" w:cs="Times New Roman"/>
                <w:kern w:val="2"/>
                <w:sz w:val="16"/>
                <w:szCs w:val="16"/>
                <w:shd w:val="clear" w:color="auto" w:fill="FFFFFF"/>
                <w:lang w:eastAsia="ru-RU"/>
                <w14:ligatures w14:val="standardContextual"/>
              </w:rPr>
            </w:pP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5196B9EF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16 960</w:t>
            </w:r>
          </w:p>
        </w:tc>
        <w:tc>
          <w:tcPr>
            <w:tcW w:w="9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noWrap/>
            <w:hideMark/>
          </w:tcPr>
          <w:p w14:paraId="1E67E955" w14:textId="77777777" w:rsidR="00D65D2C" w:rsidRDefault="00D65D2C">
            <w:pPr>
              <w:jc w:val="both"/>
              <w:rPr>
                <w:sz w:val="16"/>
                <w:szCs w:val="16"/>
                <w:shd w:val="clear" w:color="auto" w:fill="FFFFFF"/>
              </w:rPr>
            </w:pPr>
            <w:r>
              <w:rPr>
                <w:sz w:val="16"/>
                <w:szCs w:val="16"/>
                <w:shd w:val="clear" w:color="auto" w:fill="FFFFFF"/>
              </w:rPr>
              <w:t>АВР № 40</w:t>
            </w:r>
          </w:p>
        </w:tc>
      </w:tr>
    </w:tbl>
    <w:p w14:paraId="28D5073F" w14:textId="77777777" w:rsidR="00D65D2C" w:rsidRDefault="00D65D2C" w:rsidP="00D65D2C">
      <w:pPr>
        <w:jc w:val="both"/>
        <w:rPr>
          <w:rFonts w:eastAsia="Times New Roman"/>
          <w:sz w:val="24"/>
          <w:szCs w:val="24"/>
          <w:shd w:val="clear" w:color="auto" w:fill="FFFFFF"/>
          <w:lang w:eastAsia="ru-RU"/>
        </w:rPr>
      </w:pPr>
    </w:p>
    <w:p w14:paraId="0F83D415" w14:textId="77777777" w:rsidR="00D65D2C" w:rsidRDefault="00D65D2C" w:rsidP="00D65D2C">
      <w:pPr>
        <w:ind w:firstLine="708"/>
        <w:jc w:val="both"/>
      </w:pPr>
      <w:r>
        <w:rPr>
          <w:shd w:val="clear" w:color="auto" w:fill="FFFFFF"/>
        </w:rPr>
        <w:t>Также необходимо отметить, что между сторонами был заключен договор №</w:t>
      </w:r>
      <w:r>
        <w:t>01,2/ПД/2021 от 12.02</w:t>
      </w:r>
      <w:proofErr w:type="gramStart"/>
      <w:r>
        <w:t>.</w:t>
      </w:r>
      <w:proofErr w:type="gramEnd"/>
      <w:r>
        <w:t>2021г и дополнительное соглашение от 18.10.2021года к договору № 77 от 19 октября 2020 года по которым также были допущены просрочки со стороны Ответчика. Нами к иску приложена таблица просрочки платежей, где произвели расчет по каждым платежам.</w:t>
      </w:r>
    </w:p>
    <w:p w14:paraId="48611F95" w14:textId="19077913" w:rsidR="00D65D2C" w:rsidRDefault="00D65D2C" w:rsidP="00D65D2C">
      <w:pPr>
        <w:ind w:firstLine="708"/>
        <w:jc w:val="both"/>
        <w:rPr>
          <w:shd w:val="clear" w:color="auto" w:fill="FFFFFF"/>
        </w:rPr>
      </w:pPr>
      <w:r>
        <w:t>В итоге по всем платежам пеня за несвоевременные оплаты по актам выполненных работ составило сумма в размере 1 075 364 тенге.</w:t>
      </w:r>
    </w:p>
    <w:p w14:paraId="51056A00" w14:textId="77777777" w:rsidR="00D65D2C" w:rsidRDefault="00D65D2C" w:rsidP="00D65D2C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 xml:space="preserve">Нами в адрес Ответчика было направлено досудебная претензия, где предложили добровольно выплатить денежных средств в сумме </w:t>
      </w:r>
      <w:r>
        <w:t>2 069 569 тенге.</w:t>
      </w:r>
      <w:r>
        <w:rPr>
          <w:shd w:val="clear" w:color="auto" w:fill="FFFFFF"/>
        </w:rPr>
        <w:t xml:space="preserve"> Претензия была направлена 4 апреля 2022 года на электронную почту Ответчика </w:t>
      </w:r>
      <w:r>
        <w:t>в соответствии норм ст. 152 и 279 ГПК РК и ст. 402 ГК РК</w:t>
      </w:r>
      <w:r>
        <w:rPr>
          <w:shd w:val="clear" w:color="auto" w:fill="FFFFFF"/>
        </w:rPr>
        <w:t>.</w:t>
      </w:r>
    </w:p>
    <w:p w14:paraId="57C057CB" w14:textId="77777777" w:rsidR="00D65D2C" w:rsidRDefault="00D65D2C" w:rsidP="00D65D2C">
      <w:pPr>
        <w:ind w:firstLine="708"/>
        <w:jc w:val="both"/>
        <w:rPr>
          <w:shd w:val="clear" w:color="auto" w:fill="FFFFFF"/>
        </w:rPr>
      </w:pPr>
      <w:r>
        <w:rPr>
          <w:shd w:val="clear" w:color="auto" w:fill="FFFFFF"/>
        </w:rPr>
        <w:t>В последующем от Ответчика получили ответ, где Ответчик ссылается на тот факт, что якобы Истцом договорные обязательства не исполнены и соответственно суммы не выплачены.</w:t>
      </w:r>
    </w:p>
    <w:p w14:paraId="08F4DFC4" w14:textId="77777777" w:rsidR="00D65D2C" w:rsidRDefault="00D65D2C" w:rsidP="00D65D2C">
      <w:pPr>
        <w:ind w:firstLine="708"/>
        <w:jc w:val="both"/>
        <w:rPr>
          <w:rStyle w:val="af"/>
          <w:rFonts w:eastAsiaTheme="minorHAnsi"/>
          <w:b w:val="0"/>
          <w:bCs w:val="0"/>
          <w:color w:val="000000" w:themeColor="text1"/>
          <w:spacing w:val="0"/>
          <w:sz w:val="24"/>
          <w:szCs w:val="24"/>
        </w:rPr>
      </w:pPr>
      <w:r>
        <w:rPr>
          <w:shd w:val="clear" w:color="auto" w:fill="FFFFFF"/>
        </w:rPr>
        <w:t xml:space="preserve">Особо важно отметить, что все приложенные электронные счета фактуры доставлены и были приняты Ответчиком.   </w:t>
      </w:r>
    </w:p>
    <w:p w14:paraId="35390D96" w14:textId="77777777" w:rsidR="00D65D2C" w:rsidRDefault="00D65D2C" w:rsidP="00D65D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rStyle w:val="af"/>
          <w:rFonts w:eastAsia="ヒラギノ角ゴ Pro W3"/>
          <w:b w:val="0"/>
          <w:bCs w:val="0"/>
          <w:szCs w:val="32"/>
        </w:rPr>
      </w:pPr>
      <w:r>
        <w:rPr>
          <w:rStyle w:val="af"/>
          <w:rFonts w:eastAsia="ヒラギノ角ゴ Pro W3"/>
          <w:szCs w:val="24"/>
        </w:rPr>
        <w:tab/>
      </w:r>
      <w:r>
        <w:rPr>
          <w:rStyle w:val="af"/>
          <w:rFonts w:eastAsia="ヒラギノ角ゴ Pro W3"/>
          <w:b w:val="0"/>
          <w:bCs w:val="0"/>
          <w:szCs w:val="32"/>
        </w:rPr>
        <w:t>Согласно пункта 4 ст.8 ГК граждане и юридические лица должны действовать при осуществлении принадлежащих им прав добросовестно, разумно и справедливо, соблюдая содержащиеся в законодательстве требования, нравственные принципы общества, а предприниматели соблюдать правила деловой этики. Добросовестность, разумность и справедливость действий участников гражданских правоотношений предполагаются.</w:t>
      </w:r>
    </w:p>
    <w:p w14:paraId="68CB13D9" w14:textId="77777777" w:rsidR="00D65D2C" w:rsidRDefault="00D65D2C" w:rsidP="00D65D2C">
      <w:pPr>
        <w:pStyle w:val="ae"/>
        <w:tabs>
          <w:tab w:val="left" w:pos="709"/>
          <w:tab w:val="left" w:pos="1417"/>
          <w:tab w:val="left" w:pos="2126"/>
          <w:tab w:val="left" w:pos="2835"/>
          <w:tab w:val="left" w:pos="3543"/>
          <w:tab w:val="left" w:pos="4961"/>
          <w:tab w:val="left" w:pos="5669"/>
          <w:tab w:val="left" w:pos="6378"/>
          <w:tab w:val="left" w:pos="7087"/>
          <w:tab w:val="left" w:pos="7795"/>
          <w:tab w:val="left" w:pos="8504"/>
        </w:tabs>
        <w:jc w:val="both"/>
        <w:rPr>
          <w:szCs w:val="24"/>
          <w:shd w:val="clear" w:color="auto" w:fill="FFFFFF"/>
        </w:rPr>
      </w:pPr>
      <w:r>
        <w:rPr>
          <w:rStyle w:val="af"/>
          <w:rFonts w:eastAsia="ヒラギノ角ゴ Pro W3"/>
          <w:b w:val="0"/>
          <w:bCs w:val="0"/>
          <w:szCs w:val="24"/>
        </w:rPr>
        <w:tab/>
      </w:r>
      <w:r>
        <w:rPr>
          <w:rStyle w:val="af"/>
          <w:rFonts w:eastAsia="ヒラギノ角ゴ Pro W3"/>
          <w:b w:val="0"/>
          <w:bCs w:val="0"/>
          <w:spacing w:val="2"/>
          <w:szCs w:val="24"/>
        </w:rPr>
        <w:t>Однако, ответчик указанные и</w:t>
      </w:r>
      <w:r>
        <w:rPr>
          <w:rStyle w:val="af"/>
          <w:rFonts w:eastAsia="ヒラギノ角ゴ Pro W3"/>
          <w:spacing w:val="2"/>
          <w:szCs w:val="24"/>
        </w:rPr>
        <w:t xml:space="preserve"> </w:t>
      </w:r>
      <w:r>
        <w:rPr>
          <w:rFonts w:ascii="Times New Roman" w:hAnsi="Times New Roman"/>
          <w:szCs w:val="24"/>
          <w:shd w:val="clear" w:color="auto" w:fill="FFFFFF"/>
        </w:rPr>
        <w:t xml:space="preserve">взятые на себя обязательства нарушили (Под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 часть 1 статьи 349 ГК РК), что не допустимо согласно статье 272 ГК РК. </w:t>
      </w:r>
    </w:p>
    <w:p w14:paraId="51C55C4C" w14:textId="77777777" w:rsidR="00D65D2C" w:rsidRDefault="00D65D2C" w:rsidP="00D65D2C">
      <w:pPr>
        <w:shd w:val="clear" w:color="auto" w:fill="FFFFFF"/>
        <w:ind w:firstLine="567"/>
        <w:jc w:val="both"/>
        <w:rPr>
          <w:rStyle w:val="af"/>
          <w:rFonts w:eastAsiaTheme="minorHAnsi"/>
          <w:b w:val="0"/>
          <w:bCs w:val="0"/>
          <w:spacing w:val="2"/>
          <w:sz w:val="22"/>
          <w:szCs w:val="22"/>
        </w:rPr>
      </w:pPr>
      <w:r>
        <w:rPr>
          <w:shd w:val="clear" w:color="auto" w:fill="FFFFFF"/>
        </w:rPr>
        <w:t xml:space="preserve">В силу ст.272 ГК РК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</w:t>
      </w:r>
      <w:r>
        <w:rPr>
          <w:rStyle w:val="af"/>
          <w:rFonts w:eastAsia="ヒラギノ角ゴ Pro W3"/>
          <w:spacing w:val="2"/>
        </w:rPr>
        <w:t xml:space="preserve"> </w:t>
      </w:r>
    </w:p>
    <w:p w14:paraId="1B72C21A" w14:textId="77777777" w:rsidR="00D65D2C" w:rsidRDefault="00D65D2C" w:rsidP="00D65D2C">
      <w:pPr>
        <w:ind w:firstLine="708"/>
        <w:jc w:val="both"/>
        <w:rPr>
          <w:sz w:val="24"/>
          <w:szCs w:val="24"/>
        </w:rPr>
      </w:pPr>
      <w:r>
        <w:t xml:space="preserve">Согласно требованиям п.1 ст.6 ГК РК нормы гражданского законодательства должны толковаться в соответствии с буквальным значением их словесного выражения. При возможности различного понимания слов, применяемых в тексте законодательных норм, предпочтение отдается пониманию, </w:t>
      </w:r>
      <w:r>
        <w:lastRenderedPageBreak/>
        <w:t>отвечающему положениям Конституции Республики Казахстан и основным принципам гражданского законодательства, изложенным в настоящей главе, прежде всего в ее статье 2.</w:t>
      </w:r>
    </w:p>
    <w:p w14:paraId="1C8D27E7" w14:textId="77777777" w:rsidR="00D65D2C" w:rsidRDefault="00D65D2C" w:rsidP="00D65D2C">
      <w:pPr>
        <w:ind w:firstLine="708"/>
        <w:jc w:val="both"/>
      </w:pPr>
      <w:r>
        <w:t>Согласно п.1 ст.113 ГПК РК по ходатайству стороны, в пользу которой состоялось решение, суд присуждает с другой стороны понесенные ею расходы по оплате помощи представителя (нескольких представителей), участвовавшего в процессе и не состоящего с этой стороной в трудовых отношениях, в размере фактически понесенных стороной расходов. По имущественным требованиям общая сумма этих расходов не должна превышать десять процентов от удовлетворенной части иска. По требованиям неимущественного характера сумма расходов взыскивается в разумных пределах, но не должна превышать триста месячных расчетных показателей.</w:t>
      </w:r>
    </w:p>
    <w:p w14:paraId="6E409531" w14:textId="77777777" w:rsidR="00D65D2C" w:rsidRDefault="00D65D2C" w:rsidP="00D65D2C">
      <w:pPr>
        <w:ind w:firstLine="567"/>
        <w:jc w:val="both"/>
      </w:pPr>
      <w:r>
        <w:t>В соответствии со ст.272 ГК РК, где оговорено обязательство должно исполняться надлежащим образом в соответствии с условиями обязательства и требованиями законодательства, а при отсутствии таких условий и требований - в соответствии с обычаями делового оборота или иными обычно предъявляемыми требованиями. В силу ст. 273 ГК РК односторонний отказ от исполнения обязательства и одностороннее изменение его условий не допускаются.</w:t>
      </w:r>
    </w:p>
    <w:p w14:paraId="3EA8758F" w14:textId="77777777" w:rsidR="00D65D2C" w:rsidRDefault="00D65D2C" w:rsidP="00D65D2C">
      <w:pPr>
        <w:ind w:firstLine="567"/>
        <w:jc w:val="both"/>
      </w:pPr>
      <w:r>
        <w:t xml:space="preserve">Согласно п.1, ст. 277 ГК РК, где если обязательство предусматривает или позволяет определить день его исполнения или период времени, в течение которого оно должно быть исполнено, обязательство подлежит исполнению в этот день или, соответственно, в любой момент в пределах такого периода.   </w:t>
      </w:r>
    </w:p>
    <w:p w14:paraId="5FB2B30F" w14:textId="77777777" w:rsidR="00D65D2C" w:rsidRDefault="00D65D2C" w:rsidP="00D65D2C">
      <w:pPr>
        <w:ind w:firstLine="567"/>
        <w:jc w:val="both"/>
      </w:pPr>
      <w:r>
        <w:t>В соответствии с п.1 ст.349 ГК РК под нарушением обязательства понимается его неисполнение либо исполнение ненадлежащим образом (несвоевременное, с недостатками товаров и работ, с нарушением других условий, определенных содержанием обязательства) - ненадлежащее исполнение.</w:t>
      </w:r>
    </w:p>
    <w:p w14:paraId="658C248F" w14:textId="77777777" w:rsidR="00D65D2C" w:rsidRDefault="00D65D2C" w:rsidP="00D65D2C">
      <w:pPr>
        <w:ind w:firstLine="567"/>
        <w:jc w:val="both"/>
      </w:pPr>
      <w:r>
        <w:t>Согласно п.1 ст.359 ГК РК должник отвечает за неисполнение и (или) ненадлежащее исполнение обязательства при наличии вины, если иное не предусмотрено законодательством или договором.</w:t>
      </w:r>
    </w:p>
    <w:p w14:paraId="4C63612F" w14:textId="77777777" w:rsidR="00D65D2C" w:rsidRDefault="00D65D2C" w:rsidP="00D65D2C">
      <w:pPr>
        <w:ind w:firstLine="567"/>
        <w:jc w:val="both"/>
      </w:pPr>
      <w:r>
        <w:t xml:space="preserve">В соответствии со ст. 29 ГПК РК Иск предъявляется в суд по месту жительства ответчика. </w:t>
      </w:r>
    </w:p>
    <w:p w14:paraId="1B941CBF" w14:textId="77777777" w:rsidR="00D65D2C" w:rsidRDefault="00D65D2C" w:rsidP="00D65D2C">
      <w:pPr>
        <w:pStyle w:val="j14"/>
        <w:shd w:val="clear" w:color="auto" w:fill="FFFFFF" w:themeFill="background1"/>
        <w:spacing w:before="0" w:beforeAutospacing="0" w:after="0" w:afterAutospacing="0"/>
        <w:ind w:firstLine="708"/>
        <w:jc w:val="both"/>
      </w:pPr>
      <w:r>
        <w:t>В силу ст.13 Конституции Республики Казахстан каждый имеет право на защиту своих нарушенных или оспариваемых прав, свобод или охраняемых законом интересов.</w:t>
      </w:r>
    </w:p>
    <w:p w14:paraId="1C1F889B" w14:textId="77777777" w:rsidR="00D65D2C" w:rsidRDefault="00D65D2C" w:rsidP="00D65D2C">
      <w:pPr>
        <w:pStyle w:val="a9"/>
        <w:ind w:firstLine="708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 соответствии со ст.8 ГПК каждый вправе обратиться в суд за защитой нарушенных или оспариваемых конституционных прав, свобод или охраняемых интересов.</w:t>
      </w:r>
    </w:p>
    <w:p w14:paraId="22DD172F" w14:textId="4EBC7C6F" w:rsidR="00D65D2C" w:rsidRDefault="00D65D2C" w:rsidP="00D65D2C">
      <w:pPr>
        <w:ind w:firstLine="709"/>
        <w:jc w:val="both"/>
      </w:pPr>
      <w:r>
        <w:t>На основании изложенного и в соответствии ст. 148 ГПК РК,</w:t>
      </w:r>
    </w:p>
    <w:p w14:paraId="21E33599" w14:textId="2FFE8072" w:rsidR="00D65D2C" w:rsidRDefault="00D65D2C" w:rsidP="00D65D2C">
      <w:pPr>
        <w:ind w:firstLine="708"/>
        <w:jc w:val="center"/>
        <w:rPr>
          <w:b/>
          <w:bCs/>
        </w:rPr>
      </w:pPr>
      <w:r>
        <w:rPr>
          <w:b/>
          <w:bCs/>
        </w:rPr>
        <w:t>Прошу Суд:</w:t>
      </w:r>
    </w:p>
    <w:p w14:paraId="248BE997" w14:textId="523DA5FA" w:rsidR="00D65D2C" w:rsidRDefault="00D65D2C" w:rsidP="00D65D2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Взыскать с Ответчика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Каз.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пользу Истца </w:t>
      </w:r>
      <w:r>
        <w:rPr>
          <w:rFonts w:ascii="Times New Roman" w:eastAsia="Times New Roman" w:hAnsi="Times New Roman" w:cs="Times New Roman"/>
          <w:sz w:val="24"/>
          <w:szCs w:val="24"/>
        </w:rPr>
        <w:t>ТОО «C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kz»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с</w:t>
      </w:r>
      <w:r>
        <w:rPr>
          <w:rFonts w:ascii="Times New Roman" w:hAnsi="Times New Roman" w:cs="Times New Roman"/>
          <w:sz w:val="24"/>
          <w:szCs w:val="24"/>
        </w:rPr>
        <w:t xml:space="preserve">умму задолженности в размере </w:t>
      </w:r>
      <w:r>
        <w:rPr>
          <w:rFonts w:ascii="Times New Roman" w:eastAsia="Times New Roman" w:hAnsi="Times New Roman" w:cs="Times New Roman"/>
          <w:sz w:val="24"/>
          <w:szCs w:val="24"/>
        </w:rPr>
        <w:t xml:space="preserve">2 069 569 </w:t>
      </w:r>
      <w:r>
        <w:rPr>
          <w:rFonts w:ascii="Times New Roman" w:eastAsia="Times New Roman" w:hAnsi="Times New Roman"/>
          <w:sz w:val="24"/>
          <w:szCs w:val="24"/>
        </w:rPr>
        <w:t>тенге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268D0E20" w14:textId="486A1DBF" w:rsidR="00D65D2C" w:rsidRDefault="00D65D2C" w:rsidP="00D65D2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Взыскать с Ответчика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Каз.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пользу Истца </w:t>
      </w:r>
      <w:r>
        <w:rPr>
          <w:rFonts w:ascii="Times New Roman" w:eastAsia="Times New Roman" w:hAnsi="Times New Roman" w:cs="Times New Roman"/>
          <w:sz w:val="24"/>
          <w:szCs w:val="24"/>
        </w:rPr>
        <w:t>ТОО «C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kz»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образовавшую неустойку в размере</w:t>
      </w:r>
      <w:r>
        <w:rPr>
          <w:rFonts w:ascii="Times New Roman" w:hAnsi="Times New Roman" w:cs="Times New Roman"/>
          <w:sz w:val="24"/>
          <w:szCs w:val="24"/>
        </w:rPr>
        <w:t xml:space="preserve"> 1 075</w:t>
      </w:r>
      <w:r>
        <w:t> </w:t>
      </w:r>
      <w:r>
        <w:rPr>
          <w:rFonts w:ascii="Times New Roman" w:hAnsi="Times New Roman" w:cs="Times New Roman"/>
          <w:sz w:val="24"/>
          <w:szCs w:val="24"/>
        </w:rPr>
        <w:t>364</w:t>
      </w:r>
      <w:r>
        <w:t xml:space="preserve"> </w:t>
      </w:r>
      <w:r>
        <w:rPr>
          <w:rFonts w:ascii="Times New Roman" w:eastAsia="Times New Roman" w:hAnsi="Times New Roman"/>
          <w:sz w:val="24"/>
          <w:szCs w:val="24"/>
        </w:rPr>
        <w:t>тенге</w:t>
      </w:r>
      <w:r>
        <w:rPr>
          <w:rFonts w:ascii="Times New Roman" w:hAnsi="Times New Roman" w:cs="Times New Roman"/>
          <w:sz w:val="24"/>
          <w:szCs w:val="24"/>
        </w:rPr>
        <w:t>;</w:t>
      </w:r>
    </w:p>
    <w:p w14:paraId="0C63AFAB" w14:textId="67D52893" w:rsidR="00D65D2C" w:rsidRDefault="00D65D2C" w:rsidP="00D65D2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Взыскать с Ответчика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Каз.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пользу Истца </w:t>
      </w:r>
      <w:r>
        <w:rPr>
          <w:rFonts w:ascii="Times New Roman" w:eastAsia="Times New Roman" w:hAnsi="Times New Roman" w:cs="Times New Roman"/>
          <w:sz w:val="24"/>
          <w:szCs w:val="24"/>
        </w:rPr>
        <w:t>ТОО «C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kz»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 w:themeColor="text1"/>
          <w:sz w:val="24"/>
          <w:szCs w:val="24"/>
          <w:lang w:val="kk-KZ"/>
        </w:rPr>
        <w:t>судебные расходы в виде оплаченной государственной пошлины в размере 92 347,99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;</w:t>
      </w:r>
    </w:p>
    <w:p w14:paraId="6756DA45" w14:textId="1CA1F6F0" w:rsidR="00D65D2C" w:rsidRDefault="00D65D2C" w:rsidP="00D65D2C">
      <w:pPr>
        <w:pStyle w:val="a9"/>
        <w:numPr>
          <w:ilvl w:val="0"/>
          <w:numId w:val="7"/>
        </w:numPr>
        <w:jc w:val="both"/>
        <w:rPr>
          <w:rFonts w:ascii="Times New Roman" w:hAnsi="Times New Roman" w:cs="Times New Roman"/>
          <w:color w:val="000000" w:themeColor="text1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Взыскать с Ответчика</w:t>
      </w:r>
      <w:r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>
        <w:rPr>
          <w:rFonts w:ascii="Times New Roman" w:eastAsia="Times New Roman" w:hAnsi="Times New Roman" w:cs="Times New Roman"/>
          <w:sz w:val="24"/>
          <w:szCs w:val="24"/>
        </w:rPr>
        <w:t>ТОО «</w:t>
      </w:r>
      <w:proofErr w:type="gramStart"/>
      <w:r>
        <w:rPr>
          <w:rFonts w:ascii="Times New Roman" w:eastAsia="Times New Roman" w:hAnsi="Times New Roman" w:cs="Times New Roman"/>
          <w:sz w:val="24"/>
          <w:szCs w:val="24"/>
        </w:rPr>
        <w:t>Каз.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proofErr w:type="gramEnd"/>
      <w:r>
        <w:rPr>
          <w:rFonts w:ascii="Times New Roman" w:eastAsia="Times New Roman" w:hAnsi="Times New Roman" w:cs="Times New Roman"/>
          <w:sz w:val="24"/>
          <w:szCs w:val="24"/>
        </w:rPr>
        <w:t xml:space="preserve">» </w:t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пользу Истца </w:t>
      </w:r>
      <w:r>
        <w:rPr>
          <w:rFonts w:ascii="Times New Roman" w:eastAsia="Times New Roman" w:hAnsi="Times New Roman" w:cs="Times New Roman"/>
          <w:sz w:val="24"/>
          <w:szCs w:val="24"/>
        </w:rPr>
        <w:t>ТОО «C</w:t>
      </w:r>
      <w:r w:rsidR="0049192E">
        <w:rPr>
          <w:rFonts w:ascii="Times New Roman" w:eastAsia="Times New Roman" w:hAnsi="Times New Roman" w:cs="Times New Roman"/>
          <w:sz w:val="24"/>
          <w:szCs w:val="24"/>
        </w:rPr>
        <w:t>.</w:t>
      </w:r>
      <w:r>
        <w:rPr>
          <w:rFonts w:ascii="Times New Roman" w:eastAsia="Times New Roman" w:hAnsi="Times New Roman" w:cs="Times New Roman"/>
          <w:sz w:val="24"/>
          <w:szCs w:val="24"/>
        </w:rPr>
        <w:t>kz» представительские расходы в размере 300 000 тенге.</w:t>
      </w:r>
    </w:p>
    <w:p w14:paraId="0A007288" w14:textId="77777777" w:rsidR="00D65D2C" w:rsidRDefault="00D65D2C" w:rsidP="00D65D2C">
      <w:pPr>
        <w:jc w:val="both"/>
        <w:rPr>
          <w:rFonts w:ascii="Times New Roman" w:hAnsi="Times New Roman" w:cs="Times New Roman"/>
          <w:b/>
          <w:bCs/>
          <w:sz w:val="24"/>
          <w:szCs w:val="24"/>
        </w:rPr>
      </w:pPr>
    </w:p>
    <w:p w14:paraId="4E3684F3" w14:textId="77777777" w:rsidR="00D65D2C" w:rsidRDefault="00D65D2C" w:rsidP="00D65D2C">
      <w:pPr>
        <w:jc w:val="both"/>
        <w:rPr>
          <w:b/>
          <w:bCs/>
        </w:rPr>
      </w:pPr>
      <w:r>
        <w:rPr>
          <w:b/>
          <w:bCs/>
        </w:rPr>
        <w:t>С уважением,</w:t>
      </w:r>
    </w:p>
    <w:p w14:paraId="76FE24AC" w14:textId="254B7C50" w:rsidR="00BF1FB2" w:rsidRPr="00BF1FB2" w:rsidRDefault="00D65D2C" w:rsidP="0054006D">
      <w:pPr>
        <w:jc w:val="both"/>
        <w:rPr>
          <w:rFonts w:ascii="Times New Roman" w:hAnsi="Times New Roman" w:cs="Times New Roman"/>
          <w:sz w:val="24"/>
          <w:szCs w:val="24"/>
          <w:lang w:val="kk-KZ"/>
        </w:rPr>
      </w:pPr>
      <w:proofErr w:type="gramStart"/>
      <w:r>
        <w:rPr>
          <w:b/>
          <w:bCs/>
        </w:rPr>
        <w:t xml:space="preserve">Адвокат:   </w:t>
      </w:r>
      <w:proofErr w:type="gramEnd"/>
      <w:r>
        <w:rPr>
          <w:b/>
          <w:bCs/>
        </w:rPr>
        <w:t xml:space="preserve">  ____/ Саржанов Г.Т.</w:t>
      </w:r>
      <w:r w:rsidR="0054006D">
        <w:rPr>
          <w:b/>
          <w:bCs/>
        </w:rPr>
        <w:t xml:space="preserve">  </w:t>
      </w:r>
      <w:r>
        <w:rPr>
          <w:sz w:val="20"/>
          <w:szCs w:val="20"/>
        </w:rPr>
        <w:t>«____»</w:t>
      </w:r>
      <w:r>
        <w:rPr>
          <w:sz w:val="20"/>
          <w:szCs w:val="20"/>
          <w:lang w:val="kk-KZ"/>
        </w:rPr>
        <w:t xml:space="preserve"> </w:t>
      </w:r>
      <w:r>
        <w:rPr>
          <w:sz w:val="20"/>
          <w:szCs w:val="20"/>
        </w:rPr>
        <w:t>___________ 2023 г.</w:t>
      </w:r>
    </w:p>
    <w:p w14:paraId="6D0A6BF0" w14:textId="49126E33" w:rsidR="00CB37F9" w:rsidRDefault="00211993" w:rsidP="0054006D">
      <w:pPr>
        <w:rPr>
          <w:rFonts w:ascii="Times New Roman" w:hAnsi="Times New Roman" w:cs="Times New Roman"/>
          <w:sz w:val="24"/>
          <w:szCs w:val="24"/>
        </w:rPr>
      </w:pPr>
      <w:r w:rsidRPr="00211993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3DBBB57" w14:textId="77777777" w:rsidR="00CB37F9" w:rsidRDefault="00CB37F9" w:rsidP="00CB37F9">
      <w:pPr>
        <w:pStyle w:val="a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lastRenderedPageBreak/>
        <w:t xml:space="preserve">Адвокат Алматы Юрист Адвокат Казахстан Юрист Юридическая услуга </w:t>
      </w:r>
      <w:hyperlink r:id="rId11" w:history="1">
        <w:r>
          <w:rPr>
            <w:rStyle w:val="a8"/>
          </w:rPr>
          <w:t>Юридическая консультация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Гражданские дела споры Уголовные дела Защита Административные дела споры Арбитражные дела споры </w:t>
      </w:r>
      <w:hyperlink r:id="rId12" w:history="1">
        <w:r>
          <w:rPr>
            <w:rStyle w:val="a8"/>
          </w:rPr>
          <w:t>Юридическая компания Казахстан</w:t>
        </w:r>
      </w:hyperlink>
      <w:r>
        <w:rPr>
          <w:rFonts w:ascii="Times New Roman" w:hAnsi="Times New Roman" w:cs="Times New Roman"/>
          <w:sz w:val="24"/>
          <w:szCs w:val="24"/>
        </w:rPr>
        <w:t xml:space="preserve"> Адвокатская контора Судебные дела</w:t>
      </w:r>
    </w:p>
    <w:p w14:paraId="22EC7657" w14:textId="2950C691" w:rsidR="00D5693E" w:rsidRPr="00211993" w:rsidRDefault="00D5693E" w:rsidP="0026734E">
      <w:pPr>
        <w:rPr>
          <w:rFonts w:ascii="Times New Roman" w:hAnsi="Times New Roman" w:cs="Times New Roman"/>
          <w:sz w:val="24"/>
          <w:szCs w:val="24"/>
        </w:rPr>
      </w:pPr>
    </w:p>
    <w:sectPr w:rsidR="00D5693E" w:rsidRPr="00211993" w:rsidSect="00327D34">
      <w:headerReference w:type="default" r:id="rId13"/>
      <w:footerReference w:type="default" r:id="rId14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400AFEE9" w14:textId="77777777" w:rsidR="00131DCE" w:rsidRDefault="00131DCE" w:rsidP="00702393">
      <w:pPr>
        <w:spacing w:after="0" w:line="240" w:lineRule="auto"/>
      </w:pPr>
      <w:r>
        <w:separator/>
      </w:r>
    </w:p>
  </w:endnote>
  <w:endnote w:type="continuationSeparator" w:id="0">
    <w:p w14:paraId="78B95FBC" w14:textId="77777777" w:rsidR="00131DCE" w:rsidRDefault="00131DCE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panose1 w:val="00000000000000000000"/>
    <w:charset w:val="80"/>
    <w:family w:val="roman"/>
    <w:notTrueType/>
    <w:pitch w:val="default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6B2C913D" w14:textId="0C130F17" w:rsidR="0091354D" w:rsidRDefault="00D132ED" w:rsidP="00D132ED">
    <w:pPr>
      <w:pStyle w:val="a6"/>
      <w:tabs>
        <w:tab w:val="center" w:pos="4890"/>
        <w:tab w:val="right" w:pos="9781"/>
      </w:tabs>
    </w:pPr>
    <w:r>
      <w:tab/>
    </w:r>
    <w:r w:rsidR="001539CF">
      <w:rPr>
        <w:noProof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>
      <w:tab/>
    </w:r>
    <w:r>
      <w:tab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1DDE5BF3" w14:textId="77777777" w:rsidR="00131DCE" w:rsidRDefault="00131DCE" w:rsidP="00702393">
      <w:pPr>
        <w:spacing w:after="0" w:line="240" w:lineRule="auto"/>
      </w:pPr>
      <w:r>
        <w:separator/>
      </w:r>
    </w:p>
  </w:footnote>
  <w:footnote w:type="continuationSeparator" w:id="0">
    <w:p w14:paraId="47D47CA1" w14:textId="77777777" w:rsidR="00131DCE" w:rsidRDefault="00131DCE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3263342E" w14:textId="416E4C60" w:rsidR="00702393" w:rsidRPr="00017580" w:rsidRDefault="00D11A8A" w:rsidP="003D0954">
    <w:pPr>
      <w:pStyle w:val="a4"/>
      <w:jc w:val="center"/>
    </w:pPr>
    <w:r>
      <w:rPr>
        <w:noProof/>
      </w:rPr>
      <w:drawing>
        <wp:anchor distT="0" distB="0" distL="114300" distR="114300" simplePos="0" relativeHeight="251660288" behindDoc="1" locked="0" layoutInCell="1" allowOverlap="1" wp14:anchorId="0720D792" wp14:editId="44B78346">
          <wp:simplePos x="0" y="0"/>
          <wp:positionH relativeFrom="margin">
            <wp:posOffset>1361440</wp:posOffset>
          </wp:positionH>
          <wp:positionV relativeFrom="paragraph">
            <wp:posOffset>3300458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0056B3">
      <w:rPr>
        <w:noProof/>
      </w:rPr>
      <w:drawing>
        <wp:anchor distT="0" distB="0" distL="114300" distR="114300" simplePos="0" relativeHeight="251658240" behindDoc="1" locked="0" layoutInCell="1" allowOverlap="1" wp14:anchorId="4CD40BCC" wp14:editId="6D9BFD19">
          <wp:simplePos x="0" y="0"/>
          <wp:positionH relativeFrom="margin">
            <wp:posOffset>4886325</wp:posOffset>
          </wp:positionH>
          <wp:positionV relativeFrom="paragraph">
            <wp:posOffset>854562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5F07D3">
      <w:rPr>
        <w:noProof/>
        <w:lang w:eastAsia="ru-RU"/>
      </w:rPr>
      <w:drawing>
        <wp:inline distT="0" distB="0" distL="0" distR="0" wp14:anchorId="4C410DFF" wp14:editId="76C2D2D7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C2B64B7"/>
    <w:multiLevelType w:val="hybridMultilevel"/>
    <w:tmpl w:val="3B708D74"/>
    <w:lvl w:ilvl="0" w:tplc="1000000F">
      <w:start w:val="1"/>
      <w:numFmt w:val="decimal"/>
      <w:lvlText w:val="%1."/>
      <w:lvlJc w:val="left"/>
      <w:pPr>
        <w:ind w:left="1069" w:hanging="360"/>
      </w:pPr>
    </w:lvl>
    <w:lvl w:ilvl="1" w:tplc="10000019" w:tentative="1">
      <w:start w:val="1"/>
      <w:numFmt w:val="lowerLetter"/>
      <w:lvlText w:val="%2."/>
      <w:lvlJc w:val="left"/>
      <w:pPr>
        <w:ind w:left="1789" w:hanging="360"/>
      </w:pPr>
    </w:lvl>
    <w:lvl w:ilvl="2" w:tplc="1000001B" w:tentative="1">
      <w:start w:val="1"/>
      <w:numFmt w:val="lowerRoman"/>
      <w:lvlText w:val="%3."/>
      <w:lvlJc w:val="right"/>
      <w:pPr>
        <w:ind w:left="2509" w:hanging="180"/>
      </w:pPr>
    </w:lvl>
    <w:lvl w:ilvl="3" w:tplc="1000000F" w:tentative="1">
      <w:start w:val="1"/>
      <w:numFmt w:val="decimal"/>
      <w:lvlText w:val="%4."/>
      <w:lvlJc w:val="left"/>
      <w:pPr>
        <w:ind w:left="3229" w:hanging="360"/>
      </w:pPr>
    </w:lvl>
    <w:lvl w:ilvl="4" w:tplc="10000019" w:tentative="1">
      <w:start w:val="1"/>
      <w:numFmt w:val="lowerLetter"/>
      <w:lvlText w:val="%5."/>
      <w:lvlJc w:val="left"/>
      <w:pPr>
        <w:ind w:left="3949" w:hanging="360"/>
      </w:pPr>
    </w:lvl>
    <w:lvl w:ilvl="5" w:tplc="1000001B" w:tentative="1">
      <w:start w:val="1"/>
      <w:numFmt w:val="lowerRoman"/>
      <w:lvlText w:val="%6."/>
      <w:lvlJc w:val="right"/>
      <w:pPr>
        <w:ind w:left="4669" w:hanging="180"/>
      </w:pPr>
    </w:lvl>
    <w:lvl w:ilvl="6" w:tplc="1000000F" w:tentative="1">
      <w:start w:val="1"/>
      <w:numFmt w:val="decimal"/>
      <w:lvlText w:val="%7."/>
      <w:lvlJc w:val="left"/>
      <w:pPr>
        <w:ind w:left="5389" w:hanging="360"/>
      </w:pPr>
    </w:lvl>
    <w:lvl w:ilvl="7" w:tplc="10000019" w:tentative="1">
      <w:start w:val="1"/>
      <w:numFmt w:val="lowerLetter"/>
      <w:lvlText w:val="%8."/>
      <w:lvlJc w:val="left"/>
      <w:pPr>
        <w:ind w:left="6109" w:hanging="360"/>
      </w:pPr>
    </w:lvl>
    <w:lvl w:ilvl="8" w:tplc="1000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" w15:restartNumberingAfterBreak="0">
    <w:nsid w:val="2C613707"/>
    <w:multiLevelType w:val="hybridMultilevel"/>
    <w:tmpl w:val="8B781198"/>
    <w:lvl w:ilvl="0" w:tplc="1000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1000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000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000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000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000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000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000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000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30945662"/>
    <w:multiLevelType w:val="hybridMultilevel"/>
    <w:tmpl w:val="1FD20592"/>
    <w:lvl w:ilvl="0" w:tplc="041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5BC7289F"/>
    <w:multiLevelType w:val="hybridMultilevel"/>
    <w:tmpl w:val="D3783886"/>
    <w:lvl w:ilvl="0" w:tplc="1000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2B62A71"/>
    <w:multiLevelType w:val="hybridMultilevel"/>
    <w:tmpl w:val="C05AD98A"/>
    <w:lvl w:ilvl="0" w:tplc="10000001">
      <w:start w:val="1"/>
      <w:numFmt w:val="bullet"/>
      <w:lvlText w:val=""/>
      <w:lvlJc w:val="left"/>
      <w:pPr>
        <w:ind w:left="1069" w:hanging="360"/>
      </w:pPr>
      <w:rPr>
        <w:rFonts w:ascii="Symbol" w:hAnsi="Symbol" w:hint="default"/>
      </w:rPr>
    </w:lvl>
    <w:lvl w:ilvl="1" w:tplc="10000003" w:tentative="1">
      <w:start w:val="1"/>
      <w:numFmt w:val="bullet"/>
      <w:lvlText w:val="o"/>
      <w:lvlJc w:val="left"/>
      <w:pPr>
        <w:ind w:left="1789" w:hanging="360"/>
      </w:pPr>
      <w:rPr>
        <w:rFonts w:ascii="Courier New" w:hAnsi="Courier New" w:cs="Courier New" w:hint="default"/>
      </w:rPr>
    </w:lvl>
    <w:lvl w:ilvl="2" w:tplc="10000005" w:tentative="1">
      <w:start w:val="1"/>
      <w:numFmt w:val="bullet"/>
      <w:lvlText w:val=""/>
      <w:lvlJc w:val="left"/>
      <w:pPr>
        <w:ind w:left="2509" w:hanging="360"/>
      </w:pPr>
      <w:rPr>
        <w:rFonts w:ascii="Wingdings" w:hAnsi="Wingdings" w:hint="default"/>
      </w:rPr>
    </w:lvl>
    <w:lvl w:ilvl="3" w:tplc="10000001" w:tentative="1">
      <w:start w:val="1"/>
      <w:numFmt w:val="bullet"/>
      <w:lvlText w:val=""/>
      <w:lvlJc w:val="left"/>
      <w:pPr>
        <w:ind w:left="3229" w:hanging="360"/>
      </w:pPr>
      <w:rPr>
        <w:rFonts w:ascii="Symbol" w:hAnsi="Symbol" w:hint="default"/>
      </w:rPr>
    </w:lvl>
    <w:lvl w:ilvl="4" w:tplc="10000003" w:tentative="1">
      <w:start w:val="1"/>
      <w:numFmt w:val="bullet"/>
      <w:lvlText w:val="o"/>
      <w:lvlJc w:val="left"/>
      <w:pPr>
        <w:ind w:left="3949" w:hanging="360"/>
      </w:pPr>
      <w:rPr>
        <w:rFonts w:ascii="Courier New" w:hAnsi="Courier New" w:cs="Courier New" w:hint="default"/>
      </w:rPr>
    </w:lvl>
    <w:lvl w:ilvl="5" w:tplc="10000005" w:tentative="1">
      <w:start w:val="1"/>
      <w:numFmt w:val="bullet"/>
      <w:lvlText w:val=""/>
      <w:lvlJc w:val="left"/>
      <w:pPr>
        <w:ind w:left="4669" w:hanging="360"/>
      </w:pPr>
      <w:rPr>
        <w:rFonts w:ascii="Wingdings" w:hAnsi="Wingdings" w:hint="default"/>
      </w:rPr>
    </w:lvl>
    <w:lvl w:ilvl="6" w:tplc="10000001" w:tentative="1">
      <w:start w:val="1"/>
      <w:numFmt w:val="bullet"/>
      <w:lvlText w:val=""/>
      <w:lvlJc w:val="left"/>
      <w:pPr>
        <w:ind w:left="5389" w:hanging="360"/>
      </w:pPr>
      <w:rPr>
        <w:rFonts w:ascii="Symbol" w:hAnsi="Symbol" w:hint="default"/>
      </w:rPr>
    </w:lvl>
    <w:lvl w:ilvl="7" w:tplc="10000003" w:tentative="1">
      <w:start w:val="1"/>
      <w:numFmt w:val="bullet"/>
      <w:lvlText w:val="o"/>
      <w:lvlJc w:val="left"/>
      <w:pPr>
        <w:ind w:left="6109" w:hanging="360"/>
      </w:pPr>
      <w:rPr>
        <w:rFonts w:ascii="Courier New" w:hAnsi="Courier New" w:cs="Courier New" w:hint="default"/>
      </w:rPr>
    </w:lvl>
    <w:lvl w:ilvl="8" w:tplc="10000005" w:tentative="1">
      <w:start w:val="1"/>
      <w:numFmt w:val="bullet"/>
      <w:lvlText w:val=""/>
      <w:lvlJc w:val="left"/>
      <w:pPr>
        <w:ind w:left="6829" w:hanging="360"/>
      </w:pPr>
      <w:rPr>
        <w:rFonts w:ascii="Wingdings" w:hAnsi="Wingdings" w:hint="default"/>
      </w:rPr>
    </w:lvl>
  </w:abstractNum>
  <w:num w:numId="1" w16cid:durableId="431439225">
    <w:abstractNumId w:val="3"/>
  </w:num>
  <w:num w:numId="2" w16cid:durableId="96797831">
    <w:abstractNumId w:val="0"/>
  </w:num>
  <w:num w:numId="3" w16cid:durableId="1584561244">
    <w:abstractNumId w:val="4"/>
  </w:num>
  <w:num w:numId="4" w16cid:durableId="465246920">
    <w:abstractNumId w:val="1"/>
  </w:num>
  <w:num w:numId="5" w16cid:durableId="1546064905">
    <w:abstractNumId w:val="3"/>
  </w:num>
  <w:num w:numId="6" w16cid:durableId="1555854343">
    <w:abstractNumId w:val="4"/>
  </w:num>
  <w:num w:numId="7" w16cid:durableId="127513877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4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B659E"/>
    <w:rsid w:val="000039FA"/>
    <w:rsid w:val="000056B3"/>
    <w:rsid w:val="00014D8B"/>
    <w:rsid w:val="00017580"/>
    <w:rsid w:val="00067545"/>
    <w:rsid w:val="000B4FB0"/>
    <w:rsid w:val="00127F28"/>
    <w:rsid w:val="00131DCE"/>
    <w:rsid w:val="001436A2"/>
    <w:rsid w:val="00152128"/>
    <w:rsid w:val="001539CF"/>
    <w:rsid w:val="00175CFB"/>
    <w:rsid w:val="00193E1B"/>
    <w:rsid w:val="001C5801"/>
    <w:rsid w:val="001C6DDC"/>
    <w:rsid w:val="00211993"/>
    <w:rsid w:val="002570B0"/>
    <w:rsid w:val="0026734E"/>
    <w:rsid w:val="002A1A72"/>
    <w:rsid w:val="002B659E"/>
    <w:rsid w:val="00327D34"/>
    <w:rsid w:val="00327E86"/>
    <w:rsid w:val="00394D44"/>
    <w:rsid w:val="00396063"/>
    <w:rsid w:val="003B4B01"/>
    <w:rsid w:val="003C77EA"/>
    <w:rsid w:val="003D0954"/>
    <w:rsid w:val="003E3623"/>
    <w:rsid w:val="00406923"/>
    <w:rsid w:val="00442855"/>
    <w:rsid w:val="0049192E"/>
    <w:rsid w:val="004F22C8"/>
    <w:rsid w:val="0054006D"/>
    <w:rsid w:val="00544A1D"/>
    <w:rsid w:val="00577C42"/>
    <w:rsid w:val="005B4DC1"/>
    <w:rsid w:val="005F07D3"/>
    <w:rsid w:val="006105C7"/>
    <w:rsid w:val="00654F3A"/>
    <w:rsid w:val="006B0A4D"/>
    <w:rsid w:val="006E2D0A"/>
    <w:rsid w:val="00702393"/>
    <w:rsid w:val="00722D19"/>
    <w:rsid w:val="00737C06"/>
    <w:rsid w:val="0085087C"/>
    <w:rsid w:val="008A7236"/>
    <w:rsid w:val="008E7DF6"/>
    <w:rsid w:val="008F4E8E"/>
    <w:rsid w:val="0091354D"/>
    <w:rsid w:val="00915C18"/>
    <w:rsid w:val="0094655E"/>
    <w:rsid w:val="009C3495"/>
    <w:rsid w:val="009E6904"/>
    <w:rsid w:val="00A23573"/>
    <w:rsid w:val="00A30870"/>
    <w:rsid w:val="00A45B15"/>
    <w:rsid w:val="00A935B4"/>
    <w:rsid w:val="00AE3915"/>
    <w:rsid w:val="00B31BDB"/>
    <w:rsid w:val="00B33E81"/>
    <w:rsid w:val="00B7221A"/>
    <w:rsid w:val="00BD7730"/>
    <w:rsid w:val="00BF1FB2"/>
    <w:rsid w:val="00C15EB7"/>
    <w:rsid w:val="00C16D9C"/>
    <w:rsid w:val="00C601F1"/>
    <w:rsid w:val="00C935AE"/>
    <w:rsid w:val="00C97844"/>
    <w:rsid w:val="00CB275A"/>
    <w:rsid w:val="00CB37F9"/>
    <w:rsid w:val="00CD2BD8"/>
    <w:rsid w:val="00CF5BD5"/>
    <w:rsid w:val="00D02DFB"/>
    <w:rsid w:val="00D11A8A"/>
    <w:rsid w:val="00D132ED"/>
    <w:rsid w:val="00D20BF8"/>
    <w:rsid w:val="00D5693E"/>
    <w:rsid w:val="00D63BC1"/>
    <w:rsid w:val="00D65D2C"/>
    <w:rsid w:val="00DA1EDD"/>
    <w:rsid w:val="00DB660C"/>
    <w:rsid w:val="00DC3AD9"/>
    <w:rsid w:val="00E778EE"/>
    <w:rsid w:val="00EE78AD"/>
    <w:rsid w:val="00F173BA"/>
    <w:rsid w:val="00F96E54"/>
    <w:rsid w:val="00FB02BF"/>
    <w:rsid w:val="00FE4925"/>
    <w:rsid w:val="00FE60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6105C7"/>
    <w:pPr>
      <w:spacing w:line="256" w:lineRule="auto"/>
    </w:pPr>
  </w:style>
  <w:style w:type="paragraph" w:styleId="3">
    <w:name w:val="heading 3"/>
    <w:basedOn w:val="a"/>
    <w:link w:val="30"/>
    <w:uiPriority w:val="9"/>
    <w:unhideWhenUsed/>
    <w:qFormat/>
    <w:rsid w:val="00D65D2C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customStyle="1" w:styleId="s1">
    <w:name w:val="s1"/>
    <w:basedOn w:val="a0"/>
    <w:rsid w:val="00577C42"/>
  </w:style>
  <w:style w:type="character" w:customStyle="1" w:styleId="s0">
    <w:name w:val="s0"/>
    <w:basedOn w:val="a0"/>
    <w:rsid w:val="00577C42"/>
  </w:style>
  <w:style w:type="character" w:styleId="a8">
    <w:name w:val="Hyperlink"/>
    <w:uiPriority w:val="99"/>
    <w:unhideWhenUsed/>
    <w:rsid w:val="00577C42"/>
    <w:rPr>
      <w:rFonts w:ascii="Times New Roman" w:hAnsi="Times New Roman" w:cs="Times New Roman" w:hint="default"/>
      <w:b/>
      <w:bCs/>
      <w:i w:val="0"/>
      <w:iCs w:val="0"/>
      <w:color w:val="000080"/>
      <w:sz w:val="24"/>
      <w:szCs w:val="24"/>
      <w:u w:val="single"/>
    </w:rPr>
  </w:style>
  <w:style w:type="paragraph" w:styleId="a9">
    <w:name w:val="No Spacing"/>
    <w:aliases w:val="Обя,мелкий,No Spacing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"/>
    <w:link w:val="aa"/>
    <w:uiPriority w:val="1"/>
    <w:qFormat/>
    <w:rsid w:val="00577C42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No Spacing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"/>
    <w:link w:val="a9"/>
    <w:uiPriority w:val="1"/>
    <w:qFormat/>
    <w:locked/>
    <w:rsid w:val="00577C42"/>
  </w:style>
  <w:style w:type="paragraph" w:styleId="ab">
    <w:name w:val="List Paragraph"/>
    <w:basedOn w:val="a"/>
    <w:uiPriority w:val="34"/>
    <w:qFormat/>
    <w:rsid w:val="00577C42"/>
    <w:pPr>
      <w:spacing w:after="200" w:line="276" w:lineRule="auto"/>
      <w:ind w:left="720"/>
      <w:contextualSpacing/>
    </w:pPr>
    <w:rPr>
      <w:rFonts w:eastAsiaTheme="minorEastAsia"/>
      <w:lang w:eastAsia="ru-RU"/>
    </w:rPr>
  </w:style>
  <w:style w:type="paragraph" w:customStyle="1" w:styleId="rtejustify">
    <w:name w:val="rtejustify"/>
    <w:basedOn w:val="a"/>
    <w:rsid w:val="00577C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c">
    <w:name w:val="Normal (Web)"/>
    <w:basedOn w:val="a"/>
    <w:uiPriority w:val="99"/>
    <w:semiHidden/>
    <w:unhideWhenUsed/>
    <w:rsid w:val="005F07D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2">
    <w:name w:val="Основной текст (2)_"/>
    <w:basedOn w:val="a0"/>
    <w:link w:val="20"/>
    <w:semiHidden/>
    <w:locked/>
    <w:rsid w:val="005F07D3"/>
    <w:rPr>
      <w:rFonts w:ascii="Times New Roman" w:eastAsia="Times New Roman" w:hAnsi="Times New Roman" w:cs="Times New Roman"/>
      <w:shd w:val="clear" w:color="auto" w:fill="FFFFFF"/>
    </w:rPr>
  </w:style>
  <w:style w:type="paragraph" w:customStyle="1" w:styleId="20">
    <w:name w:val="Основной текст (2)"/>
    <w:basedOn w:val="a"/>
    <w:link w:val="2"/>
    <w:semiHidden/>
    <w:qFormat/>
    <w:rsid w:val="005F07D3"/>
    <w:pPr>
      <w:widowControl w:val="0"/>
      <w:shd w:val="clear" w:color="auto" w:fill="FFFFFF"/>
      <w:spacing w:after="240" w:line="274" w:lineRule="exact"/>
    </w:pPr>
    <w:rPr>
      <w:rFonts w:ascii="Times New Roman" w:eastAsia="Times New Roman" w:hAnsi="Times New Roman" w:cs="Times New Roman"/>
    </w:rPr>
  </w:style>
  <w:style w:type="character" w:styleId="ad">
    <w:name w:val="Strong"/>
    <w:basedOn w:val="a0"/>
    <w:uiPriority w:val="22"/>
    <w:qFormat/>
    <w:rsid w:val="005F07D3"/>
    <w:rPr>
      <w:b/>
      <w:bCs/>
    </w:rPr>
  </w:style>
  <w:style w:type="character" w:customStyle="1" w:styleId="30">
    <w:name w:val="Заголовок 3 Знак"/>
    <w:basedOn w:val="a0"/>
    <w:link w:val="3"/>
    <w:uiPriority w:val="9"/>
    <w:rsid w:val="00D65D2C"/>
    <w:rPr>
      <w:rFonts w:ascii="Times New Roman" w:eastAsia="Times New Roman" w:hAnsi="Times New Roman" w:cs="Times New Roman"/>
      <w:b/>
      <w:bCs/>
      <w:sz w:val="27"/>
      <w:szCs w:val="27"/>
      <w:lang w:eastAsia="ru-RU"/>
    </w:rPr>
  </w:style>
  <w:style w:type="paragraph" w:customStyle="1" w:styleId="ae">
    <w:name w:val="Текстовый блок"/>
    <w:uiPriority w:val="99"/>
    <w:rsid w:val="00D65D2C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paragraph" w:customStyle="1" w:styleId="j14">
    <w:name w:val="j14"/>
    <w:basedOn w:val="a"/>
    <w:rsid w:val="00D65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f">
    <w:name w:val="Основной текст + Полужирный"/>
    <w:aliases w:val="Интервал 0 pt"/>
    <w:basedOn w:val="a0"/>
    <w:rsid w:val="00D65D2C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673725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9415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423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4507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110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395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825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96453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269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zakonpravo.kz/blanki/" TargetMode="External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https://www.facebook.com/ZakonPravoKaz" TargetMode="External"/><Relationship Id="rId12" Type="http://schemas.openxmlformats.org/officeDocument/2006/relationships/hyperlink" Target="https://zakonpravo.kz/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s://www.instagram.com/zakonpravo.kz/?hl=ru" TargetMode="External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hyperlink" Target="http://www.zakonpravo.kz/" TargetMode="External"/><Relationship Id="rId4" Type="http://schemas.openxmlformats.org/officeDocument/2006/relationships/webSettings" Target="webSettings.xml"/><Relationship Id="rId9" Type="http://schemas.openxmlformats.org/officeDocument/2006/relationships/hyperlink" Target="mailto:info@zakonpravo.kz" TargetMode="External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90</TotalTime>
  <Pages>5</Pages>
  <Words>1722</Words>
  <Characters>9822</Characters>
  <Application>Microsoft Office Word</Application>
  <DocSecurity>0</DocSecurity>
  <Lines>81</Lines>
  <Paragraphs>23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Адвокатская контора Закон и Право</cp:lastModifiedBy>
  <cp:revision>68</cp:revision>
  <cp:lastPrinted>2021-08-17T09:15:00Z</cp:lastPrinted>
  <dcterms:created xsi:type="dcterms:W3CDTF">2021-08-13T09:00:00Z</dcterms:created>
  <dcterms:modified xsi:type="dcterms:W3CDTF">2024-05-16T14:52:00Z</dcterms:modified>
</cp:coreProperties>
</file>