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6DA397B" w14:textId="77777777" w:rsidR="001A58E1" w:rsidRDefault="001A58E1" w:rsidP="001A58E1">
      <w:pPr>
        <w:spacing w:line="220" w:lineRule="auto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Заявление Руководителю Департамента экономических расследований по городу Алматы</w:t>
      </w:r>
    </w:p>
    <w:p w14:paraId="43CAAC09" w14:textId="2C7C1EA9" w:rsidR="00C97844" w:rsidRPr="00F51F37" w:rsidRDefault="00AB0F4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1EA63E0B" w14:textId="77777777" w:rsidR="001A58E1" w:rsidRDefault="001A58E1" w:rsidP="001A58E1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Руководителю Департамента экономических расследований по городу Алматы</w:t>
      </w:r>
    </w:p>
    <w:p w14:paraId="6AA6E936" w14:textId="77777777" w:rsidR="001A58E1" w:rsidRDefault="001A58E1" w:rsidP="001A58E1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Д. Акжанову</w:t>
      </w:r>
    </w:p>
    <w:p w14:paraId="5DDF1DAA" w14:textId="77777777" w:rsidR="001A58E1" w:rsidRDefault="001A58E1" w:rsidP="001A58E1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от адвоката Нигметова Сабита Давлетовича</w:t>
      </w:r>
    </w:p>
    <w:p w14:paraId="5381DB52" w14:textId="77777777" w:rsidR="001A58E1" w:rsidRDefault="001A58E1" w:rsidP="001A58E1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ИИН 820125350700</w:t>
      </w:r>
    </w:p>
    <w:p w14:paraId="37C7CD74" w14:textId="77777777" w:rsidR="001A58E1" w:rsidRDefault="001A58E1" w:rsidP="001A58E1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г. Алматы, пр. Абылай Хана, 79</w:t>
      </w:r>
    </w:p>
    <w:p w14:paraId="0721ADDE" w14:textId="77777777" w:rsidR="001A58E1" w:rsidRDefault="001A58E1" w:rsidP="001A58E1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офис 313,</w:t>
      </w:r>
    </w:p>
    <w:p w14:paraId="3217BF24" w14:textId="30B11196" w:rsidR="001A58E1" w:rsidRDefault="001A58E1" w:rsidP="001A58E1">
      <w:pPr>
        <w:spacing w:line="220" w:lineRule="auto"/>
        <w:ind w:left="6096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тел. 87009785755, </w:t>
      </w:r>
    </w:p>
    <w:p w14:paraId="31DA2090" w14:textId="77777777" w:rsidR="001A58E1" w:rsidRDefault="001A58E1" w:rsidP="001A58E1">
      <w:pPr>
        <w:spacing w:line="220" w:lineRule="auto"/>
        <w:jc w:val="center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заявление.</w:t>
      </w:r>
    </w:p>
    <w:p w14:paraId="2C3C4F4D" w14:textId="090669F2" w:rsidR="001A58E1" w:rsidRDefault="001A58E1" w:rsidP="001A58E1">
      <w:pPr>
        <w:spacing w:line="220" w:lineRule="auto"/>
        <w:ind w:firstLine="567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В соответствии с положениями ст. 68 Уголовно-процессуального кодекса Республики Казахстан уведомляю о вступлении в дело качестве защитника подозреваемой С</w:t>
      </w:r>
      <w:r w:rsidR="00F51F37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>Л</w:t>
      </w:r>
      <w:r w:rsidR="00F51F37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>К</w:t>
      </w:r>
      <w:r w:rsidR="00F51F37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 xml:space="preserve"> по уголовному делу, зарегистрированному в Едином реестре досудебных расследований за №237500121000071.</w:t>
      </w:r>
    </w:p>
    <w:p w14:paraId="20BB177D" w14:textId="77777777" w:rsidR="001A58E1" w:rsidRDefault="001A58E1" w:rsidP="001A58E1">
      <w:pPr>
        <w:spacing w:line="220" w:lineRule="auto"/>
        <w:ind w:firstLine="567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В соответствии с положениями ст. 70 Уголовно-процессуального кодекса Республики Казахстан, прошу:</w:t>
      </w:r>
    </w:p>
    <w:p w14:paraId="4480DA12" w14:textId="6AA6C848" w:rsidR="001A58E1" w:rsidRDefault="001A58E1" w:rsidP="001A58E1">
      <w:pPr>
        <w:spacing w:line="220" w:lineRule="auto"/>
        <w:ind w:firstLine="567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1. Ознакомить со следующими материалами дела в отношении подзащитной С</w:t>
      </w:r>
      <w:r w:rsidR="00F51F37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>Л.К.:</w:t>
      </w:r>
    </w:p>
    <w:p w14:paraId="1E3ABF34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заявлением, сообщением лица о совершенном уголовном правонарушении;</w:t>
      </w:r>
    </w:p>
    <w:p w14:paraId="4EC5FF7D" w14:textId="77777777" w:rsidR="001A58E1" w:rsidRDefault="001A58E1" w:rsidP="001A58E1">
      <w:pPr>
        <w:spacing w:line="220" w:lineRule="auto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рапортом о регистрации такого заявления, сообщения в едином реестре досудебного расследования</w:t>
      </w:r>
      <w:r>
        <w:rPr>
          <w:sz w:val="26"/>
          <w:szCs w:val="26"/>
          <w:lang w:val="kk-KZ"/>
        </w:rPr>
        <w:t>;</w:t>
      </w:r>
    </w:p>
    <w:p w14:paraId="1CE730D5" w14:textId="0D25D556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 xml:space="preserve"> протоколами следственных и процессуальных действий, произведенных с участием </w:t>
      </w:r>
      <w:proofErr w:type="spellStart"/>
      <w:r>
        <w:rPr>
          <w:sz w:val="26"/>
          <w:szCs w:val="26"/>
        </w:rPr>
        <w:t>подзащитно</w:t>
      </w:r>
      <w:proofErr w:type="spellEnd"/>
      <w:r>
        <w:rPr>
          <w:sz w:val="26"/>
          <w:szCs w:val="26"/>
          <w:lang w:val="kk-KZ"/>
        </w:rPr>
        <w:t>й С</w:t>
      </w:r>
      <w:r w:rsidR="00F51F37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>Л.К.</w:t>
      </w:r>
      <w:r>
        <w:rPr>
          <w:sz w:val="26"/>
          <w:szCs w:val="26"/>
        </w:rPr>
        <w:t>;</w:t>
      </w:r>
    </w:p>
    <w:p w14:paraId="6C492DB9" w14:textId="6C007BC3" w:rsidR="001A58E1" w:rsidRDefault="001A58E1" w:rsidP="001A58E1">
      <w:pPr>
        <w:spacing w:line="220" w:lineRule="auto"/>
        <w:ind w:firstLine="567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2. Предоставить копии </w:t>
      </w:r>
      <w:r>
        <w:rPr>
          <w:sz w:val="26"/>
          <w:szCs w:val="26"/>
        </w:rPr>
        <w:t xml:space="preserve">постановлений органа досудебного расследования в отношении </w:t>
      </w:r>
      <w:proofErr w:type="spellStart"/>
      <w:r>
        <w:rPr>
          <w:sz w:val="26"/>
          <w:szCs w:val="26"/>
        </w:rPr>
        <w:t>подзащитно</w:t>
      </w:r>
      <w:proofErr w:type="spellEnd"/>
      <w:r>
        <w:rPr>
          <w:sz w:val="26"/>
          <w:szCs w:val="26"/>
          <w:lang w:val="kk-KZ"/>
        </w:rPr>
        <w:t>й С</w:t>
      </w:r>
      <w:r w:rsidR="00F51F37">
        <w:rPr>
          <w:sz w:val="26"/>
          <w:szCs w:val="26"/>
          <w:lang w:val="kk-KZ"/>
        </w:rPr>
        <w:t>.</w:t>
      </w:r>
      <w:r>
        <w:rPr>
          <w:sz w:val="26"/>
          <w:szCs w:val="26"/>
          <w:lang w:val="kk-KZ"/>
        </w:rPr>
        <w:t xml:space="preserve"> Л.К.</w:t>
      </w:r>
      <w:r>
        <w:rPr>
          <w:sz w:val="26"/>
          <w:szCs w:val="26"/>
        </w:rPr>
        <w:t xml:space="preserve"> о (об):</w:t>
      </w:r>
    </w:p>
    <w:p w14:paraId="4E6C03F3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принятии материалов досудебного расследования в производство;</w:t>
      </w:r>
    </w:p>
    <w:p w14:paraId="20E050EE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lastRenderedPageBreak/>
        <w:t xml:space="preserve">- </w:t>
      </w:r>
      <w:r>
        <w:rPr>
          <w:sz w:val="26"/>
          <w:szCs w:val="26"/>
        </w:rPr>
        <w:t>создании следственной, следственно-оперативной группы;</w:t>
      </w:r>
    </w:p>
    <w:p w14:paraId="588D7128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установлении языка судопроизводства по уголовному делу;</w:t>
      </w:r>
    </w:p>
    <w:p w14:paraId="453AFC4C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>-</w:t>
      </w:r>
      <w:r>
        <w:rPr>
          <w:sz w:val="26"/>
          <w:szCs w:val="26"/>
        </w:rPr>
        <w:t xml:space="preserve"> признании потерпевшим, за исключением содержащихся в них персональных данных;</w:t>
      </w:r>
    </w:p>
    <w:p w14:paraId="02EDD79D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признании гражданским истцом;</w:t>
      </w:r>
    </w:p>
    <w:p w14:paraId="79755A01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признании подозреваемым;</w:t>
      </w:r>
    </w:p>
    <w:p w14:paraId="260ACC82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квалификации деяния подозреваемого;</w:t>
      </w:r>
    </w:p>
    <w:p w14:paraId="07545040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возбуждении ходатайства о санкционировании меры пресечения;</w:t>
      </w:r>
    </w:p>
    <w:p w14:paraId="4897637E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привлечении специалиста для дачи заключения;</w:t>
      </w:r>
    </w:p>
    <w:p w14:paraId="72D0B41C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назначении судебной экспертизы;</w:t>
      </w:r>
    </w:p>
    <w:p w14:paraId="4B9A801F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наложении ареста на имущество;</w:t>
      </w:r>
    </w:p>
    <w:p w14:paraId="0131F91C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прерывании сроков досудебного расследования;</w:t>
      </w:r>
    </w:p>
    <w:p w14:paraId="752E6476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>-</w:t>
      </w:r>
      <w:r>
        <w:rPr>
          <w:sz w:val="26"/>
          <w:szCs w:val="26"/>
        </w:rPr>
        <w:t xml:space="preserve"> результатах рассмотрения жалоб, ходатайств стороны защиты;</w:t>
      </w:r>
    </w:p>
    <w:p w14:paraId="0FD0F30A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>-</w:t>
      </w:r>
      <w:r>
        <w:rPr>
          <w:sz w:val="26"/>
          <w:szCs w:val="26"/>
        </w:rPr>
        <w:t xml:space="preserve"> производстве обыска, выемки;</w:t>
      </w:r>
    </w:p>
    <w:p w14:paraId="5E088280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производстве следственного эксперимента;</w:t>
      </w:r>
    </w:p>
    <w:p w14:paraId="0783475D" w14:textId="77777777" w:rsidR="001A58E1" w:rsidRDefault="001A58E1" w:rsidP="001A58E1">
      <w:pPr>
        <w:spacing w:line="220" w:lineRule="auto"/>
        <w:rPr>
          <w:sz w:val="26"/>
          <w:szCs w:val="26"/>
        </w:rPr>
      </w:pPr>
      <w:r>
        <w:rPr>
          <w:sz w:val="26"/>
          <w:szCs w:val="26"/>
          <w:lang w:val="kk-KZ"/>
        </w:rPr>
        <w:t xml:space="preserve">- </w:t>
      </w:r>
      <w:r>
        <w:rPr>
          <w:sz w:val="26"/>
          <w:szCs w:val="26"/>
        </w:rPr>
        <w:t>получении образцов для экспертного исследования.</w:t>
      </w:r>
    </w:p>
    <w:p w14:paraId="52556C9D" w14:textId="77777777" w:rsidR="001A58E1" w:rsidRDefault="001A58E1" w:rsidP="001A58E1">
      <w:pPr>
        <w:spacing w:line="220" w:lineRule="auto"/>
        <w:ind w:firstLine="567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3. Предоставить возможность снять копии </w:t>
      </w:r>
      <w:r>
        <w:rPr>
          <w:sz w:val="26"/>
          <w:szCs w:val="26"/>
        </w:rPr>
        <w:t xml:space="preserve">заключения специалиста, эксперта, сообщения о невозможности дачи заключения в отношении </w:t>
      </w:r>
      <w:proofErr w:type="spellStart"/>
      <w:r>
        <w:rPr>
          <w:sz w:val="26"/>
          <w:szCs w:val="26"/>
        </w:rPr>
        <w:t>подзащитно</w:t>
      </w:r>
      <w:proofErr w:type="spellEnd"/>
      <w:r>
        <w:rPr>
          <w:sz w:val="26"/>
          <w:szCs w:val="26"/>
          <w:lang w:val="kk-KZ"/>
        </w:rPr>
        <w:t>й Секбаевой Л.К.</w:t>
      </w:r>
    </w:p>
    <w:p w14:paraId="323494DC" w14:textId="77777777" w:rsidR="001A58E1" w:rsidRDefault="001A58E1" w:rsidP="001A58E1">
      <w:pPr>
        <w:spacing w:line="220" w:lineRule="auto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ab/>
        <w:t>Приложение: уведомление о защите, копия удостоверения адвоката.</w:t>
      </w:r>
    </w:p>
    <w:p w14:paraId="577DC647" w14:textId="77777777" w:rsidR="001A58E1" w:rsidRDefault="001A58E1" w:rsidP="001A58E1">
      <w:pPr>
        <w:spacing w:line="220" w:lineRule="auto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ab/>
        <w:t>08.07.2023 г.</w:t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  <w:t>Нигметов С.Д.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E73121" w14:textId="77777777" w:rsidR="007B1C32" w:rsidRDefault="007B1C32" w:rsidP="00702393">
      <w:pPr>
        <w:spacing w:after="0" w:line="240" w:lineRule="auto"/>
      </w:pPr>
      <w:r>
        <w:separator/>
      </w:r>
    </w:p>
  </w:endnote>
  <w:endnote w:type="continuationSeparator" w:id="0">
    <w:p w14:paraId="7B7FC068" w14:textId="77777777" w:rsidR="007B1C32" w:rsidRDefault="007B1C3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FAB51" w14:textId="77777777" w:rsidR="007B1C32" w:rsidRDefault="007B1C32" w:rsidP="00702393">
      <w:pPr>
        <w:spacing w:after="0" w:line="240" w:lineRule="auto"/>
      </w:pPr>
      <w:r>
        <w:separator/>
      </w:r>
    </w:p>
  </w:footnote>
  <w:footnote w:type="continuationSeparator" w:id="0">
    <w:p w14:paraId="77B7961D" w14:textId="77777777" w:rsidR="007B1C32" w:rsidRDefault="007B1C3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A58E1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72EA7"/>
    <w:rsid w:val="004F22C8"/>
    <w:rsid w:val="00544A1D"/>
    <w:rsid w:val="00577C42"/>
    <w:rsid w:val="005B4DC1"/>
    <w:rsid w:val="005C1F00"/>
    <w:rsid w:val="005F07D3"/>
    <w:rsid w:val="006105C7"/>
    <w:rsid w:val="00654F3A"/>
    <w:rsid w:val="006B0A4D"/>
    <w:rsid w:val="006E2D0A"/>
    <w:rsid w:val="00702393"/>
    <w:rsid w:val="00722D19"/>
    <w:rsid w:val="00737C06"/>
    <w:rsid w:val="007B1C32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B0F46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51F37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2024-05-17T15:38:00Z</dcterms:modified>
</cp:coreProperties>
</file>