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0CCE5" w14:textId="77777777" w:rsidR="00CE490E" w:rsidRDefault="00CE490E" w:rsidP="00CE490E">
      <w:pPr>
        <w:rPr>
          <w:rStyle w:val="a9"/>
          <w:rFonts w:ascii="Calibri" w:hAnsi="Calibri"/>
        </w:rPr>
      </w:pPr>
      <w:bookmarkStart w:id="0" w:name="_Hlk13486684"/>
      <w:r>
        <w:rPr>
          <w:rStyle w:val="a9"/>
        </w:rPr>
        <w:t xml:space="preserve">Внимание! </w:t>
      </w:r>
    </w:p>
    <w:p w14:paraId="5BC13173" w14:textId="77777777" w:rsidR="00CE490E" w:rsidRDefault="00CE490E" w:rsidP="00CE490E">
      <w:pPr>
        <w:rPr>
          <w:rStyle w:val="a9"/>
          <w:rFonts w:asciiTheme="minorHAnsi" w:hAnsiTheme="minorHAnsi"/>
          <w:b w:val="0"/>
          <w:sz w:val="24"/>
          <w:szCs w:val="24"/>
        </w:rPr>
      </w:pPr>
      <w:r>
        <w:rPr>
          <w:rStyle w:val="a9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1D92F4D4" w14:textId="77777777" w:rsidR="00CE490E" w:rsidRDefault="00CE490E" w:rsidP="00CE490E">
      <w:pPr>
        <w:rPr>
          <w:rStyle w:val="a9"/>
          <w:b w:val="0"/>
          <w:sz w:val="22"/>
          <w:szCs w:val="22"/>
        </w:rPr>
      </w:pPr>
      <w:r>
        <w:rPr>
          <w:rStyle w:val="a9"/>
        </w:rPr>
        <w:t>Для подробной информации свяжитесь по телефону; +7 (700) 978-57-55.</w:t>
      </w:r>
    </w:p>
    <w:p w14:paraId="28C9713D" w14:textId="19F4B325" w:rsidR="00537B98" w:rsidRPr="00537B98" w:rsidRDefault="00537B98" w:rsidP="00537B98">
      <w:pPr>
        <w:pStyle w:val="1"/>
        <w:ind w:left="3969"/>
        <w:rPr>
          <w:b/>
          <w:bCs w:val="0"/>
          <w:i w:val="0"/>
          <w:iCs w:val="0"/>
          <w:sz w:val="24"/>
          <w:szCs w:val="24"/>
        </w:rPr>
      </w:pPr>
      <w:bookmarkStart w:id="1" w:name="_GoBack"/>
      <w:bookmarkEnd w:id="1"/>
      <w:r w:rsidRPr="00537B98">
        <w:rPr>
          <w:b/>
          <w:bCs w:val="0"/>
          <w:i w:val="0"/>
          <w:iCs w:val="0"/>
          <w:sz w:val="24"/>
          <w:szCs w:val="24"/>
        </w:rPr>
        <w:t xml:space="preserve">Директору ТОО </w:t>
      </w:r>
      <w:r w:rsidR="00582F62">
        <w:rPr>
          <w:sz w:val="24"/>
          <w:szCs w:val="24"/>
          <w:lang w:val="kk-KZ"/>
        </w:rPr>
        <w:t>_________</w:t>
      </w:r>
    </w:p>
    <w:p w14:paraId="411E95A7" w14:textId="1F1164F1" w:rsidR="00537B98" w:rsidRPr="00537B98" w:rsidRDefault="00537B98" w:rsidP="00537B98">
      <w:pPr>
        <w:pStyle w:val="1"/>
        <w:ind w:left="3969"/>
        <w:rPr>
          <w:b/>
          <w:bCs w:val="0"/>
          <w:i w:val="0"/>
          <w:iCs w:val="0"/>
          <w:sz w:val="24"/>
          <w:szCs w:val="24"/>
        </w:rPr>
      </w:pPr>
      <w:r w:rsidRPr="00537B98">
        <w:rPr>
          <w:b/>
          <w:bCs w:val="0"/>
          <w:i w:val="0"/>
          <w:iCs w:val="0"/>
          <w:sz w:val="24"/>
          <w:szCs w:val="24"/>
        </w:rPr>
        <w:t xml:space="preserve">от: </w:t>
      </w:r>
      <w:r w:rsidR="00582F62">
        <w:rPr>
          <w:sz w:val="24"/>
          <w:szCs w:val="24"/>
          <w:lang w:val="kk-KZ"/>
        </w:rPr>
        <w:t>_________</w:t>
      </w:r>
    </w:p>
    <w:p w14:paraId="2D93DA14" w14:textId="77777777" w:rsidR="00537B98" w:rsidRPr="00537B98" w:rsidRDefault="00537B98" w:rsidP="00537B98">
      <w:pPr>
        <w:rPr>
          <w:sz w:val="24"/>
          <w:szCs w:val="24"/>
        </w:rPr>
      </w:pPr>
      <w:r w:rsidRPr="00537B98">
        <w:rPr>
          <w:sz w:val="24"/>
          <w:szCs w:val="24"/>
        </w:rPr>
        <w:tab/>
      </w:r>
      <w:r w:rsidRPr="00537B98">
        <w:rPr>
          <w:sz w:val="24"/>
          <w:szCs w:val="24"/>
        </w:rPr>
        <w:tab/>
      </w:r>
      <w:r w:rsidRPr="00537B98">
        <w:rPr>
          <w:sz w:val="24"/>
          <w:szCs w:val="24"/>
        </w:rPr>
        <w:tab/>
      </w:r>
      <w:r w:rsidRPr="00537B98">
        <w:rPr>
          <w:sz w:val="24"/>
          <w:szCs w:val="24"/>
        </w:rPr>
        <w:tab/>
      </w:r>
      <w:r w:rsidRPr="00537B98">
        <w:rPr>
          <w:sz w:val="24"/>
          <w:szCs w:val="24"/>
        </w:rPr>
        <w:tab/>
        <w:t xml:space="preserve">         8 707 721 55 44.</w:t>
      </w:r>
    </w:p>
    <w:p w14:paraId="1C21F2D5" w14:textId="77777777" w:rsidR="00537B98" w:rsidRPr="00537B98" w:rsidRDefault="00537B98" w:rsidP="00537B98">
      <w:pPr>
        <w:pStyle w:val="a5"/>
        <w:ind w:left="3969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7B98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5D6D8661" w14:textId="77777777" w:rsidR="00537B98" w:rsidRPr="00537B98" w:rsidRDefault="00537B98" w:rsidP="00537B98">
      <w:pPr>
        <w:pStyle w:val="a5"/>
        <w:ind w:left="3969"/>
        <w:rPr>
          <w:rFonts w:ascii="Times New Roman" w:hAnsi="Times New Roman" w:cs="Times New Roman"/>
          <w:sz w:val="24"/>
          <w:szCs w:val="24"/>
        </w:rPr>
      </w:pPr>
      <w:r w:rsidRPr="00537B98">
        <w:rPr>
          <w:rFonts w:ascii="Times New Roman" w:hAnsi="Times New Roman" w:cs="Times New Roman"/>
          <w:sz w:val="24"/>
          <w:szCs w:val="24"/>
        </w:rPr>
        <w:t>ТОО «Юридическая компания Закон и Право» в лице Генерального директора</w:t>
      </w:r>
    </w:p>
    <w:p w14:paraId="4DC92F7F" w14:textId="77777777" w:rsidR="00537B98" w:rsidRPr="00537B98" w:rsidRDefault="00537B98" w:rsidP="00537B98">
      <w:pPr>
        <w:pStyle w:val="a5"/>
        <w:ind w:left="3969"/>
        <w:rPr>
          <w:rFonts w:ascii="Times New Roman" w:hAnsi="Times New Roman" w:cs="Times New Roman"/>
          <w:sz w:val="24"/>
          <w:szCs w:val="24"/>
        </w:rPr>
      </w:pPr>
      <w:r w:rsidRPr="00537B98">
        <w:rPr>
          <w:rFonts w:ascii="Times New Roman" w:hAnsi="Times New Roman" w:cs="Times New Roman"/>
          <w:sz w:val="24"/>
          <w:szCs w:val="24"/>
          <w:lang w:val="kk-KZ"/>
        </w:rPr>
        <w:t>Саржанова Галымжана Турлыбековича</w:t>
      </w:r>
    </w:p>
    <w:p w14:paraId="3A30096F" w14:textId="77777777" w:rsidR="00537B98" w:rsidRPr="00537B98" w:rsidRDefault="00537B98" w:rsidP="00537B98">
      <w:pPr>
        <w:pStyle w:val="a5"/>
        <w:ind w:left="3969" w:right="-1"/>
        <w:rPr>
          <w:rFonts w:ascii="Times New Roman" w:hAnsi="Times New Roman" w:cs="Times New Roman"/>
          <w:sz w:val="24"/>
          <w:szCs w:val="24"/>
        </w:rPr>
      </w:pPr>
      <w:r w:rsidRPr="00537B98">
        <w:rPr>
          <w:rFonts w:ascii="Times New Roman" w:hAnsi="Times New Roman" w:cs="Times New Roman"/>
          <w:sz w:val="24"/>
          <w:szCs w:val="24"/>
          <w:lang w:val="kk-KZ"/>
        </w:rPr>
        <w:t>БИН 190240029071</w:t>
      </w:r>
    </w:p>
    <w:p w14:paraId="5FE6A92F" w14:textId="77777777" w:rsidR="00537B98" w:rsidRPr="00537B98" w:rsidRDefault="00537B98" w:rsidP="00537B98">
      <w:pPr>
        <w:pStyle w:val="a5"/>
        <w:ind w:left="3969"/>
        <w:rPr>
          <w:rFonts w:ascii="Times New Roman" w:hAnsi="Times New Roman" w:cs="Times New Roman"/>
          <w:sz w:val="24"/>
          <w:szCs w:val="24"/>
        </w:rPr>
      </w:pPr>
      <w:r w:rsidRPr="00537B98">
        <w:rPr>
          <w:rFonts w:ascii="Times New Roman" w:hAnsi="Times New Roman" w:cs="Times New Roman"/>
          <w:sz w:val="24"/>
          <w:szCs w:val="24"/>
        </w:rPr>
        <w:t>г. Алматы, пр. Абылай Хана, д. 79, офис 304.</w:t>
      </w:r>
    </w:p>
    <w:p w14:paraId="2EF56351" w14:textId="77777777" w:rsidR="00537B98" w:rsidRPr="00537B98" w:rsidRDefault="00CE490E" w:rsidP="00537B98">
      <w:pPr>
        <w:pStyle w:val="a5"/>
        <w:ind w:left="3969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37B98" w:rsidRPr="00537B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537B98" w:rsidRPr="00537B9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37B98" w:rsidRPr="00537B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537B98" w:rsidRPr="00537B9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37B98" w:rsidRPr="00537B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537B98" w:rsidRPr="00537B98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537B98" w:rsidRPr="00537B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37B98" w:rsidRPr="00537B9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37B98" w:rsidRPr="00537B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537B98" w:rsidRPr="00537B9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37B98" w:rsidRPr="00537B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16EFDBD7" w14:textId="77777777" w:rsidR="00537B98" w:rsidRPr="00537B98" w:rsidRDefault="00537B98" w:rsidP="00537B98">
      <w:pPr>
        <w:ind w:left="3969"/>
        <w:jc w:val="both"/>
        <w:rPr>
          <w:sz w:val="24"/>
          <w:szCs w:val="24"/>
        </w:rPr>
      </w:pPr>
      <w:r w:rsidRPr="00537B98">
        <w:rPr>
          <w:sz w:val="24"/>
          <w:szCs w:val="24"/>
        </w:rPr>
        <w:t>+ 7</w:t>
      </w:r>
      <w:r w:rsidRPr="00537B98">
        <w:rPr>
          <w:sz w:val="24"/>
          <w:szCs w:val="24"/>
          <w:lang w:val="en-US"/>
        </w:rPr>
        <w:t> </w:t>
      </w:r>
      <w:r w:rsidRPr="00537B98">
        <w:rPr>
          <w:sz w:val="24"/>
          <w:szCs w:val="24"/>
        </w:rPr>
        <w:t>727 978 5755; +7 708 578 5758.</w:t>
      </w:r>
    </w:p>
    <w:p w14:paraId="0AD1908A" w14:textId="77777777" w:rsidR="00537B98" w:rsidRPr="00537B98" w:rsidRDefault="00537B98" w:rsidP="00537B98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24A2B1E9" w14:textId="77777777" w:rsidR="00537B98" w:rsidRPr="00537B98" w:rsidRDefault="00537B98" w:rsidP="00537B98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108FFED4" w14:textId="77777777" w:rsidR="00537B98" w:rsidRPr="00537B98" w:rsidRDefault="00537B98" w:rsidP="00537B98">
      <w:pPr>
        <w:jc w:val="center"/>
        <w:rPr>
          <w:b/>
          <w:sz w:val="24"/>
          <w:szCs w:val="24"/>
        </w:rPr>
      </w:pPr>
      <w:r w:rsidRPr="00537B98">
        <w:rPr>
          <w:b/>
          <w:sz w:val="24"/>
          <w:szCs w:val="24"/>
        </w:rPr>
        <w:t>ДОСУДЕБНАЯ ПРЕТЕНЗИЯ</w:t>
      </w:r>
    </w:p>
    <w:p w14:paraId="7F2FD3EB" w14:textId="77777777" w:rsidR="00537B98" w:rsidRPr="00537B98" w:rsidRDefault="00537B98" w:rsidP="00537B98">
      <w:pPr>
        <w:rPr>
          <w:b/>
          <w:sz w:val="24"/>
          <w:szCs w:val="24"/>
        </w:rPr>
      </w:pPr>
    </w:p>
    <w:p w14:paraId="68E1D475" w14:textId="4F826AB2" w:rsidR="00537B98" w:rsidRPr="00537B98" w:rsidRDefault="00537B98" w:rsidP="00537B98">
      <w:pPr>
        <w:pStyle w:val="1"/>
        <w:ind w:firstLine="708"/>
        <w:jc w:val="both"/>
        <w:rPr>
          <w:i w:val="0"/>
          <w:iCs w:val="0"/>
          <w:sz w:val="24"/>
          <w:szCs w:val="24"/>
        </w:rPr>
      </w:pPr>
      <w:r w:rsidRPr="00537B98">
        <w:rPr>
          <w:i w:val="0"/>
          <w:iCs w:val="0"/>
          <w:sz w:val="24"/>
          <w:szCs w:val="24"/>
        </w:rPr>
        <w:t>В 01.02.</w:t>
      </w:r>
      <w:r w:rsidR="00582F62">
        <w:rPr>
          <w:i w:val="0"/>
          <w:iCs w:val="0"/>
          <w:sz w:val="24"/>
          <w:szCs w:val="24"/>
        </w:rPr>
        <w:t xml:space="preserve">20__ </w:t>
      </w:r>
      <w:r w:rsidRPr="00537B98">
        <w:rPr>
          <w:i w:val="0"/>
          <w:iCs w:val="0"/>
          <w:sz w:val="24"/>
          <w:szCs w:val="24"/>
        </w:rPr>
        <w:t xml:space="preserve">года между ТОО </w:t>
      </w:r>
      <w:r w:rsidR="00582F62">
        <w:rPr>
          <w:i w:val="0"/>
          <w:iCs w:val="0"/>
          <w:sz w:val="24"/>
          <w:szCs w:val="24"/>
        </w:rPr>
        <w:t>__________</w:t>
      </w:r>
      <w:r w:rsidRPr="00537B98">
        <w:rPr>
          <w:i w:val="0"/>
          <w:iCs w:val="0"/>
          <w:sz w:val="24"/>
          <w:szCs w:val="24"/>
          <w:shd w:val="clear" w:color="auto" w:fill="FFFFFF"/>
          <w:lang w:val="kk-KZ"/>
        </w:rPr>
        <w:t xml:space="preserve">(дале Арендодатель) и </w:t>
      </w:r>
      <w:r w:rsidRPr="00537B98">
        <w:rPr>
          <w:i w:val="0"/>
          <w:iCs w:val="0"/>
          <w:sz w:val="24"/>
          <w:szCs w:val="24"/>
        </w:rPr>
        <w:t xml:space="preserve">Индивидуальным предпринимателем </w:t>
      </w:r>
      <w:r w:rsidR="00582F62">
        <w:rPr>
          <w:i w:val="0"/>
          <w:iCs w:val="0"/>
          <w:sz w:val="24"/>
          <w:szCs w:val="24"/>
        </w:rPr>
        <w:t>_________</w:t>
      </w:r>
      <w:r w:rsidRPr="00537B98">
        <w:rPr>
          <w:i w:val="0"/>
          <w:iCs w:val="0"/>
          <w:sz w:val="24"/>
          <w:szCs w:val="24"/>
        </w:rPr>
        <w:t xml:space="preserve"> (далее Арендатор) был заключен Договор субаренды №</w:t>
      </w:r>
      <w:r w:rsidR="00582F62">
        <w:rPr>
          <w:i w:val="0"/>
          <w:iCs w:val="0"/>
          <w:sz w:val="24"/>
          <w:szCs w:val="24"/>
        </w:rPr>
        <w:t>__</w:t>
      </w:r>
      <w:r w:rsidRPr="00537B98">
        <w:rPr>
          <w:i w:val="0"/>
          <w:iCs w:val="0"/>
          <w:sz w:val="24"/>
          <w:szCs w:val="24"/>
        </w:rPr>
        <w:t xml:space="preserve"> от 01 февраля </w:t>
      </w:r>
      <w:r w:rsidR="00582F62">
        <w:rPr>
          <w:i w:val="0"/>
          <w:iCs w:val="0"/>
          <w:sz w:val="24"/>
          <w:szCs w:val="24"/>
        </w:rPr>
        <w:t>20__</w:t>
      </w:r>
      <w:r w:rsidRPr="00537B98">
        <w:rPr>
          <w:i w:val="0"/>
          <w:iCs w:val="0"/>
          <w:sz w:val="24"/>
          <w:szCs w:val="24"/>
        </w:rPr>
        <w:t xml:space="preserve"> года (далее Договор).</w:t>
      </w:r>
    </w:p>
    <w:p w14:paraId="3AA07089" w14:textId="6BDA4AC8" w:rsidR="00537B98" w:rsidRPr="00537B98" w:rsidRDefault="00537B98" w:rsidP="00537B98">
      <w:pPr>
        <w:pStyle w:val="3"/>
        <w:shd w:val="clear" w:color="auto" w:fill="auto"/>
        <w:tabs>
          <w:tab w:val="left" w:pos="312"/>
        </w:tabs>
        <w:spacing w:after="0" w:line="275" w:lineRule="exact"/>
        <w:ind w:right="60"/>
        <w:rPr>
          <w:rStyle w:val="a8"/>
          <w:rFonts w:eastAsiaTheme="minorHAnsi"/>
          <w:b w:val="0"/>
          <w:bCs w:val="0"/>
          <w:sz w:val="24"/>
          <w:szCs w:val="24"/>
        </w:rPr>
      </w:pPr>
      <w:r w:rsidRPr="00537B98">
        <w:rPr>
          <w:rFonts w:ascii="Times New Roman" w:hAnsi="Times New Roman" w:cs="Times New Roman"/>
          <w:sz w:val="24"/>
          <w:szCs w:val="24"/>
        </w:rPr>
        <w:tab/>
      </w:r>
      <w:r w:rsidRPr="00537B98">
        <w:rPr>
          <w:rFonts w:ascii="Times New Roman" w:hAnsi="Times New Roman" w:cs="Times New Roman"/>
          <w:sz w:val="24"/>
          <w:szCs w:val="24"/>
        </w:rPr>
        <w:tab/>
        <w:t xml:space="preserve">Существенными условиями Договора являлись пункту 1, Договора где </w:t>
      </w:r>
      <w:r w:rsidRPr="00537B98">
        <w:rPr>
          <w:rFonts w:ascii="Times New Roman" w:hAnsi="Times New Roman" w:cs="Times New Roman"/>
          <w:color w:val="000000"/>
          <w:sz w:val="24"/>
          <w:szCs w:val="24"/>
        </w:rPr>
        <w:t xml:space="preserve">«Арендодатель» обязуется предоставить «Арендатору» по акту приема передачи во временное владение и пользование Помещение </w:t>
      </w:r>
      <w:r w:rsidRPr="00537B9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расположенное на 2 этаже общей площадью 6 кв.м, и обязуется использовать Помещение в соответствие с его целевым назначением, своевременно и в полном объеме осуществлять все Платежи, предусмотренные настоящим Договором.  </w:t>
      </w:r>
      <w:r w:rsidRPr="00537B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B9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Договор вступает в силу с даты его подписания и действует в течение </w:t>
      </w:r>
      <w:r w:rsidRPr="00537B98">
        <w:rPr>
          <w:rStyle w:val="a8"/>
          <w:rFonts w:eastAsiaTheme="minorHAnsi"/>
          <w:b w:val="0"/>
          <w:bCs w:val="0"/>
          <w:sz w:val="24"/>
          <w:szCs w:val="24"/>
        </w:rPr>
        <w:t xml:space="preserve">11 месяцев, то есть срок договора истекает 31 декабря </w:t>
      </w:r>
      <w:r w:rsidR="00582F62">
        <w:rPr>
          <w:rStyle w:val="a8"/>
          <w:rFonts w:eastAsiaTheme="minorHAnsi"/>
          <w:b w:val="0"/>
          <w:bCs w:val="0"/>
          <w:sz w:val="24"/>
          <w:szCs w:val="24"/>
        </w:rPr>
        <w:t>20__</w:t>
      </w:r>
      <w:r w:rsidRPr="00537B98">
        <w:rPr>
          <w:rStyle w:val="a8"/>
          <w:rFonts w:eastAsiaTheme="minorHAnsi"/>
          <w:b w:val="0"/>
          <w:bCs w:val="0"/>
          <w:sz w:val="24"/>
          <w:szCs w:val="24"/>
        </w:rPr>
        <w:t xml:space="preserve"> года что стороны безусловно за ране осведомлены. </w:t>
      </w:r>
    </w:p>
    <w:p w14:paraId="3809FE0E" w14:textId="0655E6F2" w:rsidR="00537B98" w:rsidRPr="00537B98" w:rsidRDefault="00537B98" w:rsidP="00537B98">
      <w:pPr>
        <w:pStyle w:val="3"/>
        <w:shd w:val="clear" w:color="auto" w:fill="auto"/>
        <w:tabs>
          <w:tab w:val="left" w:pos="312"/>
        </w:tabs>
        <w:spacing w:after="0" w:line="275" w:lineRule="exact"/>
        <w:ind w:right="60"/>
        <w:rPr>
          <w:rFonts w:ascii="Times New Roman" w:hAnsi="Times New Roman" w:cs="Times New Roman"/>
          <w:sz w:val="24"/>
          <w:szCs w:val="24"/>
          <w:lang w:bidi="ru-RU"/>
        </w:rPr>
      </w:pPr>
      <w:r w:rsidRPr="00537B98">
        <w:rPr>
          <w:rStyle w:val="a8"/>
          <w:rFonts w:eastAsiaTheme="minorHAnsi"/>
          <w:b w:val="0"/>
          <w:bCs w:val="0"/>
          <w:sz w:val="24"/>
          <w:szCs w:val="24"/>
        </w:rPr>
        <w:t xml:space="preserve"> </w:t>
      </w:r>
      <w:r w:rsidRPr="00537B98">
        <w:rPr>
          <w:rStyle w:val="a8"/>
          <w:rFonts w:eastAsiaTheme="minorHAnsi"/>
          <w:b w:val="0"/>
          <w:bCs w:val="0"/>
          <w:sz w:val="24"/>
          <w:szCs w:val="24"/>
        </w:rPr>
        <w:tab/>
      </w:r>
      <w:r w:rsidRPr="00537B98">
        <w:rPr>
          <w:rStyle w:val="a8"/>
          <w:rFonts w:eastAsiaTheme="minorHAnsi"/>
          <w:b w:val="0"/>
          <w:bCs w:val="0"/>
          <w:sz w:val="24"/>
          <w:szCs w:val="24"/>
        </w:rPr>
        <w:tab/>
        <w:t>Также немаловажным условием договора является п.п. 3.2.4 Договора, где предусмотрено Арендатор обязан: «</w:t>
      </w:r>
      <w:r w:rsidRPr="00537B98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Перечислить на расчетный счет Стороны 1 Гарантийный взнос в течение 3 (трех) банковских дней с даты, подписания настоящего Договора.</w:t>
      </w:r>
      <w:r w:rsidRPr="00537B98">
        <w:rPr>
          <w:rFonts w:ascii="Times New Roman" w:hAnsi="Times New Roman" w:cs="Times New Roman"/>
          <w:sz w:val="24"/>
          <w:szCs w:val="24"/>
        </w:rPr>
        <w:t xml:space="preserve"> </w:t>
      </w:r>
      <w:r w:rsidRPr="00537B9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Сумма гарантийного взноса на день подписания Договора составляет </w:t>
      </w:r>
      <w:r w:rsidR="00582F62">
        <w:rPr>
          <w:sz w:val="24"/>
          <w:szCs w:val="24"/>
        </w:rPr>
        <w:t>_________</w:t>
      </w:r>
      <w:r w:rsidR="00582F62" w:rsidRPr="00537B98">
        <w:rPr>
          <w:b/>
          <w:sz w:val="24"/>
          <w:szCs w:val="24"/>
        </w:rPr>
        <w:t xml:space="preserve"> </w:t>
      </w:r>
      <w:r w:rsidRPr="00537B9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тенге с учетом НДС».</w:t>
      </w:r>
    </w:p>
    <w:p w14:paraId="72642118" w14:textId="77777777" w:rsidR="00537B98" w:rsidRPr="00537B98" w:rsidRDefault="00537B98" w:rsidP="00537B98">
      <w:pPr>
        <w:shd w:val="clear" w:color="auto" w:fill="FFFFFF"/>
        <w:ind w:left="1200" w:hanging="800"/>
        <w:jc w:val="both"/>
        <w:textAlignment w:val="baseline"/>
        <w:rPr>
          <w:color w:val="000000"/>
          <w:sz w:val="24"/>
          <w:szCs w:val="24"/>
          <w:lang w:bidi="ru-RU"/>
        </w:rPr>
      </w:pPr>
      <w:r w:rsidRPr="00537B98">
        <w:rPr>
          <w:color w:val="000000"/>
          <w:sz w:val="24"/>
          <w:szCs w:val="24"/>
          <w:lang w:bidi="ru-RU"/>
        </w:rPr>
        <w:t xml:space="preserve">Считаем нет необходимости причислять все пункты Договора, а также Главы 7 ГК РК в </w:t>
      </w:r>
    </w:p>
    <w:p w14:paraId="065696E6" w14:textId="77777777" w:rsidR="00537B98" w:rsidRPr="00537B98" w:rsidRDefault="00537B98" w:rsidP="00537B98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bidi="ru-RU"/>
        </w:rPr>
      </w:pPr>
      <w:r w:rsidRPr="00537B98">
        <w:rPr>
          <w:color w:val="000000"/>
          <w:sz w:val="24"/>
          <w:szCs w:val="24"/>
          <w:lang w:bidi="ru-RU"/>
        </w:rPr>
        <w:t>каких случаях не возвращается Гарантийный взнос, однако, хотим особо отметить тот факт</w:t>
      </w:r>
      <w:r w:rsidRPr="00537B98">
        <w:rPr>
          <w:i/>
          <w:iCs/>
          <w:color w:val="000000"/>
          <w:sz w:val="24"/>
          <w:szCs w:val="24"/>
          <w:lang w:bidi="ru-RU"/>
        </w:rPr>
        <w:t>,</w:t>
      </w:r>
      <w:r w:rsidRPr="00537B98">
        <w:rPr>
          <w:color w:val="000000"/>
          <w:sz w:val="24"/>
          <w:szCs w:val="24"/>
          <w:lang w:bidi="ru-RU"/>
        </w:rPr>
        <w:t xml:space="preserve"> что Договор не расторгается по изъявлению желании Сторон а расторгается по истечению срока действия Договора что не указанно в Договоре. </w:t>
      </w:r>
    </w:p>
    <w:p w14:paraId="42E7AEBA" w14:textId="6299923C" w:rsidR="00537B98" w:rsidRPr="00537B98" w:rsidRDefault="00537B98" w:rsidP="00537B98">
      <w:pPr>
        <w:shd w:val="clear" w:color="auto" w:fill="FFFFFF"/>
        <w:ind w:firstLine="400"/>
        <w:jc w:val="both"/>
        <w:textAlignment w:val="baseline"/>
        <w:rPr>
          <w:color w:val="000000"/>
          <w:sz w:val="24"/>
          <w:szCs w:val="24"/>
          <w:lang w:bidi="ru-RU"/>
        </w:rPr>
      </w:pPr>
      <w:r w:rsidRPr="00537B98">
        <w:rPr>
          <w:color w:val="000000"/>
          <w:sz w:val="24"/>
          <w:szCs w:val="24"/>
          <w:lang w:bidi="ru-RU"/>
        </w:rPr>
        <w:t xml:space="preserve">Соответственно нами 17 декабря </w:t>
      </w:r>
      <w:r w:rsidR="00582F62">
        <w:rPr>
          <w:color w:val="000000"/>
          <w:sz w:val="24"/>
          <w:szCs w:val="24"/>
          <w:lang w:bidi="ru-RU"/>
        </w:rPr>
        <w:t>20__ года за исх. №_</w:t>
      </w:r>
      <w:r w:rsidRPr="00537B98">
        <w:rPr>
          <w:color w:val="000000"/>
          <w:sz w:val="24"/>
          <w:szCs w:val="24"/>
          <w:lang w:bidi="ru-RU"/>
        </w:rPr>
        <w:t xml:space="preserve"> в Ваш адрес было направлена Уведомление о прекращении действии договора субаренды с возвратом</w:t>
      </w:r>
      <w:r w:rsidRPr="00537B98">
        <w:rPr>
          <w:sz w:val="24"/>
          <w:szCs w:val="24"/>
        </w:rPr>
        <w:t xml:space="preserve"> гарантийного взноса.</w:t>
      </w:r>
    </w:p>
    <w:p w14:paraId="4D26DFC0" w14:textId="6EB43E53" w:rsidR="00537B98" w:rsidRPr="00537B98" w:rsidRDefault="00537B98" w:rsidP="00537B98">
      <w:pPr>
        <w:shd w:val="clear" w:color="auto" w:fill="FFFFFF"/>
        <w:ind w:firstLine="400"/>
        <w:jc w:val="both"/>
        <w:textAlignment w:val="baseline"/>
        <w:rPr>
          <w:color w:val="000000"/>
          <w:sz w:val="24"/>
          <w:szCs w:val="24"/>
        </w:rPr>
      </w:pPr>
      <w:r w:rsidRPr="00537B98">
        <w:rPr>
          <w:color w:val="000000"/>
          <w:sz w:val="24"/>
          <w:szCs w:val="24"/>
          <w:lang w:bidi="ru-RU"/>
        </w:rPr>
        <w:t xml:space="preserve">На что нами от </w:t>
      </w:r>
      <w:r w:rsidRPr="00537B98">
        <w:rPr>
          <w:sz w:val="24"/>
          <w:szCs w:val="24"/>
        </w:rPr>
        <w:t xml:space="preserve">Директора ТОО </w:t>
      </w:r>
      <w:r w:rsidR="00582F62">
        <w:rPr>
          <w:sz w:val="24"/>
          <w:szCs w:val="24"/>
        </w:rPr>
        <w:t>__________</w:t>
      </w:r>
      <w:r w:rsidRPr="00537B98">
        <w:rPr>
          <w:sz w:val="24"/>
          <w:szCs w:val="24"/>
        </w:rPr>
        <w:t>г-на</w:t>
      </w:r>
      <w:r w:rsidRPr="00537B98">
        <w:rPr>
          <w:color w:val="000000"/>
          <w:spacing w:val="2"/>
          <w:sz w:val="24"/>
          <w:szCs w:val="24"/>
          <w:lang w:bidi="ru-RU"/>
        </w:rPr>
        <w:t xml:space="preserve"> </w:t>
      </w:r>
      <w:r w:rsidR="00582F62">
        <w:rPr>
          <w:sz w:val="24"/>
          <w:szCs w:val="24"/>
        </w:rPr>
        <w:t>_________</w:t>
      </w:r>
      <w:r w:rsidRPr="00537B98">
        <w:rPr>
          <w:color w:val="000000"/>
          <w:spacing w:val="2"/>
          <w:sz w:val="24"/>
          <w:szCs w:val="24"/>
          <w:lang w:bidi="ru-RU"/>
        </w:rPr>
        <w:t xml:space="preserve">., был получен ответ который был подписан менеджером отдела аренды Кулешовой Л.С что грубо противоречит требовании Закона РК </w:t>
      </w:r>
      <w:r w:rsidRPr="00537B98">
        <w:rPr>
          <w:color w:val="000000"/>
          <w:sz w:val="24"/>
          <w:szCs w:val="24"/>
        </w:rPr>
        <w:t>О порядке рассмотрения обращений физических и юридических лиц где</w:t>
      </w:r>
      <w:r w:rsidRPr="00537B98">
        <w:rPr>
          <w:color w:val="000000"/>
          <w:spacing w:val="2"/>
          <w:sz w:val="24"/>
          <w:szCs w:val="24"/>
          <w:lang w:bidi="ru-RU"/>
        </w:rPr>
        <w:t xml:space="preserve"> в </w:t>
      </w:r>
      <w:r w:rsidRPr="00537B98">
        <w:rPr>
          <w:rStyle w:val="s1"/>
          <w:color w:val="000000"/>
          <w:sz w:val="24"/>
          <w:szCs w:val="24"/>
        </w:rPr>
        <w:t xml:space="preserve">статье 6. «Требования к письменному обращению» оговорено о том, что </w:t>
      </w:r>
      <w:r w:rsidRPr="00537B98">
        <w:rPr>
          <w:rStyle w:val="s0"/>
        </w:rPr>
        <w:t>Обращение должно адресоваться субъекту или должностному лицу, в компетенцию которого входит разрешение поставленных в обращении вопросов</w:t>
      </w:r>
      <w:r w:rsidRPr="00537B98">
        <w:rPr>
          <w:rStyle w:val="s0"/>
          <w:rFonts w:eastAsiaTheme="minorEastAsia"/>
        </w:rPr>
        <w:t xml:space="preserve"> а также </w:t>
      </w:r>
      <w:r w:rsidRPr="00537B98">
        <w:rPr>
          <w:color w:val="000000"/>
          <w:sz w:val="24"/>
          <w:szCs w:val="24"/>
        </w:rPr>
        <w:t>Обращение должно быть подписано руководителем и или представителем юридического лица.</w:t>
      </w:r>
    </w:p>
    <w:p w14:paraId="67629BD8" w14:textId="77777777" w:rsidR="00537B98" w:rsidRPr="00537B98" w:rsidRDefault="00537B98" w:rsidP="00537B98">
      <w:pPr>
        <w:shd w:val="clear" w:color="auto" w:fill="FFFFFF"/>
        <w:ind w:firstLine="400"/>
        <w:jc w:val="both"/>
        <w:textAlignment w:val="baseline"/>
        <w:rPr>
          <w:color w:val="000000"/>
          <w:spacing w:val="2"/>
          <w:sz w:val="24"/>
          <w:szCs w:val="24"/>
          <w:lang w:bidi="ru-RU"/>
        </w:rPr>
      </w:pPr>
      <w:r w:rsidRPr="00537B98">
        <w:rPr>
          <w:color w:val="000000"/>
          <w:sz w:val="24"/>
          <w:szCs w:val="24"/>
        </w:rPr>
        <w:t xml:space="preserve">В письме указанно о том, что Арендодатель </w:t>
      </w:r>
      <w:r w:rsidRPr="00537B98">
        <w:rPr>
          <w:color w:val="000000"/>
          <w:sz w:val="24"/>
          <w:szCs w:val="24"/>
          <w:u w:val="single"/>
        </w:rPr>
        <w:t>даёт своё согласие на не пролонгацию договора субаренды</w:t>
      </w:r>
      <w:r w:rsidRPr="00537B98">
        <w:rPr>
          <w:color w:val="000000"/>
          <w:sz w:val="24"/>
          <w:szCs w:val="24"/>
        </w:rPr>
        <w:t xml:space="preserve"> с Арендатором как предусмотрено в п. 5.3 Договора Гарантийный взнос не возвращается. Что противоречит </w:t>
      </w:r>
      <w:r w:rsidRPr="00537B98">
        <w:rPr>
          <w:color w:val="000000"/>
          <w:sz w:val="24"/>
          <w:szCs w:val="24"/>
          <w:shd w:val="clear" w:color="auto" w:fill="FFFFFF"/>
        </w:rPr>
        <w:t>основам Гражданского законодательство построенной на признании равенства участников регулируемых им отношений</w:t>
      </w:r>
      <w:r w:rsidRPr="00537B98">
        <w:rPr>
          <w:color w:val="000000"/>
          <w:sz w:val="24"/>
          <w:szCs w:val="24"/>
        </w:rPr>
        <w:t>. К тому же Гражданские отношения могут регулироваться обычаями, в том числе </w:t>
      </w:r>
      <w:hyperlink r:id="rId6" w:anchor="sub_id=20010" w:tooltip="Закон Республики Казахстан от 8 апреля 2016 года № 488-V " w:history="1">
        <w:r w:rsidRPr="00537B98">
          <w:rPr>
            <w:rStyle w:val="a7"/>
            <w:color w:val="333399"/>
            <w:sz w:val="24"/>
            <w:szCs w:val="24"/>
            <w:u w:val="single"/>
          </w:rPr>
          <w:t>обычаями делового оборота</w:t>
        </w:r>
      </w:hyperlink>
      <w:r w:rsidRPr="00537B98">
        <w:rPr>
          <w:sz w:val="24"/>
          <w:szCs w:val="24"/>
          <w:shd w:val="clear" w:color="auto" w:fill="FFFFFF"/>
        </w:rPr>
        <w:t>, если они не противоречат гражданскому законодательству, действующему на территории Республики Казахстан тогда как другие ТРЦ немедленно возвращают Гарантийный взнос при расторжении договора по истечению срока действия Договора.</w:t>
      </w:r>
    </w:p>
    <w:p w14:paraId="4D01982B" w14:textId="77777777" w:rsidR="00537B98" w:rsidRPr="00537B98" w:rsidRDefault="00537B98" w:rsidP="00537B98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537B98">
        <w:rPr>
          <w:rStyle w:val="s0"/>
          <w:rFonts w:eastAsiaTheme="minorEastAsia"/>
        </w:rPr>
        <w:lastRenderedPageBreak/>
        <w:t xml:space="preserve"> </w:t>
      </w:r>
      <w:r w:rsidRPr="00537B98">
        <w:rPr>
          <w:rStyle w:val="s0"/>
          <w:rFonts w:eastAsiaTheme="minorEastAsia"/>
        </w:rPr>
        <w:tab/>
        <w:t>Вашими доводами принципиально не согласны так как она противоречит здравому смыслу и логическому рассуждению, а также буквальному толкованию норм гражданского законодательства.</w:t>
      </w:r>
    </w:p>
    <w:p w14:paraId="51377646" w14:textId="77777777" w:rsidR="00537B98" w:rsidRPr="00537B98" w:rsidRDefault="00537B98" w:rsidP="00537B98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4"/>
          <w:lang w:bidi="ru-RU"/>
        </w:rPr>
      </w:pPr>
      <w:r w:rsidRPr="00537B98">
        <w:rPr>
          <w:i/>
          <w:iCs/>
          <w:sz w:val="24"/>
          <w:szCs w:val="24"/>
        </w:rPr>
        <w:t xml:space="preserve"> </w:t>
      </w:r>
      <w:r w:rsidRPr="00537B98">
        <w:rPr>
          <w:color w:val="000000"/>
          <w:sz w:val="24"/>
          <w:szCs w:val="24"/>
        </w:rPr>
        <w:t xml:space="preserve"> </w:t>
      </w:r>
      <w:r w:rsidRPr="00537B98">
        <w:rPr>
          <w:color w:val="000000"/>
          <w:sz w:val="24"/>
          <w:szCs w:val="24"/>
        </w:rPr>
        <w:tab/>
        <w:t xml:space="preserve">В ст. 2, ГК РК предусмотрено о том что: </w:t>
      </w:r>
      <w:r w:rsidRPr="00537B98">
        <w:rPr>
          <w:color w:val="000000"/>
          <w:sz w:val="24"/>
          <w:szCs w:val="24"/>
          <w:shd w:val="clear" w:color="auto" w:fill="FFFFFF"/>
        </w:rPr>
        <w:t>Граждане и юридические лица приобретают и осуществляют свои гражданские права, а также отказываются, если иное не установлено законодательными актами, от прав своей волей и в своем интересе. Они свободны в установлении своих прав и обязанностей на основе </w:t>
      </w:r>
      <w:hyperlink r:id="rId7" w:anchor="sub_id=3780000" w:tooltip=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01.01.2020 г.)" w:history="1">
        <w:r w:rsidRPr="00537B98">
          <w:rPr>
            <w:rStyle w:val="a3"/>
            <w:color w:val="000080"/>
            <w:sz w:val="24"/>
            <w:szCs w:val="24"/>
            <w:shd w:val="clear" w:color="auto" w:fill="FFFFFF"/>
          </w:rPr>
          <w:t>договора</w:t>
        </w:r>
      </w:hyperlink>
      <w:r w:rsidRPr="00537B98">
        <w:rPr>
          <w:color w:val="000000"/>
          <w:sz w:val="24"/>
          <w:szCs w:val="24"/>
          <w:shd w:val="clear" w:color="auto" w:fill="FFFFFF"/>
        </w:rPr>
        <w:t> и в определении любых его условий, </w:t>
      </w:r>
      <w:r w:rsidRPr="00537B98">
        <w:rPr>
          <w:color w:val="000000"/>
          <w:sz w:val="24"/>
          <w:szCs w:val="24"/>
          <w:u w:val="single"/>
          <w:shd w:val="clear" w:color="auto" w:fill="FFFFFF"/>
        </w:rPr>
        <w:t>не противоречащих законодательству</w:t>
      </w:r>
      <w:r w:rsidRPr="00537B98">
        <w:rPr>
          <w:color w:val="000000"/>
          <w:sz w:val="24"/>
          <w:szCs w:val="24"/>
          <w:shd w:val="clear" w:color="auto" w:fill="FFFFFF"/>
        </w:rPr>
        <w:t xml:space="preserve">. </w:t>
      </w:r>
    </w:p>
    <w:p w14:paraId="57C12E4D" w14:textId="77777777" w:rsidR="00537B98" w:rsidRPr="00537B98" w:rsidRDefault="00537B98" w:rsidP="00537B98">
      <w:pPr>
        <w:pStyle w:val="3"/>
        <w:shd w:val="clear" w:color="auto" w:fill="auto"/>
        <w:tabs>
          <w:tab w:val="left" w:pos="312"/>
        </w:tabs>
        <w:spacing w:after="0" w:line="275" w:lineRule="exact"/>
        <w:ind w:right="60"/>
        <w:rPr>
          <w:rFonts w:ascii="Times New Roman" w:hAnsi="Times New Roman" w:cs="Times New Roman"/>
          <w:sz w:val="24"/>
          <w:szCs w:val="24"/>
        </w:rPr>
      </w:pPr>
      <w:r w:rsidRPr="00537B9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</w:t>
      </w:r>
    </w:p>
    <w:p w14:paraId="291A15C4" w14:textId="77777777" w:rsidR="00537B98" w:rsidRPr="00537B98" w:rsidRDefault="00537B98" w:rsidP="00537B98">
      <w:pPr>
        <w:ind w:firstLine="709"/>
        <w:jc w:val="both"/>
        <w:rPr>
          <w:sz w:val="24"/>
          <w:szCs w:val="24"/>
        </w:rPr>
      </w:pPr>
      <w:r w:rsidRPr="00537B98">
        <w:rPr>
          <w:color w:val="000000"/>
          <w:sz w:val="24"/>
          <w:szCs w:val="24"/>
          <w:shd w:val="clear" w:color="auto" w:fill="FFFFFF"/>
        </w:rPr>
        <w:t>В п. 2, ст. 157 ГК РК, оговорено что сделка признается недействительной при нарушении требований, предъявляемых к форме, содержанию и участникам сделки, а также к свободе их волеизъявления по основаниям, установленным настоящим Кодексом или иными законодательными актами.</w:t>
      </w:r>
    </w:p>
    <w:p w14:paraId="68C1D937" w14:textId="77777777" w:rsidR="00537B98" w:rsidRPr="00537B98" w:rsidRDefault="00537B98" w:rsidP="00537B9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537B98">
        <w:rPr>
          <w:color w:val="000000"/>
          <w:sz w:val="24"/>
          <w:szCs w:val="24"/>
          <w:shd w:val="clear" w:color="auto" w:fill="FFFFFF"/>
        </w:rPr>
        <w:t>Согласно деловому обычаю по установлению срока предупреждению о расторжении договора, а также при применении законодательства по аналогии согласно ст. 5 ГК РК на другие законодательные акты регулирующие отношения срока предупреждения и/или расторжения договора везде не превышают месячного срока. Однако 3-х месячный срок указанный в Вашем договоре противоречить нормам законодательства что не трудно доказать в суде.</w:t>
      </w:r>
    </w:p>
    <w:p w14:paraId="6FB70B17" w14:textId="77777777" w:rsidR="00537B98" w:rsidRPr="00537B98" w:rsidRDefault="00537B98" w:rsidP="00537B98">
      <w:pPr>
        <w:shd w:val="clear" w:color="auto" w:fill="FFFFFF"/>
        <w:autoSpaceDE/>
        <w:ind w:firstLine="400"/>
        <w:jc w:val="both"/>
        <w:textAlignment w:val="baseline"/>
        <w:rPr>
          <w:color w:val="000000"/>
          <w:sz w:val="24"/>
          <w:szCs w:val="24"/>
        </w:rPr>
      </w:pPr>
      <w:r w:rsidRPr="00537B98">
        <w:rPr>
          <w:color w:val="000000"/>
          <w:sz w:val="24"/>
          <w:szCs w:val="24"/>
          <w:shd w:val="clear" w:color="auto" w:fill="FFFFFF"/>
        </w:rPr>
        <w:t>Хотим осведомить Вас о том, что и</w:t>
      </w:r>
      <w:r w:rsidRPr="00537B98">
        <w:rPr>
          <w:color w:val="000000"/>
          <w:sz w:val="24"/>
          <w:szCs w:val="24"/>
        </w:rPr>
        <w:t>сполнение, произведенное надлежащим образом, прекращает обязательство что соответственно нами было сделано.</w:t>
      </w:r>
    </w:p>
    <w:p w14:paraId="5C3151B6" w14:textId="77777777" w:rsidR="00537B98" w:rsidRPr="00537B98" w:rsidRDefault="00537B98" w:rsidP="00537B98">
      <w:pPr>
        <w:ind w:firstLine="709"/>
        <w:jc w:val="both"/>
        <w:rPr>
          <w:color w:val="000000"/>
          <w:sz w:val="24"/>
          <w:szCs w:val="24"/>
        </w:rPr>
      </w:pPr>
      <w:r w:rsidRPr="00537B98">
        <w:rPr>
          <w:color w:val="000000"/>
          <w:sz w:val="24"/>
          <w:szCs w:val="24"/>
          <w:shd w:val="clear" w:color="auto" w:fill="FFFFFF"/>
        </w:rPr>
        <w:t xml:space="preserve">А также в ст. </w:t>
      </w:r>
      <w:r w:rsidRPr="00537B98">
        <w:rPr>
          <w:rStyle w:val="s1"/>
          <w:sz w:val="24"/>
          <w:szCs w:val="24"/>
        </w:rPr>
        <w:t>386</w:t>
      </w:r>
      <w:r w:rsidRPr="00537B98">
        <w:rPr>
          <w:rStyle w:val="s1"/>
          <w:color w:val="000000"/>
          <w:sz w:val="24"/>
          <w:szCs w:val="24"/>
        </w:rPr>
        <w:t xml:space="preserve"> Кодекса</w:t>
      </w:r>
      <w:r w:rsidRPr="00537B98">
        <w:rPr>
          <w:color w:val="000000"/>
          <w:sz w:val="24"/>
          <w:szCs w:val="24"/>
        </w:rPr>
        <w:t> «Действие </w:t>
      </w:r>
      <w:r w:rsidRPr="00537B98">
        <w:rPr>
          <w:rStyle w:val="s0"/>
        </w:rPr>
        <w:t>договора</w:t>
      </w:r>
      <w:r w:rsidRPr="00537B98">
        <w:rPr>
          <w:rStyle w:val="s0"/>
          <w:rFonts w:eastAsiaTheme="minorEastAsia"/>
        </w:rPr>
        <w:t xml:space="preserve">» оговорено </w:t>
      </w:r>
      <w:r w:rsidRPr="00537B98">
        <w:rPr>
          <w:rStyle w:val="s0"/>
        </w:rPr>
        <w:t>Договор вступает в силу </w:t>
      </w:r>
      <w:r w:rsidRPr="00537B98">
        <w:rPr>
          <w:color w:val="000000"/>
          <w:sz w:val="24"/>
          <w:szCs w:val="24"/>
        </w:rPr>
        <w:t xml:space="preserve">и становится обязательным для сторон с момента его заключения. Если законодательством или договором предусмотрен срок действия договора, окончание этого срока влечет прекращение обязательств сторон по договору – соответственно и подлежит возврату Гарантийный взнос. </w:t>
      </w:r>
    </w:p>
    <w:p w14:paraId="6B18A3BB" w14:textId="786E1C5F" w:rsidR="00537B98" w:rsidRPr="00537B98" w:rsidRDefault="00537B98" w:rsidP="00537B98">
      <w:pPr>
        <w:shd w:val="clear" w:color="auto" w:fill="FFFFFF"/>
        <w:ind w:firstLine="400"/>
        <w:jc w:val="both"/>
        <w:textAlignment w:val="baseline"/>
        <w:rPr>
          <w:sz w:val="24"/>
          <w:szCs w:val="24"/>
        </w:rPr>
      </w:pPr>
      <w:r w:rsidRPr="00537B98">
        <w:rPr>
          <w:color w:val="000000"/>
          <w:sz w:val="24"/>
          <w:szCs w:val="24"/>
        </w:rPr>
        <w:t xml:space="preserve"> Предлагаем Вам возвратить денежные средства внесенной в качестве Гарантийного взноса в сумме </w:t>
      </w:r>
      <w:r w:rsidR="00582F62">
        <w:rPr>
          <w:sz w:val="24"/>
          <w:szCs w:val="24"/>
        </w:rPr>
        <w:t>_________</w:t>
      </w:r>
      <w:r w:rsidR="00582F62" w:rsidRPr="00537B98">
        <w:rPr>
          <w:b/>
          <w:sz w:val="24"/>
          <w:szCs w:val="24"/>
        </w:rPr>
        <w:t xml:space="preserve"> </w:t>
      </w:r>
      <w:r w:rsidRPr="00537B98">
        <w:rPr>
          <w:color w:val="000000"/>
          <w:sz w:val="24"/>
          <w:szCs w:val="24"/>
        </w:rPr>
        <w:t>тенге Арендатору в установленные законом сроки. В случае если Вы не возвратите денежные средства в разумный срок, оставляем за собой право обращения по данному вопросу в суд. А также о взыскании суммы материального (убытки и неустойка, статья 351 ГК РК) и морального вреда и/или обратиться в другие компетентные органы.</w:t>
      </w:r>
    </w:p>
    <w:p w14:paraId="2B4E3D5D" w14:textId="77777777" w:rsidR="00537B98" w:rsidRPr="00537B98" w:rsidRDefault="00537B98" w:rsidP="00537B98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37B98">
        <w:rPr>
          <w:sz w:val="24"/>
          <w:szCs w:val="24"/>
          <w:lang w:val="kk-KZ"/>
        </w:rPr>
        <w:t xml:space="preserve"> </w:t>
      </w:r>
      <w:r w:rsidRPr="00537B98">
        <w:rPr>
          <w:color w:val="000000"/>
          <w:sz w:val="24"/>
          <w:szCs w:val="24"/>
          <w:shd w:val="clear" w:color="auto" w:fill="FFFFFF"/>
        </w:rPr>
        <w:t> В соответствии норм </w:t>
      </w:r>
      <w:hyperlink r:id="rId8" w:history="1">
        <w:r w:rsidRPr="00537B98">
          <w:rPr>
            <w:rStyle w:val="a7"/>
            <w:sz w:val="24"/>
            <w:szCs w:val="24"/>
            <w:bdr w:val="none" w:sz="0" w:space="0" w:color="auto" w:frame="1"/>
            <w:shd w:val="clear" w:color="auto" w:fill="FFFFFF"/>
          </w:rPr>
          <w:t>ст.ст. 152</w:t>
        </w:r>
      </w:hyperlink>
      <w:r w:rsidRPr="00537B98">
        <w:rPr>
          <w:color w:val="000000"/>
          <w:sz w:val="24"/>
          <w:szCs w:val="24"/>
          <w:shd w:val="clear" w:color="auto" w:fill="FFFFFF"/>
        </w:rPr>
        <w:t> и </w:t>
      </w:r>
      <w:hyperlink r:id="rId9" w:history="1">
        <w:r w:rsidRPr="00537B98">
          <w:rPr>
            <w:rStyle w:val="a7"/>
            <w:sz w:val="24"/>
            <w:szCs w:val="24"/>
            <w:bdr w:val="none" w:sz="0" w:space="0" w:color="auto" w:frame="1"/>
            <w:shd w:val="clear" w:color="auto" w:fill="FFFFFF"/>
          </w:rPr>
          <w:t>279</w:t>
        </w:r>
      </w:hyperlink>
      <w:r w:rsidRPr="00537B98"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7394D925" w14:textId="77777777" w:rsidR="00537B98" w:rsidRPr="00537B98" w:rsidRDefault="00537B98" w:rsidP="00537B98">
      <w:pPr>
        <w:ind w:firstLine="360"/>
        <w:jc w:val="both"/>
        <w:rPr>
          <w:sz w:val="24"/>
          <w:szCs w:val="24"/>
        </w:rPr>
      </w:pPr>
      <w:r w:rsidRPr="00537B98">
        <w:rPr>
          <w:color w:val="000000"/>
          <w:sz w:val="24"/>
          <w:szCs w:val="24"/>
          <w:shd w:val="clear" w:color="auto" w:fill="FFFFFF"/>
        </w:rPr>
        <w:t>Поскольку этот порядок ни одним из нормативных актов РК не запрещен, н</w:t>
      </w:r>
      <w:r w:rsidRPr="00537B98">
        <w:rPr>
          <w:sz w:val="24"/>
          <w:szCs w:val="24"/>
        </w:rPr>
        <w:t>адеемся, что наше дальнейшее сотрудничество с Вами будет продолжатся на взаимовыгодных и взаимоприемлемых условиях.</w:t>
      </w:r>
    </w:p>
    <w:p w14:paraId="305B61C5" w14:textId="77777777" w:rsidR="00537B98" w:rsidRPr="00537B98" w:rsidRDefault="00537B98" w:rsidP="00537B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CC289D3" w14:textId="77777777" w:rsidR="00537B98" w:rsidRPr="00537B98" w:rsidRDefault="00537B98" w:rsidP="00537B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37B98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0E2E3387" w14:textId="77777777" w:rsidR="00537B98" w:rsidRPr="00537B98" w:rsidRDefault="00537B98" w:rsidP="00537B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37B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7B8DA6" w14:textId="77777777" w:rsidR="00537B98" w:rsidRPr="00537B98" w:rsidRDefault="00537B98" w:rsidP="00537B9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14:paraId="27F5D759" w14:textId="50D0DD2D" w:rsidR="00537B98" w:rsidRPr="00537B98" w:rsidRDefault="00537B98" w:rsidP="00537B98">
      <w:pPr>
        <w:pStyle w:val="1"/>
        <w:ind w:left="3969"/>
        <w:rPr>
          <w:i w:val="0"/>
          <w:iCs w:val="0"/>
          <w:sz w:val="24"/>
          <w:szCs w:val="24"/>
        </w:rPr>
      </w:pPr>
      <w:r w:rsidRPr="00537B98">
        <w:rPr>
          <w:color w:val="000000"/>
          <w:sz w:val="24"/>
          <w:szCs w:val="24"/>
        </w:rPr>
        <w:t>___________________/</w:t>
      </w:r>
      <w:r w:rsidRPr="00537B98">
        <w:rPr>
          <w:i w:val="0"/>
          <w:iCs w:val="0"/>
          <w:sz w:val="24"/>
          <w:szCs w:val="24"/>
        </w:rPr>
        <w:t xml:space="preserve"> </w:t>
      </w:r>
      <w:r w:rsidR="00F5129C">
        <w:rPr>
          <w:b/>
          <w:bCs w:val="0"/>
          <w:i w:val="0"/>
          <w:iCs w:val="0"/>
          <w:sz w:val="24"/>
          <w:szCs w:val="24"/>
        </w:rPr>
        <w:t>……………………</w:t>
      </w:r>
    </w:p>
    <w:p w14:paraId="1D533418" w14:textId="77777777" w:rsidR="00537B98" w:rsidRDefault="00537B98" w:rsidP="00537B98">
      <w:pPr>
        <w:pStyle w:val="a5"/>
        <w:ind w:left="2832" w:firstLine="708"/>
        <w:rPr>
          <w:color w:val="000000"/>
        </w:rPr>
      </w:pPr>
    </w:p>
    <w:p w14:paraId="1C02507E" w14:textId="69457C57" w:rsidR="00537B98" w:rsidRDefault="00537B98" w:rsidP="00537B98">
      <w:pPr>
        <w:pStyle w:val="50"/>
        <w:shd w:val="clear" w:color="auto" w:fill="auto"/>
        <w:spacing w:line="206" w:lineRule="exact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«___» _____________</w:t>
      </w:r>
      <w:r w:rsidR="00582F62">
        <w:rPr>
          <w:color w:val="000000"/>
          <w:sz w:val="16"/>
          <w:szCs w:val="16"/>
        </w:rPr>
        <w:t>20__</w:t>
      </w:r>
      <w:r>
        <w:rPr>
          <w:color w:val="000000"/>
          <w:sz w:val="16"/>
          <w:szCs w:val="16"/>
        </w:rPr>
        <w:t xml:space="preserve"> год</w:t>
      </w:r>
    </w:p>
    <w:p w14:paraId="1FD6A819" w14:textId="77777777" w:rsidR="00537B98" w:rsidRDefault="00537B98" w:rsidP="00537B9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8FB9503" w14:textId="77777777" w:rsidR="00537B98" w:rsidRDefault="00537B98" w:rsidP="00537B9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69043F8" w14:textId="77777777" w:rsidR="00537B98" w:rsidRDefault="00537B98" w:rsidP="00537B9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78C5D8E" w14:textId="77777777" w:rsidR="00537B98" w:rsidRDefault="00537B98" w:rsidP="00537B9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EEDEFF8" w14:textId="77777777" w:rsidR="00537B98" w:rsidRDefault="00537B98" w:rsidP="00537B9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91BDFB3" w14:textId="77777777" w:rsidR="00537B98" w:rsidRDefault="00537B98" w:rsidP="00537B9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D61B15D" w14:textId="77777777" w:rsidR="00537B98" w:rsidRDefault="00537B98" w:rsidP="00537B9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7DE26BC" w14:textId="77777777" w:rsidR="00537B98" w:rsidRDefault="00537B98" w:rsidP="00537B9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080CDFD" w14:textId="77777777" w:rsidR="00537B98" w:rsidRDefault="00537B98" w:rsidP="00537B9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86B5EFE" w14:textId="77777777" w:rsidR="00537B98" w:rsidRDefault="00537B98" w:rsidP="00537B9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A280852" w14:textId="77777777" w:rsidR="00537B98" w:rsidRDefault="00537B98" w:rsidP="00537B9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CD407A8" w14:textId="77777777" w:rsidR="00537B98" w:rsidRDefault="00537B98" w:rsidP="00537B9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D369803" w14:textId="77777777" w:rsidR="00537B98" w:rsidRDefault="00537B98" w:rsidP="00537B98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296D8609" w14:textId="77777777" w:rsidR="00BB67AB" w:rsidRDefault="00BB67AB"/>
    <w:sectPr w:rsidR="00BB67AB" w:rsidSect="00537B98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7AB"/>
    <w:rsid w:val="00537B98"/>
    <w:rsid w:val="00582F62"/>
    <w:rsid w:val="00BB67AB"/>
    <w:rsid w:val="00CE490E"/>
    <w:rsid w:val="00F5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E616"/>
  <w15:docId w15:val="{D760DAD5-8FEB-455B-B0E1-D8C45BBF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B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7B98"/>
    <w:pPr>
      <w:keepNext/>
      <w:autoSpaceDE/>
      <w:autoSpaceDN/>
      <w:spacing w:line="216" w:lineRule="auto"/>
      <w:outlineLvl w:val="0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B98"/>
    <w:rPr>
      <w:rFonts w:ascii="Times New Roman" w:eastAsia="Times New Roman" w:hAnsi="Times New Roman" w:cs="Times New Roman"/>
      <w:bCs/>
      <w:i/>
      <w:i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37B98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537B98"/>
    <w:rPr>
      <w:rFonts w:eastAsiaTheme="minorEastAsia"/>
      <w:lang w:eastAsia="zh-CN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537B98"/>
    <w:pPr>
      <w:spacing w:after="0" w:line="240" w:lineRule="auto"/>
    </w:pPr>
    <w:rPr>
      <w:rFonts w:eastAsiaTheme="minorEastAsia"/>
      <w:lang w:eastAsia="zh-CN"/>
    </w:rPr>
  </w:style>
  <w:style w:type="character" w:customStyle="1" w:styleId="5">
    <w:name w:val="Основной текст (5)_"/>
    <w:basedOn w:val="a0"/>
    <w:link w:val="50"/>
    <w:uiPriority w:val="99"/>
    <w:locked/>
    <w:rsid w:val="00537B98"/>
    <w:rPr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37B98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3"/>
    <w:locked/>
    <w:rsid w:val="00537B98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6"/>
    <w:rsid w:val="00537B98"/>
    <w:pPr>
      <w:widowControl w:val="0"/>
      <w:shd w:val="clear" w:color="auto" w:fill="FFFFFF"/>
      <w:autoSpaceDE/>
      <w:autoSpaceDN/>
      <w:spacing w:after="60" w:line="0" w:lineRule="atLeas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s0">
    <w:name w:val="s0"/>
    <w:basedOn w:val="a0"/>
    <w:rsid w:val="00537B9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7">
    <w:name w:val="a"/>
    <w:basedOn w:val="a0"/>
    <w:rsid w:val="00537B98"/>
  </w:style>
  <w:style w:type="character" w:customStyle="1" w:styleId="s1">
    <w:name w:val="s1"/>
    <w:basedOn w:val="a0"/>
    <w:rsid w:val="00537B98"/>
  </w:style>
  <w:style w:type="character" w:customStyle="1" w:styleId="a8">
    <w:name w:val="Основной текст + Полужирный"/>
    <w:aliases w:val="Интервал 0 pt"/>
    <w:basedOn w:val="a0"/>
    <w:rsid w:val="00537B9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none"/>
      <w:effect w:val="none"/>
      <w:lang w:val="ru-RU"/>
    </w:rPr>
  </w:style>
  <w:style w:type="character" w:styleId="a9">
    <w:name w:val="Strong"/>
    <w:basedOn w:val="a0"/>
    <w:uiPriority w:val="22"/>
    <w:qFormat/>
    <w:rsid w:val="00CE4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0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47986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.zakon.kz/Document/?doc_id=10060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51102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onpravo.k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zakonpravo.kz" TargetMode="External"/><Relationship Id="rId9" Type="http://schemas.openxmlformats.org/officeDocument/2006/relationships/hyperlink" Target="http://online.zakon.kz/Document/?link_id=1004796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2019-12-30T18:27:00Z</dcterms:created>
  <dcterms:modified xsi:type="dcterms:W3CDTF">2020-03-02T19:14:00Z</dcterms:modified>
</cp:coreProperties>
</file>