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A7D89" w14:textId="77777777" w:rsidR="006926BD" w:rsidRDefault="006926BD"/>
    <w:p w14:paraId="76A868E0" w14:textId="77777777" w:rsidR="006926BD" w:rsidRDefault="006926BD" w:rsidP="006926BD">
      <w:pPr>
        <w:rPr>
          <w:rStyle w:val="aa"/>
        </w:rPr>
      </w:pPr>
      <w:bookmarkStart w:id="0" w:name="_Hlk13486684"/>
      <w:bookmarkStart w:id="1" w:name="_GoBack"/>
      <w:bookmarkEnd w:id="1"/>
      <w:r>
        <w:rPr>
          <w:rStyle w:val="aa"/>
        </w:rPr>
        <w:t xml:space="preserve">Внимание! </w:t>
      </w:r>
    </w:p>
    <w:p w14:paraId="35CC603F" w14:textId="77777777" w:rsidR="006926BD" w:rsidRDefault="006926BD" w:rsidP="006926BD">
      <w:pPr>
        <w:rPr>
          <w:rStyle w:val="aa"/>
          <w:b w:val="0"/>
        </w:rPr>
      </w:pPr>
      <w:r>
        <w:rPr>
          <w:rStyle w:val="aa"/>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7C9528ED" w14:textId="77777777" w:rsidR="006926BD" w:rsidRDefault="006926BD" w:rsidP="006926BD">
      <w:pPr>
        <w:rPr>
          <w:rStyle w:val="aa"/>
          <w:b w:val="0"/>
        </w:rPr>
      </w:pPr>
      <w:r>
        <w:rPr>
          <w:rStyle w:val="aa"/>
        </w:rPr>
        <w:t>Для подробной информации свяжитесь по телефону; +7 (700) 978-57-55</w:t>
      </w:r>
    </w:p>
    <w:p w14:paraId="16B599F1" w14:textId="77777777" w:rsidR="0009547C" w:rsidRPr="0009547C" w:rsidRDefault="0009547C" w:rsidP="006926BD">
      <w:pPr>
        <w:pStyle w:val="a8"/>
        <w:ind w:left="0"/>
        <w:rPr>
          <w:rFonts w:ascii="Times New Roman" w:hAnsi="Times New Roman" w:cs="Times New Roman"/>
          <w:b/>
          <w:sz w:val="24"/>
          <w:szCs w:val="24"/>
        </w:rPr>
      </w:pPr>
    </w:p>
    <w:p w14:paraId="49654030" w14:textId="77777777" w:rsidR="0009547C" w:rsidRPr="0009547C" w:rsidRDefault="0009547C" w:rsidP="00D75D51">
      <w:pPr>
        <w:pStyle w:val="a8"/>
        <w:ind w:left="0"/>
        <w:jc w:val="center"/>
        <w:rPr>
          <w:rFonts w:ascii="Times New Roman" w:hAnsi="Times New Roman" w:cs="Times New Roman"/>
          <w:b/>
          <w:sz w:val="24"/>
          <w:szCs w:val="24"/>
        </w:rPr>
      </w:pPr>
    </w:p>
    <w:p w14:paraId="0BBDD499" w14:textId="77777777" w:rsidR="0009547C" w:rsidRPr="0009547C" w:rsidRDefault="0009547C" w:rsidP="00D75D51">
      <w:pPr>
        <w:pStyle w:val="a8"/>
        <w:ind w:left="0"/>
        <w:jc w:val="center"/>
        <w:rPr>
          <w:rFonts w:ascii="Times New Roman" w:hAnsi="Times New Roman" w:cs="Times New Roman"/>
          <w:b/>
          <w:sz w:val="24"/>
          <w:szCs w:val="24"/>
        </w:rPr>
      </w:pPr>
    </w:p>
    <w:p w14:paraId="680A3494" w14:textId="4C5C4B33" w:rsidR="00D75D51" w:rsidRPr="0009547C" w:rsidRDefault="00D75D51" w:rsidP="00D75D51">
      <w:pPr>
        <w:pStyle w:val="a8"/>
        <w:ind w:left="0"/>
        <w:jc w:val="center"/>
        <w:rPr>
          <w:rFonts w:ascii="Times New Roman" w:hAnsi="Times New Roman" w:cs="Times New Roman"/>
          <w:sz w:val="24"/>
          <w:szCs w:val="24"/>
        </w:rPr>
      </w:pPr>
      <w:r w:rsidRPr="0009547C">
        <w:rPr>
          <w:rFonts w:ascii="Times New Roman" w:hAnsi="Times New Roman" w:cs="Times New Roman"/>
          <w:b/>
          <w:sz w:val="24"/>
          <w:szCs w:val="24"/>
        </w:rPr>
        <w:t>Ходатайство о пересмотре вступившего в законную силу решения Бостандыкского районного суда города Алматы от 25.06.2018 года, постановления судебной коллегии по гражданским делам Алматинского городского суда от 01.08.2018 года</w:t>
      </w:r>
    </w:p>
    <w:p w14:paraId="6A8FF8CA" w14:textId="77777777" w:rsidR="003F4F74" w:rsidRPr="0009547C" w:rsidRDefault="00D75D51" w:rsidP="00D75D51">
      <w:pPr>
        <w:spacing w:after="0" w:line="240" w:lineRule="auto"/>
        <w:jc w:val="center"/>
        <w:rPr>
          <w:rFonts w:ascii="Times New Roman" w:hAnsi="Times New Roman" w:cs="Times New Roman"/>
          <w:b/>
          <w:sz w:val="24"/>
          <w:szCs w:val="24"/>
        </w:rPr>
      </w:pPr>
      <w:r w:rsidRPr="0009547C">
        <w:rPr>
          <w:rFonts w:ascii="Times New Roman" w:hAnsi="Times New Roman" w:cs="Times New Roman"/>
          <w:b/>
          <w:sz w:val="24"/>
          <w:szCs w:val="24"/>
        </w:rPr>
        <w:t xml:space="preserve"> </w:t>
      </w:r>
      <w:r w:rsidR="003F4F74" w:rsidRPr="0009547C">
        <w:rPr>
          <w:rFonts w:ascii="Times New Roman" w:hAnsi="Times New Roman" w:cs="Times New Roman"/>
          <w:b/>
          <w:sz w:val="24"/>
          <w:szCs w:val="24"/>
        </w:rPr>
        <w:t>(о признании недействительным</w:t>
      </w:r>
      <w:r w:rsidR="00B200CA" w:rsidRPr="0009547C">
        <w:rPr>
          <w:rFonts w:ascii="Times New Roman" w:hAnsi="Times New Roman" w:cs="Times New Roman"/>
          <w:b/>
          <w:sz w:val="24"/>
          <w:szCs w:val="24"/>
        </w:rPr>
        <w:t xml:space="preserve"> завещания и</w:t>
      </w:r>
      <w:r w:rsidR="003F4F74" w:rsidRPr="0009547C">
        <w:rPr>
          <w:rFonts w:ascii="Times New Roman" w:hAnsi="Times New Roman" w:cs="Times New Roman"/>
          <w:b/>
          <w:sz w:val="24"/>
          <w:szCs w:val="24"/>
        </w:rPr>
        <w:t xml:space="preserve"> свидетельства о праве на наследство)</w:t>
      </w:r>
    </w:p>
    <w:p w14:paraId="30485438" w14:textId="77777777" w:rsidR="00BE6E18" w:rsidRPr="0009547C" w:rsidRDefault="00BE6E18" w:rsidP="003F4F74">
      <w:pPr>
        <w:spacing w:after="0" w:line="240" w:lineRule="auto"/>
        <w:jc w:val="center"/>
        <w:rPr>
          <w:rFonts w:ascii="Times New Roman" w:hAnsi="Times New Roman" w:cs="Times New Roman"/>
          <w:b/>
          <w:sz w:val="24"/>
          <w:szCs w:val="24"/>
        </w:rPr>
      </w:pPr>
    </w:p>
    <w:p w14:paraId="61D3C554" w14:textId="77777777" w:rsidR="00D75D51" w:rsidRPr="0009547C" w:rsidRDefault="00B200CA" w:rsidP="00BE6E18">
      <w:pPr>
        <w:pStyle w:val="a8"/>
        <w:ind w:left="0"/>
        <w:jc w:val="both"/>
        <w:rPr>
          <w:rFonts w:ascii="Times New Roman" w:hAnsi="Times New Roman" w:cs="Times New Roman"/>
          <w:sz w:val="24"/>
          <w:szCs w:val="24"/>
        </w:rPr>
      </w:pPr>
      <w:r w:rsidRPr="0009547C">
        <w:rPr>
          <w:rFonts w:ascii="Times New Roman" w:hAnsi="Times New Roman" w:cs="Times New Roman"/>
          <w:sz w:val="24"/>
          <w:szCs w:val="24"/>
        </w:rPr>
        <w:tab/>
      </w:r>
    </w:p>
    <w:p w14:paraId="14461151" w14:textId="77777777" w:rsidR="00D75D51" w:rsidRPr="0009547C" w:rsidRDefault="00D75D51" w:rsidP="00D75D51">
      <w:pPr>
        <w:pStyle w:val="a8"/>
        <w:ind w:left="0" w:firstLine="708"/>
        <w:jc w:val="both"/>
        <w:rPr>
          <w:rFonts w:ascii="Times New Roman" w:hAnsi="Times New Roman" w:cs="Times New Roman"/>
          <w:sz w:val="24"/>
          <w:szCs w:val="24"/>
        </w:rPr>
      </w:pPr>
      <w:r w:rsidRPr="0009547C">
        <w:rPr>
          <w:rFonts w:ascii="Times New Roman" w:hAnsi="Times New Roman" w:cs="Times New Roman"/>
          <w:sz w:val="24"/>
          <w:szCs w:val="24"/>
        </w:rPr>
        <w:t>Решением Бостандыкского районного суда г.Алматы</w:t>
      </w:r>
      <w:r w:rsidRPr="0009547C">
        <w:rPr>
          <w:rFonts w:ascii="Times New Roman" w:hAnsi="Times New Roman" w:cs="Times New Roman"/>
          <w:b/>
          <w:sz w:val="24"/>
          <w:szCs w:val="24"/>
        </w:rPr>
        <w:t xml:space="preserve"> </w:t>
      </w:r>
      <w:r w:rsidRPr="0009547C">
        <w:rPr>
          <w:rFonts w:ascii="Times New Roman" w:hAnsi="Times New Roman" w:cs="Times New Roman"/>
          <w:sz w:val="24"/>
          <w:szCs w:val="24"/>
        </w:rPr>
        <w:t>от 25.06.2018 года в удовлетворении искового заявления о признании недействительным завещания и свидетельства о праве на наследство - отказано.</w:t>
      </w:r>
    </w:p>
    <w:p w14:paraId="5F13162F" w14:textId="77777777" w:rsidR="00D75D51" w:rsidRPr="0009547C" w:rsidRDefault="00D75D51" w:rsidP="00D75D51">
      <w:pPr>
        <w:pStyle w:val="a8"/>
        <w:ind w:left="0" w:firstLine="708"/>
        <w:jc w:val="both"/>
        <w:rPr>
          <w:rFonts w:ascii="Times New Roman" w:hAnsi="Times New Roman" w:cs="Times New Roman"/>
          <w:sz w:val="24"/>
          <w:szCs w:val="24"/>
        </w:rPr>
      </w:pPr>
      <w:r w:rsidRPr="0009547C">
        <w:rPr>
          <w:rFonts w:ascii="Times New Roman" w:hAnsi="Times New Roman" w:cs="Times New Roman"/>
          <w:sz w:val="24"/>
          <w:szCs w:val="24"/>
        </w:rPr>
        <w:t>Постановлением судебной коллегии по гражданским делам Алматинского городского суда решение оставлено без изменения, апелляционная жалоба – без удовлетворения.</w:t>
      </w:r>
    </w:p>
    <w:p w14:paraId="7A46E708" w14:textId="77777777" w:rsidR="00D75D51" w:rsidRPr="0009547C" w:rsidRDefault="00D75D51" w:rsidP="00D75D51">
      <w:pPr>
        <w:pStyle w:val="a8"/>
        <w:ind w:left="0" w:firstLine="708"/>
        <w:jc w:val="both"/>
        <w:rPr>
          <w:rFonts w:ascii="Times New Roman" w:hAnsi="Times New Roman" w:cs="Times New Roman"/>
          <w:sz w:val="24"/>
          <w:szCs w:val="24"/>
        </w:rPr>
      </w:pPr>
      <w:r w:rsidRPr="0009547C">
        <w:rPr>
          <w:rFonts w:ascii="Times New Roman" w:hAnsi="Times New Roman" w:cs="Times New Roman"/>
          <w:sz w:val="24"/>
          <w:szCs w:val="24"/>
        </w:rPr>
        <w:t>Вынесенные судебные акты считаю незаконным и необоснованным в связи с неправильным применением норм материального права, неправильным определением и выяснением круга обстоятельств, имеющих значение для дела, которые привели к вынесению незаконного судебного акта.</w:t>
      </w:r>
    </w:p>
    <w:p w14:paraId="0D1A1592" w14:textId="221287A1" w:rsidR="00B200CA" w:rsidRPr="0009547C" w:rsidRDefault="00B200CA" w:rsidP="00D75D51">
      <w:pPr>
        <w:pStyle w:val="a8"/>
        <w:ind w:left="0" w:firstLine="708"/>
        <w:jc w:val="both"/>
        <w:rPr>
          <w:rFonts w:ascii="Times New Roman" w:hAnsi="Times New Roman" w:cs="Times New Roman"/>
          <w:sz w:val="24"/>
          <w:szCs w:val="24"/>
        </w:rPr>
      </w:pPr>
      <w:r w:rsidRPr="0009547C">
        <w:rPr>
          <w:rFonts w:ascii="Times New Roman" w:hAnsi="Times New Roman" w:cs="Times New Roman"/>
          <w:sz w:val="24"/>
          <w:szCs w:val="24"/>
        </w:rPr>
        <w:t xml:space="preserve">20 января 2018 года скоропостижно скончался </w:t>
      </w:r>
      <w:r w:rsidR="006926BD">
        <w:rPr>
          <w:rFonts w:ascii="Times New Roman" w:hAnsi="Times New Roman" w:cs="Times New Roman"/>
          <w:sz w:val="24"/>
          <w:szCs w:val="24"/>
        </w:rPr>
        <w:t>______________</w:t>
      </w:r>
      <w:r w:rsidR="00BE6E18" w:rsidRPr="0009547C">
        <w:rPr>
          <w:rFonts w:ascii="Times New Roman" w:hAnsi="Times New Roman" w:cs="Times New Roman"/>
          <w:sz w:val="24"/>
          <w:szCs w:val="24"/>
        </w:rPr>
        <w:t>(</w:t>
      </w:r>
      <w:r w:rsidR="00FF647B" w:rsidRPr="0009547C">
        <w:rPr>
          <w:rFonts w:ascii="Times New Roman" w:hAnsi="Times New Roman" w:cs="Times New Roman"/>
          <w:sz w:val="24"/>
          <w:szCs w:val="24"/>
        </w:rPr>
        <w:t xml:space="preserve">далее - </w:t>
      </w:r>
      <w:r w:rsidR="00BE6E18" w:rsidRPr="0009547C">
        <w:rPr>
          <w:rFonts w:ascii="Times New Roman" w:hAnsi="Times New Roman" w:cs="Times New Roman"/>
          <w:sz w:val="24"/>
          <w:szCs w:val="24"/>
        </w:rPr>
        <w:t>наследодатель</w:t>
      </w:r>
      <w:r w:rsidR="00FF647B" w:rsidRPr="0009547C">
        <w:rPr>
          <w:rFonts w:ascii="Times New Roman" w:hAnsi="Times New Roman" w:cs="Times New Roman"/>
          <w:sz w:val="24"/>
          <w:szCs w:val="24"/>
        </w:rPr>
        <w:t>, завещатель</w:t>
      </w:r>
      <w:r w:rsidR="00BE6E18" w:rsidRPr="0009547C">
        <w:rPr>
          <w:rFonts w:ascii="Times New Roman" w:hAnsi="Times New Roman" w:cs="Times New Roman"/>
          <w:sz w:val="24"/>
          <w:szCs w:val="24"/>
        </w:rPr>
        <w:t>)</w:t>
      </w:r>
      <w:r w:rsidR="00FF647B" w:rsidRPr="0009547C">
        <w:rPr>
          <w:rFonts w:ascii="Times New Roman" w:hAnsi="Times New Roman" w:cs="Times New Roman"/>
          <w:sz w:val="24"/>
          <w:szCs w:val="24"/>
        </w:rPr>
        <w:t xml:space="preserve">. Истцу </w:t>
      </w:r>
      <w:r w:rsidR="006926BD">
        <w:rPr>
          <w:rFonts w:ascii="Times New Roman" w:hAnsi="Times New Roman" w:cs="Times New Roman"/>
          <w:sz w:val="24"/>
          <w:szCs w:val="24"/>
        </w:rPr>
        <w:t>______________</w:t>
      </w:r>
      <w:r w:rsidR="00FF647B" w:rsidRPr="0009547C">
        <w:rPr>
          <w:rFonts w:ascii="Times New Roman" w:hAnsi="Times New Roman" w:cs="Times New Roman"/>
          <w:sz w:val="24"/>
          <w:szCs w:val="24"/>
        </w:rPr>
        <w:t>приходился (являлся) отцом. В состав наследства входило</w:t>
      </w:r>
      <w:r w:rsidRPr="0009547C">
        <w:rPr>
          <w:rFonts w:ascii="Times New Roman" w:hAnsi="Times New Roman" w:cs="Times New Roman"/>
          <w:sz w:val="24"/>
          <w:szCs w:val="24"/>
        </w:rPr>
        <w:t xml:space="preserve"> следующее имущество: 2-комнатная квартира, расположенная по адресу: г. Алматы, улица Розыбакиева, дом 188, квартира 11 и земельный участок с </w:t>
      </w:r>
      <w:r w:rsidR="00BE6E18" w:rsidRPr="0009547C">
        <w:rPr>
          <w:rFonts w:ascii="Times New Roman" w:hAnsi="Times New Roman" w:cs="Times New Roman"/>
          <w:sz w:val="24"/>
          <w:szCs w:val="24"/>
        </w:rPr>
        <w:t>жилым домом</w:t>
      </w:r>
      <w:r w:rsidRPr="0009547C">
        <w:rPr>
          <w:rFonts w:ascii="Times New Roman" w:hAnsi="Times New Roman" w:cs="Times New Roman"/>
          <w:sz w:val="24"/>
          <w:szCs w:val="24"/>
        </w:rPr>
        <w:t xml:space="preserve"> в дачном кооперативе "Смола",</w:t>
      </w:r>
      <w:r w:rsidR="00BE6E18" w:rsidRPr="0009547C">
        <w:rPr>
          <w:rFonts w:ascii="Times New Roman" w:hAnsi="Times New Roman" w:cs="Times New Roman"/>
          <w:sz w:val="24"/>
          <w:szCs w:val="24"/>
        </w:rPr>
        <w:t xml:space="preserve"> Алматинская область, село Бектурган, участок №182.</w:t>
      </w:r>
    </w:p>
    <w:p w14:paraId="3CBA38AA" w14:textId="3BD5C64A" w:rsidR="00B200CA" w:rsidRPr="0009547C" w:rsidRDefault="00B200CA" w:rsidP="00BE6E18">
      <w:pPr>
        <w:pStyle w:val="a8"/>
        <w:ind w:left="0"/>
        <w:jc w:val="both"/>
        <w:rPr>
          <w:rFonts w:ascii="Times New Roman" w:hAnsi="Times New Roman" w:cs="Times New Roman"/>
          <w:sz w:val="24"/>
          <w:szCs w:val="24"/>
        </w:rPr>
      </w:pPr>
      <w:r w:rsidRPr="0009547C">
        <w:rPr>
          <w:rFonts w:ascii="Times New Roman" w:hAnsi="Times New Roman" w:cs="Times New Roman"/>
          <w:sz w:val="24"/>
          <w:szCs w:val="24"/>
        </w:rPr>
        <w:tab/>
        <w:t xml:space="preserve">30 июня 2018 года </w:t>
      </w:r>
      <w:r w:rsidR="00FF647B" w:rsidRPr="0009547C">
        <w:rPr>
          <w:rFonts w:ascii="Times New Roman" w:hAnsi="Times New Roman" w:cs="Times New Roman"/>
          <w:sz w:val="24"/>
          <w:szCs w:val="24"/>
        </w:rPr>
        <w:t>по месту открытия наследства истец</w:t>
      </w:r>
      <w:r w:rsidRPr="0009547C">
        <w:rPr>
          <w:rFonts w:ascii="Times New Roman" w:hAnsi="Times New Roman" w:cs="Times New Roman"/>
          <w:sz w:val="24"/>
          <w:szCs w:val="24"/>
        </w:rPr>
        <w:t xml:space="preserve"> обратился к нотариусу </w:t>
      </w:r>
      <w:r w:rsidR="006926BD">
        <w:rPr>
          <w:rFonts w:ascii="Times New Roman" w:hAnsi="Times New Roman" w:cs="Times New Roman"/>
          <w:sz w:val="24"/>
          <w:szCs w:val="24"/>
        </w:rPr>
        <w:t>______________</w:t>
      </w:r>
      <w:r w:rsidRPr="0009547C">
        <w:rPr>
          <w:rFonts w:ascii="Times New Roman" w:hAnsi="Times New Roman" w:cs="Times New Roman"/>
          <w:sz w:val="24"/>
          <w:szCs w:val="24"/>
        </w:rPr>
        <w:t xml:space="preserve"> А.А. с заявлением о выдаче свидетельства о праве на наследство, где выяснилось, что у нотариуса имеется завещание от имени наследодателя, датированное 10 января 2018 года, согласно которому перечисленное выше имущество завещано в пользу Ответчика.</w:t>
      </w:r>
    </w:p>
    <w:p w14:paraId="4F1C9531" w14:textId="77777777" w:rsidR="00FF647B" w:rsidRPr="0009547C" w:rsidRDefault="00BE6E18" w:rsidP="004919EE">
      <w:pPr>
        <w:pStyle w:val="a8"/>
        <w:ind w:left="0"/>
        <w:jc w:val="both"/>
        <w:rPr>
          <w:rFonts w:ascii="Times New Roman" w:hAnsi="Times New Roman" w:cs="Times New Roman"/>
          <w:sz w:val="24"/>
          <w:szCs w:val="24"/>
        </w:rPr>
      </w:pPr>
      <w:r w:rsidRPr="0009547C">
        <w:rPr>
          <w:rFonts w:ascii="Times New Roman" w:hAnsi="Times New Roman" w:cs="Times New Roman"/>
          <w:sz w:val="24"/>
          <w:szCs w:val="24"/>
        </w:rPr>
        <w:tab/>
      </w:r>
      <w:r w:rsidR="00B200CA" w:rsidRPr="0009547C">
        <w:rPr>
          <w:rFonts w:ascii="Times New Roman" w:hAnsi="Times New Roman" w:cs="Times New Roman"/>
          <w:sz w:val="24"/>
          <w:szCs w:val="24"/>
        </w:rPr>
        <w:t xml:space="preserve">Данное завещание получило приоритет над моими правами наследника по закону, и </w:t>
      </w:r>
      <w:r w:rsidR="00FF647B" w:rsidRPr="0009547C">
        <w:rPr>
          <w:rFonts w:ascii="Times New Roman" w:hAnsi="Times New Roman" w:cs="Times New Roman"/>
          <w:sz w:val="24"/>
          <w:szCs w:val="24"/>
        </w:rPr>
        <w:t>23</w:t>
      </w:r>
      <w:r w:rsidRPr="0009547C">
        <w:rPr>
          <w:rFonts w:ascii="Times New Roman" w:hAnsi="Times New Roman" w:cs="Times New Roman"/>
          <w:sz w:val="24"/>
          <w:szCs w:val="24"/>
        </w:rPr>
        <w:t xml:space="preserve"> июня 2018 года</w:t>
      </w:r>
      <w:r w:rsidR="00B200CA" w:rsidRPr="0009547C">
        <w:rPr>
          <w:rFonts w:ascii="Times New Roman" w:hAnsi="Times New Roman" w:cs="Times New Roman"/>
          <w:sz w:val="24"/>
          <w:szCs w:val="24"/>
        </w:rPr>
        <w:t xml:space="preserve"> нотариус выдал Ответчику свидетельство о праве на наследство. </w:t>
      </w:r>
    </w:p>
    <w:p w14:paraId="169464ED" w14:textId="77777777" w:rsidR="00B200CA" w:rsidRPr="0009547C" w:rsidRDefault="00FF647B" w:rsidP="004919EE">
      <w:pPr>
        <w:pStyle w:val="a8"/>
        <w:ind w:left="0"/>
        <w:jc w:val="both"/>
        <w:rPr>
          <w:rFonts w:ascii="Times New Roman" w:hAnsi="Times New Roman" w:cs="Times New Roman"/>
          <w:sz w:val="24"/>
          <w:szCs w:val="24"/>
        </w:rPr>
      </w:pPr>
      <w:r w:rsidRPr="0009547C">
        <w:rPr>
          <w:rFonts w:ascii="Times New Roman" w:hAnsi="Times New Roman" w:cs="Times New Roman"/>
          <w:sz w:val="24"/>
          <w:szCs w:val="24"/>
        </w:rPr>
        <w:tab/>
      </w:r>
      <w:r w:rsidR="00B200CA" w:rsidRPr="0009547C">
        <w:rPr>
          <w:rFonts w:ascii="Times New Roman" w:hAnsi="Times New Roman" w:cs="Times New Roman"/>
          <w:sz w:val="24"/>
          <w:szCs w:val="24"/>
        </w:rPr>
        <w:t>Указанное завещание и Свидетельство о праве на нас</w:t>
      </w:r>
      <w:r w:rsidRPr="0009547C">
        <w:rPr>
          <w:rFonts w:ascii="Times New Roman" w:hAnsi="Times New Roman" w:cs="Times New Roman"/>
          <w:sz w:val="24"/>
          <w:szCs w:val="24"/>
        </w:rPr>
        <w:t>ледство на имя Ответчика полагаем</w:t>
      </w:r>
      <w:r w:rsidR="00B200CA" w:rsidRPr="0009547C">
        <w:rPr>
          <w:rFonts w:ascii="Times New Roman" w:hAnsi="Times New Roman" w:cs="Times New Roman"/>
          <w:sz w:val="24"/>
          <w:szCs w:val="24"/>
        </w:rPr>
        <w:t xml:space="preserve"> недействительными по следующим основаниям:</w:t>
      </w:r>
    </w:p>
    <w:p w14:paraId="55F08FB2" w14:textId="77777777" w:rsidR="00BE6E18" w:rsidRPr="0009547C" w:rsidRDefault="00BE6E18" w:rsidP="004919EE">
      <w:pPr>
        <w:pStyle w:val="a8"/>
        <w:ind w:left="0"/>
        <w:jc w:val="both"/>
        <w:rPr>
          <w:rFonts w:ascii="Times New Roman" w:hAnsi="Times New Roman" w:cs="Times New Roman"/>
          <w:sz w:val="24"/>
          <w:szCs w:val="24"/>
        </w:rPr>
      </w:pPr>
      <w:r w:rsidRPr="0009547C">
        <w:rPr>
          <w:rFonts w:ascii="Times New Roman" w:hAnsi="Times New Roman" w:cs="Times New Roman"/>
          <w:color w:val="5C5C5C"/>
          <w:sz w:val="24"/>
          <w:szCs w:val="24"/>
        </w:rPr>
        <w:tab/>
      </w:r>
      <w:r w:rsidR="00B200CA" w:rsidRPr="0009547C">
        <w:rPr>
          <w:rFonts w:ascii="Times New Roman" w:hAnsi="Times New Roman" w:cs="Times New Roman"/>
          <w:color w:val="000000" w:themeColor="text1"/>
          <w:sz w:val="24"/>
          <w:szCs w:val="24"/>
        </w:rPr>
        <w:t xml:space="preserve">Согласно </w:t>
      </w:r>
      <w:r w:rsidRPr="0009547C">
        <w:rPr>
          <w:rFonts w:ascii="Times New Roman" w:hAnsi="Times New Roman" w:cs="Times New Roman"/>
          <w:color w:val="000000" w:themeColor="text1"/>
          <w:sz w:val="24"/>
          <w:szCs w:val="24"/>
        </w:rPr>
        <w:t>части 3 статьи 1 Гражданского кодекса РК (особенная часть)</w:t>
      </w:r>
      <w:r w:rsidR="00B200CA" w:rsidRPr="0009547C">
        <w:rPr>
          <w:rFonts w:ascii="Times New Roman" w:hAnsi="Times New Roman" w:cs="Times New Roman"/>
          <w:color w:val="5C5C5C"/>
          <w:sz w:val="24"/>
          <w:szCs w:val="24"/>
        </w:rPr>
        <w:t xml:space="preserve"> </w:t>
      </w:r>
      <w:r w:rsidRPr="0009547C">
        <w:rPr>
          <w:rFonts w:ascii="Times New Roman" w:hAnsi="Times New Roman" w:cs="Times New Roman"/>
          <w:sz w:val="24"/>
          <w:szCs w:val="24"/>
        </w:rPr>
        <w:t>Завещание должно быть собственноручно подписано завещателем.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w:t>
      </w:r>
    </w:p>
    <w:p w14:paraId="08C570F7" w14:textId="480FBA65" w:rsidR="00BE6E18" w:rsidRPr="0009547C" w:rsidRDefault="004919EE" w:rsidP="004919EE">
      <w:pPr>
        <w:pStyle w:val="a8"/>
        <w:ind w:left="0"/>
        <w:jc w:val="both"/>
        <w:rPr>
          <w:rFonts w:ascii="Times New Roman" w:hAnsi="Times New Roman" w:cs="Times New Roman"/>
          <w:b/>
          <w:color w:val="000000" w:themeColor="text1"/>
          <w:sz w:val="24"/>
          <w:szCs w:val="24"/>
        </w:rPr>
      </w:pPr>
      <w:r w:rsidRPr="0009547C">
        <w:rPr>
          <w:rFonts w:ascii="Times New Roman" w:hAnsi="Times New Roman" w:cs="Times New Roman"/>
          <w:color w:val="000000" w:themeColor="text1"/>
          <w:sz w:val="24"/>
          <w:szCs w:val="24"/>
        </w:rPr>
        <w:lastRenderedPageBreak/>
        <w:tab/>
      </w:r>
      <w:r w:rsidR="00B200CA" w:rsidRPr="0009547C">
        <w:rPr>
          <w:rFonts w:ascii="Times New Roman" w:hAnsi="Times New Roman" w:cs="Times New Roman"/>
          <w:color w:val="000000" w:themeColor="text1"/>
          <w:sz w:val="24"/>
          <w:szCs w:val="24"/>
        </w:rPr>
        <w:t xml:space="preserve">Во-первых, в оспариваемом завещании указано, что </w:t>
      </w:r>
      <w:r w:rsidR="006926BD">
        <w:rPr>
          <w:rFonts w:ascii="Times New Roman" w:hAnsi="Times New Roman" w:cs="Times New Roman"/>
          <w:color w:val="000000" w:themeColor="text1"/>
          <w:sz w:val="24"/>
          <w:szCs w:val="24"/>
        </w:rPr>
        <w:t>______________</w:t>
      </w:r>
      <w:r w:rsidR="00B200CA" w:rsidRPr="0009547C">
        <w:rPr>
          <w:rFonts w:ascii="Times New Roman" w:hAnsi="Times New Roman" w:cs="Times New Roman"/>
          <w:color w:val="000000" w:themeColor="text1"/>
          <w:sz w:val="24"/>
          <w:szCs w:val="24"/>
        </w:rPr>
        <w:t xml:space="preserve">по состоянию здоровья расписаться не может, и по его личной просьбе завещание подписано </w:t>
      </w:r>
      <w:r w:rsidR="006926BD">
        <w:rPr>
          <w:rFonts w:ascii="Times New Roman" w:hAnsi="Times New Roman" w:cs="Times New Roman"/>
          <w:color w:val="000000" w:themeColor="text1"/>
          <w:sz w:val="24"/>
          <w:szCs w:val="24"/>
        </w:rPr>
        <w:t>______________</w:t>
      </w:r>
      <w:r w:rsidR="00BE6E18" w:rsidRPr="0009547C">
        <w:rPr>
          <w:rFonts w:ascii="Times New Roman" w:hAnsi="Times New Roman" w:cs="Times New Roman"/>
          <w:color w:val="000000" w:themeColor="text1"/>
          <w:sz w:val="24"/>
          <w:szCs w:val="24"/>
        </w:rPr>
        <w:t>, проживающего по адресу: Розыбакиева, 190-2</w:t>
      </w:r>
      <w:r w:rsidR="00FF647B" w:rsidRPr="0009547C">
        <w:rPr>
          <w:rFonts w:ascii="Times New Roman" w:hAnsi="Times New Roman" w:cs="Times New Roman"/>
          <w:color w:val="000000" w:themeColor="text1"/>
          <w:sz w:val="24"/>
          <w:szCs w:val="24"/>
        </w:rPr>
        <w:t xml:space="preserve"> и на его же имя выдано свидетельство о праве на наследство</w:t>
      </w:r>
      <w:r w:rsidR="00BE6E18" w:rsidRPr="0009547C">
        <w:rPr>
          <w:rFonts w:ascii="Times New Roman" w:hAnsi="Times New Roman" w:cs="Times New Roman"/>
          <w:color w:val="000000" w:themeColor="text1"/>
          <w:sz w:val="24"/>
          <w:szCs w:val="24"/>
        </w:rPr>
        <w:t>.</w:t>
      </w:r>
    </w:p>
    <w:p w14:paraId="198B6A48" w14:textId="77777777" w:rsidR="00B200CA" w:rsidRPr="0009547C" w:rsidRDefault="00BE6E18"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B200CA" w:rsidRPr="0009547C">
        <w:rPr>
          <w:rFonts w:ascii="Times New Roman" w:hAnsi="Times New Roman" w:cs="Times New Roman"/>
          <w:color w:val="000000" w:themeColor="text1"/>
          <w:sz w:val="24"/>
          <w:szCs w:val="24"/>
        </w:rPr>
        <w:t xml:space="preserve">Между тем </w:t>
      </w:r>
      <w:r w:rsidR="00FF647B" w:rsidRPr="0009547C">
        <w:rPr>
          <w:rFonts w:ascii="Times New Roman" w:hAnsi="Times New Roman" w:cs="Times New Roman"/>
          <w:color w:val="000000" w:themeColor="text1"/>
          <w:sz w:val="24"/>
          <w:szCs w:val="24"/>
        </w:rPr>
        <w:t>завещатель</w:t>
      </w:r>
      <w:r w:rsidR="00B200CA" w:rsidRPr="0009547C">
        <w:rPr>
          <w:rFonts w:ascii="Times New Roman" w:hAnsi="Times New Roman" w:cs="Times New Roman"/>
          <w:color w:val="000000" w:themeColor="text1"/>
          <w:sz w:val="24"/>
          <w:szCs w:val="24"/>
        </w:rPr>
        <w:t xml:space="preserve"> был физически здоровым и образованным человеком, состояние его здоровья никогда не ухудшалось настолько, чтобы он не мог лично поставить подпись на документе. Данное обстоятельство подтверждается выпиской из медицинской книжки </w:t>
      </w:r>
      <w:r w:rsidR="00FF647B" w:rsidRPr="0009547C">
        <w:rPr>
          <w:rFonts w:ascii="Times New Roman" w:hAnsi="Times New Roman" w:cs="Times New Roman"/>
          <w:color w:val="000000" w:themeColor="text1"/>
          <w:sz w:val="24"/>
          <w:szCs w:val="24"/>
        </w:rPr>
        <w:t>завещателя</w:t>
      </w:r>
      <w:r w:rsidR="00B200CA" w:rsidRPr="0009547C">
        <w:rPr>
          <w:rFonts w:ascii="Times New Roman" w:hAnsi="Times New Roman" w:cs="Times New Roman"/>
          <w:color w:val="000000" w:themeColor="text1"/>
          <w:sz w:val="24"/>
          <w:szCs w:val="24"/>
        </w:rPr>
        <w:t>.</w:t>
      </w:r>
    </w:p>
    <w:p w14:paraId="147908A0" w14:textId="77777777" w:rsidR="00B200CA" w:rsidRPr="0009547C" w:rsidRDefault="00BE6E18"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B200CA" w:rsidRPr="0009547C">
        <w:rPr>
          <w:rFonts w:ascii="Times New Roman" w:hAnsi="Times New Roman" w:cs="Times New Roman"/>
          <w:color w:val="000000" w:themeColor="text1"/>
          <w:sz w:val="24"/>
          <w:szCs w:val="24"/>
        </w:rPr>
        <w:t>Во-вторых, при составлении и удостоверении завещания не указаны причины, по которым завещатель не смог подписать завещание собственноручно. Закон требует указать конкретную причину, препятствующую собственноручному подписанию завещания. Формулировка “по состоянию здоровья” не является указанием на причину.</w:t>
      </w:r>
    </w:p>
    <w:p w14:paraId="024CAC02" w14:textId="6C6AA09B" w:rsidR="00B200CA" w:rsidRPr="0009547C" w:rsidRDefault="00BE6E18"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B200CA" w:rsidRPr="0009547C">
        <w:rPr>
          <w:rFonts w:ascii="Times New Roman" w:hAnsi="Times New Roman" w:cs="Times New Roman"/>
          <w:color w:val="000000" w:themeColor="text1"/>
          <w:sz w:val="24"/>
          <w:szCs w:val="24"/>
        </w:rPr>
        <w:t xml:space="preserve">Таким образом, завещание от имени </w:t>
      </w:r>
      <w:r w:rsidR="006926BD">
        <w:rPr>
          <w:rFonts w:ascii="Times New Roman" w:hAnsi="Times New Roman" w:cs="Times New Roman"/>
          <w:color w:val="000000" w:themeColor="text1"/>
          <w:sz w:val="24"/>
          <w:szCs w:val="24"/>
        </w:rPr>
        <w:t>______________</w:t>
      </w:r>
      <w:r w:rsidR="00B200CA" w:rsidRPr="0009547C">
        <w:rPr>
          <w:rFonts w:ascii="Times New Roman" w:hAnsi="Times New Roman" w:cs="Times New Roman"/>
          <w:color w:val="000000" w:themeColor="text1"/>
          <w:sz w:val="24"/>
          <w:szCs w:val="24"/>
        </w:rPr>
        <w:t>составлено с нарушением требований норм гражданского законодательства.</w:t>
      </w:r>
    </w:p>
    <w:p w14:paraId="526F7FF3" w14:textId="77777777" w:rsidR="007A4433" w:rsidRPr="0009547C" w:rsidRDefault="004919EE"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BE6E18" w:rsidRPr="0009547C">
        <w:rPr>
          <w:rFonts w:ascii="Times New Roman" w:hAnsi="Times New Roman" w:cs="Times New Roman"/>
          <w:color w:val="000000" w:themeColor="text1"/>
          <w:sz w:val="24"/>
          <w:szCs w:val="24"/>
        </w:rPr>
        <w:t>В силу ч. 2 ст. 157</w:t>
      </w:r>
      <w:r w:rsidR="00B200CA" w:rsidRPr="0009547C">
        <w:rPr>
          <w:rFonts w:ascii="Times New Roman" w:hAnsi="Times New Roman" w:cs="Times New Roman"/>
          <w:color w:val="000000" w:themeColor="text1"/>
          <w:sz w:val="24"/>
          <w:szCs w:val="24"/>
        </w:rPr>
        <w:t xml:space="preserve"> Гражданского кодекс</w:t>
      </w:r>
      <w:r w:rsidR="00BE6E18" w:rsidRPr="0009547C">
        <w:rPr>
          <w:rFonts w:ascii="Times New Roman" w:hAnsi="Times New Roman" w:cs="Times New Roman"/>
          <w:color w:val="000000" w:themeColor="text1"/>
          <w:sz w:val="24"/>
          <w:szCs w:val="24"/>
        </w:rPr>
        <w:t>а РК</w:t>
      </w:r>
      <w:r w:rsidR="00B200CA" w:rsidRPr="0009547C">
        <w:rPr>
          <w:rFonts w:ascii="Times New Roman" w:hAnsi="Times New Roman" w:cs="Times New Roman"/>
          <w:color w:val="000000" w:themeColor="text1"/>
          <w:sz w:val="24"/>
          <w:szCs w:val="24"/>
        </w:rPr>
        <w:t xml:space="preserve"> </w:t>
      </w:r>
      <w:r w:rsidR="007A4433" w:rsidRPr="0009547C">
        <w:rPr>
          <w:rFonts w:ascii="Times New Roman" w:hAnsi="Times New Roman" w:cs="Times New Roman"/>
          <w:color w:val="000000" w:themeColor="text1"/>
          <w:sz w:val="24"/>
          <w:szCs w:val="24"/>
        </w:rPr>
        <w:t>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p w14:paraId="1A8C621A" w14:textId="77777777" w:rsidR="007A4433" w:rsidRPr="0009547C" w:rsidRDefault="004919EE"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7A4433" w:rsidRPr="0009547C">
        <w:rPr>
          <w:rFonts w:ascii="Times New Roman" w:hAnsi="Times New Roman" w:cs="Times New Roman"/>
          <w:color w:val="000000" w:themeColor="text1"/>
          <w:sz w:val="24"/>
          <w:szCs w:val="24"/>
        </w:rPr>
        <w:t>По изложенным выше основаниям и в силу  п.1 ст.158 ГК РК совершенное от имени</w:t>
      </w:r>
      <w:r w:rsidRPr="0009547C">
        <w:rPr>
          <w:rFonts w:ascii="Times New Roman" w:hAnsi="Times New Roman" w:cs="Times New Roman"/>
          <w:color w:val="000000" w:themeColor="text1"/>
          <w:sz w:val="24"/>
          <w:szCs w:val="24"/>
        </w:rPr>
        <w:t xml:space="preserve"> завещателя</w:t>
      </w:r>
      <w:r w:rsidR="007A4433" w:rsidRPr="0009547C">
        <w:rPr>
          <w:rFonts w:ascii="Times New Roman" w:hAnsi="Times New Roman" w:cs="Times New Roman"/>
          <w:color w:val="000000" w:themeColor="text1"/>
          <w:sz w:val="24"/>
          <w:szCs w:val="24"/>
        </w:rPr>
        <w:t xml:space="preserve"> завещание недействительное. </w:t>
      </w:r>
    </w:p>
    <w:p w14:paraId="169C3B3E" w14:textId="0639AB23" w:rsidR="007A4433" w:rsidRPr="0009547C" w:rsidRDefault="004919EE"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7A4433" w:rsidRPr="0009547C">
        <w:rPr>
          <w:rFonts w:ascii="Times New Roman" w:hAnsi="Times New Roman" w:cs="Times New Roman"/>
          <w:color w:val="000000" w:themeColor="text1"/>
          <w:sz w:val="24"/>
          <w:szCs w:val="24"/>
        </w:rPr>
        <w:t xml:space="preserve">Следовательно, недействительным является и свидетельство о праве на наследство от 23 июня 2018 года, выданное по этому завещанию ответчику нотариусом </w:t>
      </w:r>
      <w:r w:rsidR="006926BD">
        <w:rPr>
          <w:rFonts w:ascii="Times New Roman" w:hAnsi="Times New Roman" w:cs="Times New Roman"/>
          <w:color w:val="000000" w:themeColor="text1"/>
          <w:sz w:val="24"/>
          <w:szCs w:val="24"/>
        </w:rPr>
        <w:t>______________</w:t>
      </w:r>
      <w:r w:rsidR="007A4433" w:rsidRPr="0009547C">
        <w:rPr>
          <w:rFonts w:ascii="Times New Roman" w:hAnsi="Times New Roman" w:cs="Times New Roman"/>
          <w:color w:val="000000" w:themeColor="text1"/>
          <w:sz w:val="24"/>
          <w:szCs w:val="24"/>
        </w:rPr>
        <w:t xml:space="preserve"> А.А.</w:t>
      </w:r>
    </w:p>
    <w:p w14:paraId="02996B0E" w14:textId="77777777" w:rsidR="007A4433" w:rsidRPr="0009547C" w:rsidRDefault="004919EE"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r>
      <w:r w:rsidR="00FB6024" w:rsidRPr="0009547C">
        <w:rPr>
          <w:rFonts w:ascii="Times New Roman" w:hAnsi="Times New Roman" w:cs="Times New Roman"/>
          <w:color w:val="000000" w:themeColor="text1"/>
          <w:sz w:val="24"/>
          <w:szCs w:val="24"/>
        </w:rPr>
        <w:t>В соответствии с ч. 1 ст</w:t>
      </w:r>
      <w:r w:rsidR="007A4433" w:rsidRPr="0009547C">
        <w:rPr>
          <w:rFonts w:ascii="Times New Roman" w:hAnsi="Times New Roman" w:cs="Times New Roman"/>
          <w:color w:val="000000" w:themeColor="text1"/>
          <w:sz w:val="24"/>
          <w:szCs w:val="24"/>
        </w:rPr>
        <w:t xml:space="preserve">. 1061 ГК РК </w:t>
      </w:r>
      <w:r w:rsidR="00FF647B" w:rsidRPr="0009547C">
        <w:rPr>
          <w:rStyle w:val="s0"/>
          <w:color w:val="000000" w:themeColor="text1"/>
          <w:sz w:val="24"/>
          <w:szCs w:val="24"/>
        </w:rPr>
        <w:t>в</w:t>
      </w:r>
      <w:r w:rsidR="007A4433" w:rsidRPr="0009547C">
        <w:rPr>
          <w:rStyle w:val="s0"/>
          <w:color w:val="000000" w:themeColor="text1"/>
          <w:sz w:val="24"/>
          <w:szCs w:val="24"/>
        </w:rPr>
        <w:t xml:space="preserve">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w:t>
      </w:r>
      <w:r w:rsidR="00FF647B" w:rsidRPr="0009547C">
        <w:rPr>
          <w:rStyle w:val="s0"/>
          <w:color w:val="000000" w:themeColor="text1"/>
          <w:sz w:val="24"/>
          <w:szCs w:val="24"/>
        </w:rPr>
        <w:t xml:space="preserve"> </w:t>
      </w:r>
    </w:p>
    <w:p w14:paraId="52ACAE09" w14:textId="77777777" w:rsidR="007A4433" w:rsidRPr="0009547C" w:rsidRDefault="007A4433" w:rsidP="004919EE">
      <w:pPr>
        <w:pStyle w:val="a8"/>
        <w:ind w:left="0"/>
        <w:jc w:val="both"/>
        <w:rPr>
          <w:rFonts w:ascii="Times New Roman" w:hAnsi="Times New Roman" w:cs="Times New Roman"/>
          <w:color w:val="000000" w:themeColor="text1"/>
          <w:sz w:val="24"/>
          <w:szCs w:val="24"/>
        </w:rPr>
      </w:pPr>
      <w:r w:rsidRPr="0009547C">
        <w:rPr>
          <w:rFonts w:ascii="Times New Roman" w:hAnsi="Times New Roman" w:cs="Times New Roman"/>
          <w:color w:val="000000" w:themeColor="text1"/>
          <w:sz w:val="24"/>
          <w:szCs w:val="24"/>
        </w:rPr>
        <w:tab/>
        <w:t xml:space="preserve">На основании ст.1061 ГК РК </w:t>
      </w:r>
      <w:r w:rsidR="00FF647B" w:rsidRPr="0009547C">
        <w:rPr>
          <w:rFonts w:ascii="Times New Roman" w:hAnsi="Times New Roman" w:cs="Times New Roman"/>
          <w:color w:val="000000" w:themeColor="text1"/>
          <w:sz w:val="24"/>
          <w:szCs w:val="24"/>
        </w:rPr>
        <w:t>истец является единственным</w:t>
      </w:r>
      <w:r w:rsidRPr="0009547C">
        <w:rPr>
          <w:rFonts w:ascii="Times New Roman" w:hAnsi="Times New Roman" w:cs="Times New Roman"/>
          <w:color w:val="000000" w:themeColor="text1"/>
          <w:sz w:val="24"/>
          <w:szCs w:val="24"/>
        </w:rPr>
        <w:t xml:space="preserve"> наследником, других наследников у </w:t>
      </w:r>
      <w:r w:rsidR="00FB6024" w:rsidRPr="0009547C">
        <w:rPr>
          <w:rFonts w:ascii="Times New Roman" w:hAnsi="Times New Roman" w:cs="Times New Roman"/>
          <w:color w:val="000000" w:themeColor="text1"/>
          <w:sz w:val="24"/>
          <w:szCs w:val="24"/>
        </w:rPr>
        <w:t>наследодателя</w:t>
      </w:r>
      <w:r w:rsidRPr="0009547C">
        <w:rPr>
          <w:rFonts w:ascii="Times New Roman" w:hAnsi="Times New Roman" w:cs="Times New Roman"/>
          <w:color w:val="000000" w:themeColor="text1"/>
          <w:sz w:val="24"/>
          <w:szCs w:val="24"/>
        </w:rPr>
        <w:t xml:space="preserve"> не имеется</w:t>
      </w:r>
      <w:r w:rsidR="00FF647B" w:rsidRPr="0009547C">
        <w:rPr>
          <w:rFonts w:ascii="Times New Roman" w:hAnsi="Times New Roman" w:cs="Times New Roman"/>
          <w:color w:val="000000" w:themeColor="text1"/>
          <w:sz w:val="24"/>
          <w:szCs w:val="24"/>
        </w:rPr>
        <w:t xml:space="preserve">, так как </w:t>
      </w:r>
      <w:r w:rsidR="00FB6024" w:rsidRPr="0009547C">
        <w:rPr>
          <w:rFonts w:ascii="Times New Roman" w:hAnsi="Times New Roman" w:cs="Times New Roman"/>
          <w:color w:val="000000" w:themeColor="text1"/>
          <w:sz w:val="24"/>
          <w:szCs w:val="24"/>
        </w:rPr>
        <w:t>супруга наследодателя</w:t>
      </w:r>
      <w:r w:rsidR="00FF647B" w:rsidRPr="0009547C">
        <w:rPr>
          <w:rFonts w:ascii="Times New Roman" w:hAnsi="Times New Roman" w:cs="Times New Roman"/>
          <w:color w:val="000000" w:themeColor="text1"/>
          <w:sz w:val="24"/>
          <w:szCs w:val="24"/>
        </w:rPr>
        <w:t xml:space="preserve"> умерла в 2015 году.</w:t>
      </w:r>
    </w:p>
    <w:p w14:paraId="459D60B8" w14:textId="77777777" w:rsidR="00D75D51" w:rsidRPr="0009547C" w:rsidRDefault="00D75D51" w:rsidP="004919EE">
      <w:pPr>
        <w:pStyle w:val="a8"/>
        <w:ind w:left="0"/>
        <w:jc w:val="both"/>
        <w:rPr>
          <w:rFonts w:ascii="Times New Roman" w:hAnsi="Times New Roman" w:cs="Times New Roman"/>
          <w:color w:val="000000" w:themeColor="text1"/>
          <w:sz w:val="24"/>
          <w:szCs w:val="24"/>
        </w:rPr>
      </w:pPr>
    </w:p>
    <w:p w14:paraId="41944E55" w14:textId="77777777" w:rsidR="00D75D51" w:rsidRPr="0009547C" w:rsidRDefault="007A4433" w:rsidP="00D75D51">
      <w:pPr>
        <w:pStyle w:val="a8"/>
        <w:ind w:left="0" w:firstLine="400"/>
        <w:jc w:val="both"/>
        <w:rPr>
          <w:rStyle w:val="a9"/>
          <w:rFonts w:ascii="Times New Roman" w:hAnsi="Times New Roman" w:cs="Times New Roman"/>
          <w:b w:val="0"/>
          <w:i w:val="0"/>
          <w:sz w:val="24"/>
          <w:szCs w:val="24"/>
        </w:rPr>
      </w:pPr>
      <w:r w:rsidRPr="0009547C">
        <w:rPr>
          <w:rFonts w:ascii="Times New Roman" w:hAnsi="Times New Roman" w:cs="Times New Roman"/>
          <w:color w:val="000000" w:themeColor="text1"/>
          <w:sz w:val="24"/>
          <w:szCs w:val="24"/>
        </w:rPr>
        <w:tab/>
      </w:r>
      <w:r w:rsidR="00D75D51" w:rsidRPr="0009547C">
        <w:rPr>
          <w:rStyle w:val="a9"/>
          <w:rFonts w:ascii="Times New Roman" w:hAnsi="Times New Roman" w:cs="Times New Roman"/>
          <w:sz w:val="24"/>
          <w:szCs w:val="24"/>
        </w:rPr>
        <w:t>В соответствии с п. 22 Нормативного постановления Верховного Суда Республики Казахстан от 20 марта 2003 года №2 «</w:t>
      </w:r>
      <w:hyperlink r:id="rId5" w:history="1">
        <w:r w:rsidR="00D75D51" w:rsidRPr="0009547C">
          <w:rPr>
            <w:rStyle w:val="a9"/>
            <w:rFonts w:ascii="Times New Roman" w:hAnsi="Times New Roman" w:cs="Times New Roman"/>
            <w:sz w:val="24"/>
            <w:szCs w:val="24"/>
          </w:rPr>
          <w:t>О применении судами некоторых норм гражданского процессуального законодательства</w:t>
        </w:r>
      </w:hyperlink>
      <w:r w:rsidR="00D75D51" w:rsidRPr="0009547C">
        <w:rPr>
          <w:rStyle w:val="a9"/>
          <w:rFonts w:ascii="Times New Roman" w:hAnsi="Times New Roman" w:cs="Times New Roman"/>
          <w:sz w:val="24"/>
          <w:szCs w:val="24"/>
        </w:rPr>
        <w:t>» «в соответствии со статьями </w:t>
      </w:r>
      <w:hyperlink r:id="rId6" w:anchor="z412" w:tgtFrame="_blank" w:history="1">
        <w:r w:rsidR="00D75D51" w:rsidRPr="0009547C">
          <w:rPr>
            <w:rStyle w:val="a9"/>
            <w:rFonts w:ascii="Times New Roman" w:hAnsi="Times New Roman" w:cs="Times New Roman"/>
            <w:sz w:val="24"/>
            <w:szCs w:val="24"/>
          </w:rPr>
          <w:t>412</w:t>
        </w:r>
      </w:hyperlink>
      <w:r w:rsidR="00D75D51" w:rsidRPr="0009547C">
        <w:rPr>
          <w:rStyle w:val="a9"/>
          <w:rFonts w:ascii="Times New Roman" w:hAnsi="Times New Roman" w:cs="Times New Roman"/>
          <w:sz w:val="24"/>
          <w:szCs w:val="24"/>
        </w:rPr>
        <w:t>, </w:t>
      </w:r>
      <w:hyperlink r:id="rId7" w:anchor="z413" w:tgtFrame="_blank" w:history="1">
        <w:r w:rsidR="00D75D51" w:rsidRPr="0009547C">
          <w:rPr>
            <w:rStyle w:val="a9"/>
            <w:rFonts w:ascii="Times New Roman" w:hAnsi="Times New Roman" w:cs="Times New Roman"/>
            <w:sz w:val="24"/>
            <w:szCs w:val="24"/>
          </w:rPr>
          <w:t>413</w:t>
        </w:r>
      </w:hyperlink>
      <w:r w:rsidR="00D75D51" w:rsidRPr="0009547C">
        <w:rPr>
          <w:rStyle w:val="a9"/>
          <w:rFonts w:ascii="Times New Roman" w:hAnsi="Times New Roman" w:cs="Times New Roman"/>
          <w:sz w:val="24"/>
          <w:szCs w:val="24"/>
        </w:rPr>
        <w:t> 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w:t>
      </w:r>
    </w:p>
    <w:p w14:paraId="718DE466" w14:textId="77777777" w:rsidR="00D75D51" w:rsidRPr="0009547C" w:rsidRDefault="00D75D51" w:rsidP="00D75D51">
      <w:pPr>
        <w:pStyle w:val="a8"/>
        <w:ind w:left="0"/>
        <w:jc w:val="both"/>
        <w:rPr>
          <w:rStyle w:val="a9"/>
          <w:rFonts w:ascii="Times New Roman" w:hAnsi="Times New Roman" w:cs="Times New Roman"/>
          <w:sz w:val="24"/>
          <w:szCs w:val="24"/>
        </w:rPr>
      </w:pPr>
      <w:r w:rsidRPr="0009547C">
        <w:rPr>
          <w:rStyle w:val="a9"/>
          <w:rFonts w:ascii="Times New Roman" w:hAnsi="Times New Roman" w:cs="Times New Roman"/>
          <w:sz w:val="24"/>
          <w:szCs w:val="24"/>
        </w:rPr>
        <w:t xml:space="preserve">      </w:t>
      </w:r>
      <w:r w:rsidRPr="0009547C">
        <w:rPr>
          <w:rStyle w:val="a9"/>
          <w:rFonts w:ascii="Times New Roman" w:hAnsi="Times New Roman" w:cs="Times New Roman"/>
          <w:sz w:val="24"/>
          <w:szCs w:val="24"/>
        </w:rPr>
        <w:tab/>
        <w:t>Под полным объемом проверки решения суда следует понимать то, что проверяется правильность установления судом первой инстанции фактических обстоятельств дела, применения или толкования норм материального и процессуального права»</w:t>
      </w:r>
    </w:p>
    <w:p w14:paraId="6B800EDE" w14:textId="77777777" w:rsidR="00D75D51" w:rsidRPr="0009547C" w:rsidRDefault="00D75D51" w:rsidP="00D75D51">
      <w:pPr>
        <w:pStyle w:val="a5"/>
        <w:spacing w:before="0" w:beforeAutospacing="0" w:after="0"/>
        <w:ind w:firstLine="708"/>
        <w:jc w:val="both"/>
      </w:pPr>
      <w:r w:rsidRPr="0009547C">
        <w:t xml:space="preserve">Судебная коллегия по гражданским делам Алматинского городского суда не проявила должного внимания к данному делу. Вопреки требованиям закона, обязывающего вышестоящую инстанцию устранить допущенные нарушения и восполнить недостатки, проигнорировала доводы истца, изложенные в апелляционной жалобе и продублировав выводы суда первой инстанции, вынесла неправосудное постановление, не найдя оснований для изменения незаконного и необоснованного решения районного суда. </w:t>
      </w:r>
      <w:r w:rsidRPr="0009547C">
        <w:rPr>
          <w:rStyle w:val="a9"/>
        </w:rPr>
        <w:t xml:space="preserve"> </w:t>
      </w:r>
    </w:p>
    <w:p w14:paraId="2AC7578E" w14:textId="77777777" w:rsidR="00D75D51" w:rsidRPr="0009547C" w:rsidRDefault="00D75D51" w:rsidP="00D75D51">
      <w:pPr>
        <w:pStyle w:val="a8"/>
        <w:ind w:left="0" w:firstLine="708"/>
        <w:jc w:val="both"/>
        <w:rPr>
          <w:rFonts w:ascii="Times New Roman" w:hAnsi="Times New Roman" w:cs="Times New Roman"/>
          <w:sz w:val="24"/>
          <w:szCs w:val="24"/>
        </w:rPr>
      </w:pPr>
      <w:r w:rsidRPr="0009547C">
        <w:rPr>
          <w:rFonts w:ascii="Times New Roman" w:hAnsi="Times New Roman" w:cs="Times New Roman"/>
          <w:sz w:val="24"/>
          <w:szCs w:val="24"/>
        </w:rPr>
        <w:t>На основании изложенного и в соответствии со ст.ст. 434-436, 444,п. 8 ч. 2 ст. 451 ГПК РК,</w:t>
      </w:r>
    </w:p>
    <w:p w14:paraId="3C76B4A2" w14:textId="77777777" w:rsidR="00D75D51" w:rsidRPr="0009547C" w:rsidRDefault="00D75D51" w:rsidP="00D75D51">
      <w:pPr>
        <w:jc w:val="center"/>
        <w:rPr>
          <w:rFonts w:ascii="Times New Roman" w:hAnsi="Times New Roman" w:cs="Times New Roman"/>
          <w:b/>
          <w:sz w:val="24"/>
          <w:szCs w:val="24"/>
        </w:rPr>
      </w:pPr>
      <w:r w:rsidRPr="0009547C">
        <w:rPr>
          <w:rFonts w:ascii="Times New Roman" w:hAnsi="Times New Roman" w:cs="Times New Roman"/>
          <w:b/>
          <w:sz w:val="24"/>
          <w:szCs w:val="24"/>
        </w:rPr>
        <w:t>ПРОШУ СУД:</w:t>
      </w:r>
    </w:p>
    <w:p w14:paraId="30FC80B8" w14:textId="77777777" w:rsidR="00D75D51" w:rsidRPr="0009547C" w:rsidRDefault="00D75D51" w:rsidP="00D75D51">
      <w:pPr>
        <w:pStyle w:val="a5"/>
        <w:spacing w:before="0" w:beforeAutospacing="0" w:after="0"/>
        <w:ind w:right="15"/>
        <w:jc w:val="both"/>
      </w:pPr>
      <w:r w:rsidRPr="0009547C">
        <w:lastRenderedPageBreak/>
        <w:t xml:space="preserve">1. Провести предварительное рассмотрение ходатайства с истребованием материалов гражданского дела. </w:t>
      </w:r>
      <w:r w:rsidRPr="0009547C">
        <w:tab/>
      </w:r>
    </w:p>
    <w:p w14:paraId="61E2F2D3" w14:textId="77777777" w:rsidR="00D75D51" w:rsidRPr="0009547C" w:rsidRDefault="00D75D51" w:rsidP="00D75D51">
      <w:pPr>
        <w:pStyle w:val="a3"/>
        <w:jc w:val="both"/>
        <w:rPr>
          <w:rFonts w:ascii="Times New Roman" w:hAnsi="Times New Roman" w:cs="Times New Roman"/>
          <w:sz w:val="24"/>
          <w:szCs w:val="24"/>
        </w:rPr>
      </w:pPr>
      <w:r w:rsidRPr="0009547C">
        <w:rPr>
          <w:rFonts w:ascii="Times New Roman" w:hAnsi="Times New Roman" w:cs="Times New Roman"/>
          <w:sz w:val="24"/>
          <w:szCs w:val="24"/>
        </w:rPr>
        <w:t>2. Передать ходатайство с делом для рассмотрения в судебном заседании кассационной инстанции;</w:t>
      </w:r>
    </w:p>
    <w:p w14:paraId="5A8A7CA4" w14:textId="24DD840E" w:rsidR="00D75D51" w:rsidRPr="0009547C" w:rsidRDefault="00D75D51" w:rsidP="00D75D51">
      <w:pPr>
        <w:pStyle w:val="a8"/>
        <w:ind w:left="0"/>
        <w:jc w:val="both"/>
        <w:rPr>
          <w:rFonts w:ascii="Times New Roman" w:hAnsi="Times New Roman" w:cs="Times New Roman"/>
          <w:sz w:val="24"/>
          <w:szCs w:val="24"/>
        </w:rPr>
      </w:pPr>
      <w:r w:rsidRPr="0009547C">
        <w:rPr>
          <w:rFonts w:ascii="Times New Roman" w:hAnsi="Times New Roman" w:cs="Times New Roman"/>
          <w:sz w:val="24"/>
          <w:szCs w:val="24"/>
        </w:rPr>
        <w:t>3. Решение бостандыкского районного суда г.Алматы от 25.06.2018 года, постановление судебной коллегии Алматинского городского суда от 01.08.2018 года отменить и вынести новое решение в удовлетворении искового заявления о</w:t>
      </w:r>
      <w:r w:rsidRPr="0009547C">
        <w:rPr>
          <w:rFonts w:ascii="Times New Roman" w:hAnsi="Times New Roman" w:cs="Times New Roman"/>
          <w:color w:val="000000" w:themeColor="text1"/>
          <w:sz w:val="24"/>
          <w:szCs w:val="24"/>
        </w:rPr>
        <w:t xml:space="preserve"> признании завещания, совершенное от имени Храпунова Д.В. и удостоверенное 10 января 2018 года нотариусом </w:t>
      </w:r>
      <w:r w:rsidR="006926BD">
        <w:rPr>
          <w:rFonts w:ascii="Times New Roman" w:hAnsi="Times New Roman" w:cs="Times New Roman"/>
          <w:color w:val="000000" w:themeColor="text1"/>
          <w:sz w:val="24"/>
          <w:szCs w:val="24"/>
        </w:rPr>
        <w:t>______________</w:t>
      </w:r>
      <w:r w:rsidRPr="0009547C">
        <w:rPr>
          <w:rFonts w:ascii="Times New Roman" w:hAnsi="Times New Roman" w:cs="Times New Roman"/>
          <w:color w:val="000000" w:themeColor="text1"/>
          <w:sz w:val="24"/>
          <w:szCs w:val="24"/>
        </w:rPr>
        <w:t xml:space="preserve"> А.А., а также свидетельство от 23 июня 2018 года о праве на наследство по завещанию, выданное на имя Храпунова Д.В. - </w:t>
      </w:r>
      <w:r w:rsidRPr="0009547C">
        <w:rPr>
          <w:rFonts w:ascii="Times New Roman" w:hAnsi="Times New Roman" w:cs="Times New Roman"/>
          <w:sz w:val="24"/>
          <w:szCs w:val="24"/>
        </w:rPr>
        <w:t>недействительным.</w:t>
      </w:r>
    </w:p>
    <w:p w14:paraId="6DD8F839" w14:textId="77777777" w:rsidR="0009547C" w:rsidRPr="0009547C" w:rsidRDefault="0009547C" w:rsidP="0009547C">
      <w:pPr>
        <w:pStyle w:val="a3"/>
        <w:jc w:val="both"/>
        <w:rPr>
          <w:rFonts w:ascii="Times New Roman" w:hAnsi="Times New Roman" w:cs="Times New Roman"/>
          <w:b/>
          <w:sz w:val="24"/>
          <w:szCs w:val="24"/>
          <w:lang w:val="kk-KZ"/>
        </w:rPr>
      </w:pPr>
      <w:bookmarkStart w:id="2" w:name="_Hlk15741932"/>
      <w:r w:rsidRPr="0009547C">
        <w:rPr>
          <w:rFonts w:ascii="Times New Roman" w:hAnsi="Times New Roman" w:cs="Times New Roman"/>
          <w:b/>
          <w:sz w:val="24"/>
          <w:szCs w:val="24"/>
          <w:lang w:val="kk-KZ"/>
        </w:rPr>
        <w:t>С уважением,</w:t>
      </w:r>
    </w:p>
    <w:p w14:paraId="37B781A4" w14:textId="77777777" w:rsidR="0009547C" w:rsidRPr="004749C7" w:rsidRDefault="0009547C" w:rsidP="0009547C">
      <w:pPr>
        <w:pStyle w:val="a3"/>
        <w:jc w:val="both"/>
        <w:rPr>
          <w:rFonts w:ascii="Times New Roman" w:hAnsi="Times New Roman" w:cs="Times New Roman"/>
          <w:b/>
        </w:rPr>
      </w:pPr>
      <w:r w:rsidRPr="0009547C">
        <w:rPr>
          <w:rFonts w:ascii="Times New Roman" w:hAnsi="Times New Roman" w:cs="Times New Roman"/>
          <w:b/>
          <w:sz w:val="24"/>
          <w:szCs w:val="24"/>
          <w:lang w:val="kk-KZ"/>
        </w:rPr>
        <w:t xml:space="preserve">Адвокат:                                                                   </w:t>
      </w:r>
      <w:r w:rsidRPr="0009547C">
        <w:rPr>
          <w:rFonts w:ascii="Times New Roman" w:hAnsi="Times New Roman" w:cs="Times New Roman"/>
          <w:b/>
          <w:sz w:val="24"/>
          <w:szCs w:val="24"/>
        </w:rPr>
        <w:t>________________/Саржанов Г.Т</w:t>
      </w:r>
      <w:r w:rsidRPr="004749C7">
        <w:rPr>
          <w:rFonts w:ascii="Times New Roman" w:hAnsi="Times New Roman" w:cs="Times New Roman"/>
          <w:b/>
        </w:rPr>
        <w:t>.</w:t>
      </w:r>
    </w:p>
    <w:p w14:paraId="15F54FD1" w14:textId="77777777" w:rsidR="0009547C" w:rsidRDefault="0009547C" w:rsidP="0009547C">
      <w:pPr>
        <w:pStyle w:val="a3"/>
        <w:ind w:left="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7F03B33A" w14:textId="3DA2D09E" w:rsidR="0009547C" w:rsidRPr="008512DF" w:rsidRDefault="0009547C" w:rsidP="0009547C">
      <w:pPr>
        <w:rPr>
          <w:b/>
          <w:color w:val="FF0000"/>
          <w:sz w:val="28"/>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bookmarkStart w:id="3" w:name="_Hlk15747192"/>
      <w:r>
        <w:rPr>
          <w:sz w:val="16"/>
          <w:szCs w:val="16"/>
        </w:rPr>
        <w:t>"___"___________20</w:t>
      </w:r>
      <w:r w:rsidR="006926BD">
        <w:rPr>
          <w:sz w:val="16"/>
          <w:szCs w:val="16"/>
        </w:rPr>
        <w:t xml:space="preserve">___ </w:t>
      </w:r>
      <w:r>
        <w:rPr>
          <w:sz w:val="16"/>
          <w:szCs w:val="16"/>
        </w:rPr>
        <w:t xml:space="preserve"> год </w:t>
      </w:r>
      <w:bookmarkEnd w:id="2"/>
      <w:bookmarkEnd w:id="3"/>
    </w:p>
    <w:p w14:paraId="521CFC74" w14:textId="77777777" w:rsidR="004919EE" w:rsidRPr="009627DA" w:rsidRDefault="004919EE" w:rsidP="00D75D51">
      <w:pPr>
        <w:pStyle w:val="a8"/>
        <w:ind w:left="0"/>
        <w:jc w:val="both"/>
        <w:rPr>
          <w:rFonts w:ascii="Times New Roman" w:hAnsi="Times New Roman" w:cs="Times New Roman"/>
          <w:b/>
          <w:color w:val="000000" w:themeColor="text1"/>
          <w:sz w:val="26"/>
          <w:szCs w:val="26"/>
        </w:rPr>
      </w:pPr>
    </w:p>
    <w:sectPr w:rsidR="004919EE" w:rsidRPr="009627DA" w:rsidSect="0009547C">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91BBA"/>
    <w:multiLevelType w:val="hybridMultilevel"/>
    <w:tmpl w:val="7646CE08"/>
    <w:lvl w:ilvl="0" w:tplc="91247A9E">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C34"/>
    <w:rsid w:val="00064B7D"/>
    <w:rsid w:val="0009547C"/>
    <w:rsid w:val="00144C34"/>
    <w:rsid w:val="002B1CC4"/>
    <w:rsid w:val="00313FD6"/>
    <w:rsid w:val="003F4F74"/>
    <w:rsid w:val="00431741"/>
    <w:rsid w:val="00471A40"/>
    <w:rsid w:val="004919EE"/>
    <w:rsid w:val="005C44C4"/>
    <w:rsid w:val="006926BD"/>
    <w:rsid w:val="007708AC"/>
    <w:rsid w:val="007A4433"/>
    <w:rsid w:val="00823123"/>
    <w:rsid w:val="009627DA"/>
    <w:rsid w:val="00A5440E"/>
    <w:rsid w:val="00A76E02"/>
    <w:rsid w:val="00AB346D"/>
    <w:rsid w:val="00B200CA"/>
    <w:rsid w:val="00BD5263"/>
    <w:rsid w:val="00BE6E18"/>
    <w:rsid w:val="00D75D51"/>
    <w:rsid w:val="00FB6024"/>
    <w:rsid w:val="00FB7511"/>
    <w:rsid w:val="00FF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0CD9"/>
  <w15:docId w15:val="{E5E3367D-BFEB-421B-B94A-34B60A24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1,No Spacing,мой рабочий,норма,Без интеБез интервала,Без интервала11"/>
    <w:link w:val="a4"/>
    <w:uiPriority w:val="99"/>
    <w:qFormat/>
    <w:rsid w:val="005C44C4"/>
    <w:pPr>
      <w:spacing w:after="0" w:line="240" w:lineRule="auto"/>
    </w:pPr>
  </w:style>
  <w:style w:type="paragraph" w:styleId="a5">
    <w:name w:val="Normal (Web)"/>
    <w:basedOn w:val="a"/>
    <w:uiPriority w:val="99"/>
    <w:unhideWhenUsed/>
    <w:rsid w:val="00A544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5440E"/>
    <w:rPr>
      <w:i/>
      <w:iCs/>
    </w:rPr>
  </w:style>
  <w:style w:type="table" w:styleId="a7">
    <w:name w:val="Table Grid"/>
    <w:basedOn w:val="a1"/>
    <w:uiPriority w:val="59"/>
    <w:rsid w:val="003F4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E6E18"/>
    <w:pPr>
      <w:ind w:left="720"/>
      <w:contextualSpacing/>
    </w:pPr>
  </w:style>
  <w:style w:type="character" w:customStyle="1" w:styleId="s0">
    <w:name w:val="s0"/>
    <w:rsid w:val="007A4433"/>
    <w:rPr>
      <w:rFonts w:ascii="Times New Roman" w:hAnsi="Times New Roman" w:cs="Times New Roman" w:hint="default"/>
      <w:b w:val="0"/>
      <w:bCs w:val="0"/>
      <w:i w:val="0"/>
      <w:iCs w:val="0"/>
      <w:color w:val="000000"/>
    </w:rPr>
  </w:style>
  <w:style w:type="character" w:customStyle="1" w:styleId="a4">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
    <w:link w:val="a3"/>
    <w:uiPriority w:val="1"/>
    <w:locked/>
    <w:rsid w:val="00D75D51"/>
  </w:style>
  <w:style w:type="character" w:styleId="a9">
    <w:name w:val="Book Title"/>
    <w:basedOn w:val="a0"/>
    <w:uiPriority w:val="33"/>
    <w:qFormat/>
    <w:rsid w:val="00D75D51"/>
    <w:rPr>
      <w:b/>
      <w:bCs/>
      <w:i/>
      <w:iCs/>
      <w:spacing w:val="5"/>
    </w:rPr>
  </w:style>
  <w:style w:type="character" w:styleId="aa">
    <w:name w:val="Strong"/>
    <w:basedOn w:val="a0"/>
    <w:uiPriority w:val="22"/>
    <w:qFormat/>
    <w:rsid w:val="00692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99329">
      <w:bodyDiv w:val="1"/>
      <w:marLeft w:val="0"/>
      <w:marRight w:val="0"/>
      <w:marTop w:val="0"/>
      <w:marBottom w:val="0"/>
      <w:divBdr>
        <w:top w:val="none" w:sz="0" w:space="0" w:color="auto"/>
        <w:left w:val="none" w:sz="0" w:space="0" w:color="auto"/>
        <w:bottom w:val="none" w:sz="0" w:space="0" w:color="auto"/>
        <w:right w:val="none" w:sz="0" w:space="0" w:color="auto"/>
      </w:divBdr>
    </w:div>
    <w:div w:id="15283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grinews.kz/zakon/docs?ngr=K15000003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grinews.kz/zakon/docs?ngr=K1500000377" TargetMode="External"/><Relationship Id="rId5" Type="http://schemas.openxmlformats.org/officeDocument/2006/relationships/hyperlink" Target="https://tengrinews.kz/zakon/site/ind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dc:creator>
  <cp:keywords/>
  <dc:description/>
  <cp:lastModifiedBy>Юридическая_контора Закон_и_право</cp:lastModifiedBy>
  <cp:revision>6</cp:revision>
  <dcterms:created xsi:type="dcterms:W3CDTF">2018-08-20T07:36:00Z</dcterms:created>
  <dcterms:modified xsi:type="dcterms:W3CDTF">2020-02-09T12:47:00Z</dcterms:modified>
</cp:coreProperties>
</file>