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5F54" w14:textId="77777777" w:rsidR="00F6768C" w:rsidRDefault="00F6768C" w:rsidP="00F64CD6">
      <w:pPr>
        <w:pStyle w:val="ae"/>
        <w:ind w:left="2835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3BE46CC" w14:textId="713EA808" w:rsidR="00F6768C" w:rsidRDefault="00F6768C" w:rsidP="00F64CD6">
      <w:pPr>
        <w:pStyle w:val="ae"/>
        <w:ind w:left="2835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6768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Заместителю министра внутренних дел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61959">
        <w:rPr>
          <w:rFonts w:ascii="Times New Roman" w:eastAsia="Times New Roman" w:hAnsi="Times New Roman" w:cs="Times New Roman"/>
          <w:b/>
          <w:bCs/>
          <w:sz w:val="28"/>
          <w:szCs w:val="28"/>
        </w:rPr>
        <w:t>МВД РК</w:t>
      </w:r>
      <w:r w:rsidRPr="00F6768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генерал-майору полиции Адилову Санжар Аскеновичу</w:t>
      </w:r>
    </w:p>
    <w:p w14:paraId="4CDD19C6" w14:textId="23949AA1" w:rsidR="0020603A" w:rsidRPr="00CC1263" w:rsidRDefault="007907C8" w:rsidP="00F64CD6">
      <w:pPr>
        <w:pStyle w:val="ae"/>
        <w:ind w:left="283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07C8">
        <w:rPr>
          <w:rFonts w:ascii="Times New Roman" w:eastAsia="Times New Roman" w:hAnsi="Times New Roman" w:cs="Times New Roman"/>
          <w:b/>
          <w:bCs/>
          <w:sz w:val="28"/>
          <w:szCs w:val="28"/>
        </w:rPr>
        <w:t>​</w:t>
      </w:r>
      <w:r w:rsidR="00CC1263" w:rsidRPr="00CC1263">
        <w:rPr>
          <w:rFonts w:ascii="Times New Roman" w:eastAsia="Times New Roman" w:hAnsi="Times New Roman" w:cs="Times New Roman"/>
          <w:sz w:val="28"/>
          <w:szCs w:val="28"/>
        </w:rPr>
        <w:t xml:space="preserve">Астана, Алматы район, </w:t>
      </w:r>
      <w:r w:rsidR="00CC1263" w:rsidRPr="00CC1263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CC1263">
        <w:rPr>
          <w:rFonts w:ascii="Times New Roman" w:eastAsia="Times New Roman" w:hAnsi="Times New Roman" w:cs="Times New Roman"/>
          <w:sz w:val="28"/>
          <w:szCs w:val="28"/>
        </w:rPr>
        <w:t>роспект Тауелсиздик, 1</w:t>
      </w:r>
      <w:r w:rsidR="00CC126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C1263" w:rsidRPr="00CC12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4008FB7" w14:textId="77777777" w:rsidR="00CC1263" w:rsidRDefault="0020603A" w:rsidP="00CC1263">
      <w:pPr>
        <w:pStyle w:val="ae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1263">
        <w:rPr>
          <w:rFonts w:ascii="Times New Roman" w:eastAsia="Times New Roman" w:hAnsi="Times New Roman" w:cs="Times New Roman"/>
          <w:sz w:val="28"/>
          <w:szCs w:val="28"/>
        </w:rPr>
        <w:t>8 (7172) 71-41-06</w:t>
      </w:r>
    </w:p>
    <w:p w14:paraId="7FB51D0D" w14:textId="73DC2352" w:rsidR="00CC1263" w:rsidRPr="00E85B27" w:rsidRDefault="0020603A" w:rsidP="00CC1263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0603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CC1263" w:rsidRPr="001F061B">
        <w:rPr>
          <w:rFonts w:ascii="Times New Roman" w:hAnsi="Times New Roman" w:cs="Times New Roman"/>
          <w:b/>
          <w:bCs/>
          <w:sz w:val="28"/>
          <w:szCs w:val="28"/>
        </w:rPr>
        <w:t>от потерпевшего: С</w:t>
      </w:r>
      <w:r w:rsidR="00E85B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C1263" w:rsidRPr="001F061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85B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C1263" w:rsidRPr="001F061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E85B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2286C7D" w14:textId="04643273" w:rsidR="00CC1263" w:rsidRPr="001F061B" w:rsidRDefault="00CC1263" w:rsidP="00CC1263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ИИН 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 xml:space="preserve"> .........</w:t>
      </w:r>
      <w:r w:rsidRPr="001F0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6DF7C" w14:textId="28463C65" w:rsidR="00CC1263" w:rsidRPr="001F061B" w:rsidRDefault="00CC1263" w:rsidP="00CC1263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Алматинская область, Талғар ауданы, Ж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жаңа құрлыс 8037.</w:t>
      </w:r>
    </w:p>
    <w:p w14:paraId="25487D5A" w14:textId="2B7A7DC4" w:rsidR="00CC1263" w:rsidRPr="00E85B27" w:rsidRDefault="00CC1263" w:rsidP="00CC1263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+7 700 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11B52F2B" w14:textId="06DCA800" w:rsidR="001F061B" w:rsidRPr="004512B0" w:rsidRDefault="001F061B" w:rsidP="001F061B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2B0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Представителя потерпевшего-адвоката Саржанова Галымжана Турлыбековича </w:t>
      </w:r>
    </w:p>
    <w:p w14:paraId="6EDF437C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062CD51A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00F7ED0A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424D3AA7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F061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1F061B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1F061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1F0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FDDFB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+ 7 727 978 5755; +7 708 578 5758.</w:t>
      </w:r>
    </w:p>
    <w:p w14:paraId="3E000A99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A36920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204A66C" w14:textId="77777777" w:rsidR="001F061B" w:rsidRPr="001F061B" w:rsidRDefault="001F061B" w:rsidP="001F061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</w:rPr>
        <w:t>Жалоба</w:t>
      </w:r>
    </w:p>
    <w:p w14:paraId="3771671C" w14:textId="1F1B06D4" w:rsidR="001F061B" w:rsidRDefault="001F061B" w:rsidP="001F061B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на следователя по несвоевременному ответу на ходатайство адвоката и волокиту уголовного дела</w:t>
      </w:r>
    </w:p>
    <w:p w14:paraId="6DD9C026" w14:textId="77777777" w:rsidR="001F061B" w:rsidRPr="001F061B" w:rsidRDefault="001F061B" w:rsidP="001F061B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48D69FA" w14:textId="4749E625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В производстве </w:t>
      </w:r>
      <w:r w:rsidRPr="001F061B">
        <w:rPr>
          <w:rFonts w:ascii="Times New Roman" w:hAnsi="Times New Roman" w:cs="Times New Roman"/>
          <w:sz w:val="28"/>
          <w:szCs w:val="28"/>
          <w:lang w:bidi="ru-RU"/>
        </w:rPr>
        <w:t>СУ   ДП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г.Алматы у 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>старш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его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следовател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майор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полиции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расследуется 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>уголовное дело по Заявлению С</w:t>
      </w:r>
      <w:r w:rsidR="00E85B2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Е.Д., зарегистрированное в ЕРДР за №217500031000408,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в отношении адвоката АОКА А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А., по факту совершения уголовного правонарушения, предусмотренного 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по ст. 190, ч. 4, п. 2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УК РК.  </w:t>
      </w:r>
    </w:p>
    <w:p w14:paraId="10275645" w14:textId="797D0E29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061B">
        <w:rPr>
          <w:rFonts w:ascii="Times New Roman" w:hAnsi="Times New Roman" w:cs="Times New Roman"/>
          <w:sz w:val="28"/>
          <w:szCs w:val="28"/>
        </w:rPr>
        <w:t xml:space="preserve">На сегодняшний день органами досудебного расследования проведены следственные действия по допросу сторон уголовного дела и других свидетелей в соответствии Главой 26 УПК РК. </w:t>
      </w:r>
    </w:p>
    <w:p w14:paraId="50253C41" w14:textId="6586FDCE" w:rsidR="001F061B" w:rsidRPr="001F061B" w:rsidRDefault="001F061B" w:rsidP="00EF39AD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Однако в рамках вышеуказанного уголовного дела органом досудебного расследования не были проведены очные ставки между участниками уголовного дела так как считаем имеются в показаниях существенные противоречия между С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Е.Д., с допрошенным в качестве свидетеля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А., также считаем имеются противоречие между потерпевшим К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061B">
        <w:rPr>
          <w:rFonts w:ascii="Times New Roman" w:hAnsi="Times New Roman" w:cs="Times New Roman"/>
          <w:sz w:val="28"/>
          <w:szCs w:val="28"/>
        </w:rPr>
        <w:t xml:space="preserve">с допрошенным в качестве свидетеля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А.</w:t>
      </w:r>
    </w:p>
    <w:p w14:paraId="3F856361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В соответствии ст. 218 УПК РК предусмотрено о том, сто лицо, осуществляющее досудебное расследование, вправе провести очную ставку между двумя ранее допрошенными лицами, если в их показаниях имеются существенные противоречия, для выяснения причин этих противоречий.</w:t>
      </w:r>
    </w:p>
    <w:p w14:paraId="7B424AF0" w14:textId="77777777" w:rsidR="001F061B" w:rsidRPr="001F061B" w:rsidRDefault="001F061B" w:rsidP="00171066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Ходатайство за №ЗТ-2024-05984726 органом досудебного расследования Постановлением от «21» 11. 2024 года было удовлетворено, однако по сей день не проведено следственные действия.</w:t>
      </w:r>
    </w:p>
    <w:p w14:paraId="291D5509" w14:textId="5465F560" w:rsidR="001F061B" w:rsidRPr="001F061B" w:rsidRDefault="001F061B" w:rsidP="00793F59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В рамках досудебного расследования возникала необходимость истребований по уголовному делу переписку по мессенджеру 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1F061B">
        <w:rPr>
          <w:rFonts w:ascii="Times New Roman" w:hAnsi="Times New Roman" w:cs="Times New Roman"/>
          <w:sz w:val="28"/>
          <w:szCs w:val="28"/>
        </w:rPr>
        <w:t xml:space="preserve"> между заявителями С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Е.Д. 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......</w:t>
      </w:r>
      <w:r w:rsidRPr="001F061B">
        <w:rPr>
          <w:rFonts w:ascii="Times New Roman" w:hAnsi="Times New Roman" w:cs="Times New Roman"/>
          <w:sz w:val="28"/>
          <w:szCs w:val="28"/>
        </w:rPr>
        <w:t>, 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......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и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А, </w:t>
      </w:r>
      <w:r w:rsidRPr="001F061B">
        <w:rPr>
          <w:rFonts w:ascii="Times New Roman" w:hAnsi="Times New Roman" w:cs="Times New Roman"/>
          <w:sz w:val="28"/>
          <w:szCs w:val="28"/>
        </w:rPr>
        <w:t>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702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1F061B">
        <w:rPr>
          <w:rFonts w:ascii="Times New Roman" w:hAnsi="Times New Roman" w:cs="Times New Roman"/>
          <w:sz w:val="28"/>
          <w:szCs w:val="28"/>
        </w:rPr>
        <w:t xml:space="preserve">, </w:t>
      </w:r>
      <w:r w:rsidRPr="001F061B">
        <w:rPr>
          <w:rFonts w:ascii="Times New Roman" w:hAnsi="Times New Roman" w:cs="Times New Roman"/>
          <w:sz w:val="28"/>
          <w:szCs w:val="28"/>
        </w:rPr>
        <w:lastRenderedPageBreak/>
        <w:t xml:space="preserve">в период времени с 01.05.2018 года по    31.05.2021 год. Так как имеются важные для уголовного дела сведения в переписках подтверждающие преступные действия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А.</w:t>
      </w:r>
      <w:r w:rsidRPr="001F061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D73E6B" w14:textId="58760B80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Также возникает необходимость истребований по уголовному делу зарегистрированный в ЕРДР №217500031000408 детализацию входящих и исходящих звонков между заявителями С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Е.Д. 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1F061B">
        <w:rPr>
          <w:rFonts w:ascii="Times New Roman" w:hAnsi="Times New Roman" w:cs="Times New Roman"/>
          <w:sz w:val="28"/>
          <w:szCs w:val="28"/>
        </w:rPr>
        <w:t>, 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и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А, </w:t>
      </w:r>
      <w:r w:rsidRPr="001F061B">
        <w:rPr>
          <w:rFonts w:ascii="Times New Roman" w:hAnsi="Times New Roman" w:cs="Times New Roman"/>
          <w:sz w:val="28"/>
          <w:szCs w:val="28"/>
        </w:rPr>
        <w:t>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702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1F061B">
        <w:rPr>
          <w:rFonts w:ascii="Times New Roman" w:hAnsi="Times New Roman" w:cs="Times New Roman"/>
          <w:sz w:val="28"/>
          <w:szCs w:val="28"/>
        </w:rPr>
        <w:t xml:space="preserve">, в период времени с 01.05.2018 года по    31.12.2021 год. Так как имеются важные для уголовного дела сведения подтверждающие преступные действия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85B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А.</w:t>
      </w:r>
      <w:r w:rsidRPr="001F061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827500" w14:textId="77777777" w:rsid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</w:rPr>
        <w:t>Ходатайство за ЗТ-2024-05984726 следователем насколько нам известно со слов следователя было удовлетворено, однако по сей день мы не получили Постановление и или результаты запроса.</w:t>
      </w:r>
    </w:p>
    <w:p w14:paraId="4F710E5B" w14:textId="3AC19719" w:rsidR="004114FA" w:rsidRPr="007575BF" w:rsidRDefault="004114FA" w:rsidP="003241C3">
      <w:pPr>
        <w:pStyle w:val="ae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последующем нами было подано жалоба в </w:t>
      </w:r>
      <w:r w:rsidRPr="004114FA">
        <w:rPr>
          <w:rFonts w:ascii="Times New Roman" w:hAnsi="Times New Roman" w:cs="Times New Roman"/>
          <w:sz w:val="28"/>
          <w:szCs w:val="28"/>
          <w:lang w:val="kk-KZ"/>
        </w:rPr>
        <w:t>Прокуратуру города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 </w:t>
      </w:r>
      <w:r w:rsidR="00107547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7575BF" w:rsidRPr="007575BF">
        <w:rPr>
          <w:rFonts w:ascii="Times New Roman" w:hAnsi="Times New Roman" w:cs="Times New Roman"/>
          <w:sz w:val="28"/>
          <w:szCs w:val="28"/>
        </w:rPr>
        <w:t>ЗТ-2025-02530647</w:t>
      </w:r>
      <w:r w:rsidR="007575BF">
        <w:rPr>
          <w:rFonts w:ascii="Times New Roman" w:hAnsi="Times New Roman" w:cs="Times New Roman"/>
          <w:sz w:val="28"/>
          <w:szCs w:val="28"/>
          <w:lang w:val="ru-RU"/>
        </w:rPr>
        <w:t xml:space="preserve">, которая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>была перенаправлена,</w:t>
      </w:r>
      <w:r w:rsidR="00757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21F8">
        <w:rPr>
          <w:rFonts w:ascii="Times New Roman" w:hAnsi="Times New Roman" w:cs="Times New Roman"/>
          <w:sz w:val="28"/>
          <w:szCs w:val="28"/>
          <w:lang w:val="ru-RU"/>
        </w:rPr>
        <w:t>Прокуратуру Алмалинского района в свою очередь Прокуратура Алмалинского района перенаправила нашу жалобу в СУ ДП города Алматы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 xml:space="preserve"> за исх. </w:t>
      </w:r>
      <w:r w:rsidR="003241C3" w:rsidRPr="003241C3">
        <w:rPr>
          <w:rFonts w:ascii="Times New Roman" w:hAnsi="Times New Roman" w:cs="Times New Roman"/>
          <w:sz w:val="28"/>
          <w:szCs w:val="28"/>
        </w:rPr>
        <w:t>№ 2-17-25-04432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3241C3" w:rsidRPr="003241C3">
        <w:rPr>
          <w:rFonts w:ascii="Times New Roman" w:hAnsi="Times New Roman" w:cs="Times New Roman"/>
          <w:sz w:val="28"/>
          <w:szCs w:val="28"/>
        </w:rPr>
        <w:t xml:space="preserve">01.08.2025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BF21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 xml:space="preserve">по которой нами </w:t>
      </w:r>
      <w:r w:rsidR="009D21D3">
        <w:rPr>
          <w:rFonts w:ascii="Times New Roman" w:hAnsi="Times New Roman" w:cs="Times New Roman"/>
          <w:sz w:val="28"/>
          <w:szCs w:val="28"/>
          <w:lang w:val="ru-RU"/>
        </w:rPr>
        <w:t>был получен</w:t>
      </w:r>
      <w:r w:rsidR="00B263A6">
        <w:rPr>
          <w:rFonts w:ascii="Times New Roman" w:hAnsi="Times New Roman" w:cs="Times New Roman"/>
          <w:sz w:val="28"/>
          <w:szCs w:val="28"/>
          <w:lang w:val="ru-RU"/>
        </w:rPr>
        <w:t xml:space="preserve"> формальный ответ</w:t>
      </w:r>
      <w:r w:rsidR="003E3F33">
        <w:rPr>
          <w:rFonts w:ascii="Times New Roman" w:hAnsi="Times New Roman" w:cs="Times New Roman"/>
          <w:sz w:val="28"/>
          <w:szCs w:val="28"/>
          <w:lang w:val="ru-RU"/>
        </w:rPr>
        <w:t>, которая по сей день со стороны следователя не исполнено</w:t>
      </w:r>
      <w:r w:rsidR="00CA30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D4D360" w14:textId="3F40AB2D" w:rsidR="004114FA" w:rsidRPr="004114FA" w:rsidRDefault="004114FA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CF4A94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Частью 1 статьи 23 Уголовно-процессуального кодекса Республики Казахстан установлено, что уголовное судопроизводство осуществляется на основе принципа состязательности и равноправия сторон обвинения и защиты.</w:t>
      </w:r>
    </w:p>
    <w:p w14:paraId="726CF7D7" w14:textId="2F7C1366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Статья 99 УПК РК предусматривает о том, что участники уголовного процесса вправе обращаться к лицу, осуществляющему досудебное расследование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 Ходатайство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</w:t>
      </w:r>
      <w:r w:rsidRPr="001F061B">
        <w:rPr>
          <w:rFonts w:ascii="Times New Roman" w:hAnsi="Times New Roman" w:cs="Times New Roman"/>
          <w:sz w:val="28"/>
          <w:szCs w:val="28"/>
          <w:u w:val="single"/>
        </w:rPr>
        <w:t>не позднее трех суток со дня заявления</w:t>
      </w:r>
      <w:r w:rsidRPr="001F06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6CD87B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В соответствии ст. 102 УПК РК Жалобы на действия и решения дознавателя, органа дознания, следователя, прокурора, судьи или суда могут быть поданы в течение всего досудебного расследования и судебного разбирательства.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прокурором.</w:t>
      </w:r>
    </w:p>
    <w:p w14:paraId="3FB9DDBF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Согласно ст. 105 УПК РК Жалобы, поданные лицами, защищающими свои или представляемые права и интересы, на действия (бездействие) и решения лиц, осуществляющих досудебное расследование, подаются начальнику следственного отдела, начальнику органа дознания, прокурору или в суд.</w:t>
      </w:r>
    </w:p>
    <w:p w14:paraId="587CB3EA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На основания вышеизложенного и в соответствии ст.ст. 23, 70, 90, 122 Уголовно-процессуального кодекса Республики Казахстан,</w:t>
      </w:r>
    </w:p>
    <w:p w14:paraId="430EF572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FEADD4C" w14:textId="77777777" w:rsidR="001F061B" w:rsidRPr="00214699" w:rsidRDefault="001F061B" w:rsidP="001F061B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699">
        <w:rPr>
          <w:rFonts w:ascii="Times New Roman" w:hAnsi="Times New Roman" w:cs="Times New Roman"/>
          <w:b/>
          <w:bCs/>
          <w:sz w:val="28"/>
          <w:szCs w:val="28"/>
        </w:rPr>
        <w:t>Прошу Вас:</w:t>
      </w:r>
    </w:p>
    <w:p w14:paraId="60388001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2938692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lastRenderedPageBreak/>
        <w:t>Обязать орган досудебного расследования произвести незамедлительный ответит по всем направленным ходатайствам и провести следственные действия;</w:t>
      </w:r>
    </w:p>
    <w:p w14:paraId="209E7192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Привлечь к дисциплинарной ответственности должностное лицо допустившее нарушение норм процессуального права;</w:t>
      </w:r>
    </w:p>
    <w:p w14:paraId="7977C27B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Ответить на жалобу законом установленные сроки.</w:t>
      </w:r>
    </w:p>
    <w:p w14:paraId="026CDDBA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582D18F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 уважением,                                                           </w:t>
      </w:r>
    </w:p>
    <w:p w14:paraId="26AE1C24" w14:textId="3965820A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адвокат:                                         </w:t>
      </w: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CA303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 Г.Т.</w:t>
      </w:r>
    </w:p>
    <w:p w14:paraId="22382644" w14:textId="77777777" w:rsidR="006F65B1" w:rsidRPr="001F061B" w:rsidRDefault="006F65B1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sectPr w:rsidR="006F65B1" w:rsidRPr="001F061B" w:rsidSect="001F061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602B"/>
    <w:multiLevelType w:val="hybridMultilevel"/>
    <w:tmpl w:val="4C803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0C93"/>
    <w:multiLevelType w:val="hybridMultilevel"/>
    <w:tmpl w:val="5AC0E6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19168">
    <w:abstractNumId w:val="0"/>
  </w:num>
  <w:num w:numId="2" w16cid:durableId="71658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B1"/>
    <w:rsid w:val="00061959"/>
    <w:rsid w:val="000A29CC"/>
    <w:rsid w:val="00107547"/>
    <w:rsid w:val="00171066"/>
    <w:rsid w:val="00185CB6"/>
    <w:rsid w:val="001F061B"/>
    <w:rsid w:val="0020603A"/>
    <w:rsid w:val="00214699"/>
    <w:rsid w:val="002B46E7"/>
    <w:rsid w:val="002C4FDD"/>
    <w:rsid w:val="003241C3"/>
    <w:rsid w:val="003A0E7B"/>
    <w:rsid w:val="003E3F33"/>
    <w:rsid w:val="004114FA"/>
    <w:rsid w:val="004512B0"/>
    <w:rsid w:val="004A0CE9"/>
    <w:rsid w:val="004D6891"/>
    <w:rsid w:val="006F65B1"/>
    <w:rsid w:val="007575BF"/>
    <w:rsid w:val="007907C8"/>
    <w:rsid w:val="00793F59"/>
    <w:rsid w:val="00801902"/>
    <w:rsid w:val="008D6A5B"/>
    <w:rsid w:val="00936851"/>
    <w:rsid w:val="009D21D3"/>
    <w:rsid w:val="00B263A6"/>
    <w:rsid w:val="00B51EAE"/>
    <w:rsid w:val="00BF21F8"/>
    <w:rsid w:val="00CA303E"/>
    <w:rsid w:val="00CB49BF"/>
    <w:rsid w:val="00CC1263"/>
    <w:rsid w:val="00D85B9C"/>
    <w:rsid w:val="00E85B27"/>
    <w:rsid w:val="00E92637"/>
    <w:rsid w:val="00EF39AD"/>
    <w:rsid w:val="00F64CD6"/>
    <w:rsid w:val="00F6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1C27"/>
  <w15:chartTrackingRefBased/>
  <w15:docId w15:val="{7A0EB0B3-9686-46D9-8B7B-E995FA86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5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5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5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5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5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5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5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65B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061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061B"/>
    <w:rPr>
      <w:color w:val="605E5C"/>
      <w:shd w:val="clear" w:color="auto" w:fill="E1DFDD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f"/>
    <w:uiPriority w:val="1"/>
    <w:qFormat/>
    <w:rsid w:val="001F061B"/>
    <w:pPr>
      <w:spacing w:after="0" w:line="240" w:lineRule="auto"/>
    </w:pPr>
  </w:style>
  <w:style w:type="character" w:customStyle="1" w:styleId="af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locked/>
    <w:rsid w:val="00F6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29</cp:revision>
  <dcterms:created xsi:type="dcterms:W3CDTF">2025-07-28T06:58:00Z</dcterms:created>
  <dcterms:modified xsi:type="dcterms:W3CDTF">2026-01-19T14:34:00Z</dcterms:modified>
</cp:coreProperties>
</file>