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DD07" w14:textId="6C4AC088" w:rsidR="00AB1BAF" w:rsidRPr="00AB1BAF" w:rsidRDefault="00AB1BAF" w:rsidP="00AB1BAF">
      <w:pPr>
        <w:pStyle w:val="ac"/>
        <w:jc w:val="center"/>
        <w:rPr>
          <w:rFonts w:ascii="Times New Roman" w:hAnsi="Times New Roman" w:cs="Times New Roman"/>
          <w:b/>
          <w:bCs/>
          <w:sz w:val="28"/>
          <w:szCs w:val="28"/>
        </w:rPr>
      </w:pPr>
      <w:r w:rsidRPr="00AB1BAF">
        <w:rPr>
          <w:rFonts w:ascii="Times New Roman" w:hAnsi="Times New Roman" w:cs="Times New Roman"/>
          <w:b/>
          <w:bCs/>
          <w:sz w:val="28"/>
          <w:szCs w:val="28"/>
        </w:rPr>
        <w:t>Отзыв на Апелляционную жалобу о взыскании суммы по договору и неустойки</w:t>
      </w:r>
    </w:p>
    <w:p w14:paraId="1BC8BFBB" w14:textId="77777777" w:rsidR="00AB1BAF" w:rsidRDefault="00AB1BAF" w:rsidP="003958A3">
      <w:pPr>
        <w:pStyle w:val="ac"/>
        <w:ind w:left="4248"/>
        <w:rPr>
          <w:rFonts w:ascii="Times New Roman" w:hAnsi="Times New Roman" w:cs="Times New Roman"/>
          <w:b/>
          <w:bCs/>
          <w:sz w:val="28"/>
          <w:szCs w:val="28"/>
        </w:rPr>
      </w:pPr>
    </w:p>
    <w:p w14:paraId="4B2C6066" w14:textId="4C881635" w:rsidR="003958A3" w:rsidRPr="003958A3" w:rsidRDefault="003958A3" w:rsidP="003958A3">
      <w:pPr>
        <w:pStyle w:val="ac"/>
        <w:ind w:left="4248"/>
        <w:rPr>
          <w:rFonts w:ascii="Times New Roman" w:hAnsi="Times New Roman" w:cs="Times New Roman"/>
          <w:b/>
          <w:bCs/>
          <w:sz w:val="28"/>
          <w:szCs w:val="28"/>
        </w:rPr>
      </w:pPr>
      <w:r w:rsidRPr="003958A3">
        <w:rPr>
          <w:rFonts w:ascii="Times New Roman" w:hAnsi="Times New Roman" w:cs="Times New Roman"/>
          <w:b/>
          <w:bCs/>
          <w:sz w:val="28"/>
          <w:szCs w:val="28"/>
        </w:rPr>
        <w:t xml:space="preserve">В Апелляционную судебную коллегию по гражданским г. </w:t>
      </w:r>
      <w:r w:rsidRPr="003958A3">
        <w:rPr>
          <w:rFonts w:ascii="Times New Roman" w:hAnsi="Times New Roman" w:cs="Times New Roman"/>
          <w:b/>
          <w:bCs/>
          <w:sz w:val="28"/>
          <w:szCs w:val="28"/>
          <w:lang w:val="kk-KZ"/>
        </w:rPr>
        <w:t>Алматы</w:t>
      </w:r>
    </w:p>
    <w:p w14:paraId="007B11CF" w14:textId="77777777" w:rsidR="003958A3" w:rsidRPr="003958A3" w:rsidRDefault="003958A3" w:rsidP="003958A3">
      <w:pPr>
        <w:pStyle w:val="ac"/>
        <w:ind w:left="4248"/>
        <w:rPr>
          <w:rStyle w:val="af"/>
          <w:rFonts w:ascii="Times New Roman" w:hAnsi="Times New Roman" w:cs="Times New Roman"/>
          <w:b w:val="0"/>
          <w:bCs w:val="0"/>
          <w:color w:val="222222"/>
          <w:sz w:val="28"/>
          <w:szCs w:val="28"/>
        </w:rPr>
      </w:pPr>
      <w:r w:rsidRPr="003958A3">
        <w:rPr>
          <w:rStyle w:val="af"/>
          <w:rFonts w:ascii="Times New Roman" w:hAnsi="Times New Roman" w:cs="Times New Roman"/>
          <w:color w:val="222222"/>
          <w:sz w:val="28"/>
          <w:szCs w:val="28"/>
        </w:rPr>
        <w:t>г. Алматы, 050000 улица Казыбек Би, д. 66.</w:t>
      </w:r>
    </w:p>
    <w:p w14:paraId="0C66E322" w14:textId="77777777" w:rsidR="003958A3" w:rsidRPr="00B7746E" w:rsidRDefault="003958A3" w:rsidP="003958A3">
      <w:pPr>
        <w:pStyle w:val="ac"/>
        <w:ind w:left="4248"/>
        <w:rPr>
          <w:rStyle w:val="af"/>
          <w:rFonts w:ascii="Times New Roman" w:hAnsi="Times New Roman" w:cs="Times New Roman"/>
          <w:b w:val="0"/>
          <w:bCs w:val="0"/>
          <w:color w:val="222222"/>
          <w:sz w:val="28"/>
          <w:szCs w:val="28"/>
        </w:rPr>
      </w:pPr>
      <w:hyperlink r:id="rId5" w:history="1">
        <w:r w:rsidRPr="00B7746E">
          <w:rPr>
            <w:rStyle w:val="ae"/>
            <w:rFonts w:ascii="Times New Roman" w:hAnsi="Times New Roman" w:cs="Times New Roman"/>
            <w:sz w:val="28"/>
            <w:szCs w:val="28"/>
          </w:rPr>
          <w:t>0201@</w:t>
        </w:r>
        <w:r w:rsidRPr="003958A3">
          <w:rPr>
            <w:rStyle w:val="ae"/>
            <w:rFonts w:ascii="Times New Roman" w:hAnsi="Times New Roman" w:cs="Times New Roman"/>
            <w:sz w:val="28"/>
            <w:szCs w:val="28"/>
            <w:lang w:val="en-US"/>
          </w:rPr>
          <w:t>sud</w:t>
        </w:r>
        <w:r w:rsidRPr="00B7746E">
          <w:rPr>
            <w:rStyle w:val="ae"/>
            <w:rFonts w:ascii="Times New Roman" w:hAnsi="Times New Roman" w:cs="Times New Roman"/>
            <w:sz w:val="28"/>
            <w:szCs w:val="28"/>
          </w:rPr>
          <w:t>.</w:t>
        </w:r>
        <w:r w:rsidRPr="003958A3">
          <w:rPr>
            <w:rStyle w:val="ae"/>
            <w:rFonts w:ascii="Times New Roman" w:hAnsi="Times New Roman" w:cs="Times New Roman"/>
            <w:sz w:val="28"/>
            <w:szCs w:val="28"/>
            <w:lang w:val="en-US"/>
          </w:rPr>
          <w:t>kz</w:t>
        </w:r>
      </w:hyperlink>
    </w:p>
    <w:p w14:paraId="622433EA" w14:textId="166E9DFD" w:rsidR="003958A3" w:rsidRPr="003E52CC" w:rsidRDefault="003958A3" w:rsidP="003958A3">
      <w:pPr>
        <w:pStyle w:val="ac"/>
        <w:ind w:left="4253"/>
        <w:jc w:val="both"/>
        <w:rPr>
          <w:rFonts w:ascii="Times New Roman" w:hAnsi="Times New Roman" w:cs="Times New Roman"/>
          <w:b/>
          <w:bCs/>
          <w:sz w:val="28"/>
          <w:szCs w:val="28"/>
        </w:rPr>
      </w:pPr>
      <w:r w:rsidRPr="003958A3">
        <w:rPr>
          <w:rFonts w:ascii="Times New Roman" w:eastAsia="Times New Roman" w:hAnsi="Times New Roman" w:cs="Times New Roman"/>
          <w:b/>
          <w:bCs/>
          <w:color w:val="000000" w:themeColor="text1"/>
          <w:sz w:val="28"/>
          <w:szCs w:val="28"/>
        </w:rPr>
        <w:t>от</w:t>
      </w:r>
      <w:r w:rsidRPr="003E52CC">
        <w:rPr>
          <w:rFonts w:ascii="Times New Roman" w:eastAsia="Times New Roman" w:hAnsi="Times New Roman" w:cs="Times New Roman"/>
          <w:b/>
          <w:bCs/>
          <w:color w:val="000000" w:themeColor="text1"/>
          <w:sz w:val="28"/>
          <w:szCs w:val="28"/>
        </w:rPr>
        <w:t xml:space="preserve"> </w:t>
      </w:r>
      <w:r w:rsidRPr="003958A3">
        <w:rPr>
          <w:rFonts w:ascii="Times New Roman" w:eastAsia="Times New Roman" w:hAnsi="Times New Roman" w:cs="Times New Roman"/>
          <w:b/>
          <w:bCs/>
          <w:color w:val="000000" w:themeColor="text1"/>
          <w:sz w:val="28"/>
          <w:szCs w:val="28"/>
        </w:rPr>
        <w:t>Ответчика</w:t>
      </w:r>
      <w:r w:rsidRPr="003E52CC">
        <w:rPr>
          <w:rFonts w:ascii="Times New Roman" w:eastAsia="Times New Roman" w:hAnsi="Times New Roman" w:cs="Times New Roman"/>
          <w:b/>
          <w:bCs/>
          <w:color w:val="000000" w:themeColor="text1"/>
          <w:sz w:val="28"/>
          <w:szCs w:val="28"/>
        </w:rPr>
        <w:t xml:space="preserve">: </w:t>
      </w:r>
      <w:r w:rsidRPr="003958A3">
        <w:rPr>
          <w:rFonts w:ascii="Times New Roman" w:hAnsi="Times New Roman" w:cs="Times New Roman"/>
          <w:b/>
          <w:bCs/>
          <w:sz w:val="28"/>
          <w:szCs w:val="28"/>
        </w:rPr>
        <w:t>ТОО</w:t>
      </w:r>
      <w:r w:rsidRPr="003E52CC">
        <w:rPr>
          <w:rFonts w:ascii="Times New Roman" w:hAnsi="Times New Roman" w:cs="Times New Roman"/>
          <w:b/>
          <w:bCs/>
          <w:sz w:val="28"/>
          <w:szCs w:val="28"/>
        </w:rPr>
        <w:t xml:space="preserve"> "</w:t>
      </w:r>
      <w:r w:rsidRPr="003958A3">
        <w:rPr>
          <w:rFonts w:ascii="Times New Roman" w:hAnsi="Times New Roman" w:cs="Times New Roman"/>
          <w:b/>
          <w:bCs/>
          <w:sz w:val="28"/>
          <w:szCs w:val="28"/>
          <w:lang w:val="en-US"/>
        </w:rPr>
        <w:t>M</w:t>
      </w:r>
      <w:r w:rsidR="003E52CC">
        <w:rPr>
          <w:rFonts w:ascii="Times New Roman" w:hAnsi="Times New Roman" w:cs="Times New Roman"/>
          <w:b/>
          <w:bCs/>
          <w:sz w:val="28"/>
          <w:szCs w:val="28"/>
        </w:rPr>
        <w:t>.</w:t>
      </w:r>
      <w:r w:rsidRPr="003958A3">
        <w:rPr>
          <w:rFonts w:ascii="Times New Roman" w:hAnsi="Times New Roman" w:cs="Times New Roman"/>
          <w:b/>
          <w:bCs/>
          <w:sz w:val="28"/>
          <w:szCs w:val="28"/>
          <w:lang w:val="en-US"/>
        </w:rPr>
        <w:t>B</w:t>
      </w:r>
      <w:r w:rsidR="003E52CC">
        <w:rPr>
          <w:rFonts w:ascii="Times New Roman" w:hAnsi="Times New Roman" w:cs="Times New Roman"/>
          <w:b/>
          <w:bCs/>
          <w:sz w:val="28"/>
          <w:szCs w:val="28"/>
        </w:rPr>
        <w:t>.</w:t>
      </w:r>
      <w:r w:rsidRPr="003958A3">
        <w:rPr>
          <w:rFonts w:ascii="Times New Roman" w:hAnsi="Times New Roman" w:cs="Times New Roman"/>
          <w:b/>
          <w:bCs/>
          <w:sz w:val="28"/>
          <w:szCs w:val="28"/>
          <w:lang w:val="en-US"/>
        </w:rPr>
        <w:t>G</w:t>
      </w:r>
      <w:r w:rsidR="003E52CC">
        <w:rPr>
          <w:rFonts w:ascii="Times New Roman" w:hAnsi="Times New Roman" w:cs="Times New Roman"/>
          <w:b/>
          <w:bCs/>
          <w:sz w:val="28"/>
          <w:szCs w:val="28"/>
        </w:rPr>
        <w:t>.</w:t>
      </w:r>
      <w:r w:rsidRPr="003E52CC">
        <w:rPr>
          <w:rFonts w:ascii="Times New Roman" w:hAnsi="Times New Roman" w:cs="Times New Roman"/>
          <w:b/>
          <w:bCs/>
          <w:sz w:val="28"/>
          <w:szCs w:val="28"/>
        </w:rPr>
        <w:t xml:space="preserve">" </w:t>
      </w:r>
    </w:p>
    <w:p w14:paraId="21E895ED" w14:textId="5CD8DD94" w:rsidR="003958A3" w:rsidRPr="003958A3" w:rsidRDefault="003958A3" w:rsidP="003958A3">
      <w:pPr>
        <w:pStyle w:val="ac"/>
        <w:ind w:left="4253"/>
        <w:rPr>
          <w:rFonts w:ascii="Times New Roman" w:hAnsi="Times New Roman" w:cs="Times New Roman"/>
          <w:sz w:val="28"/>
          <w:szCs w:val="28"/>
        </w:rPr>
      </w:pPr>
      <w:r w:rsidRPr="003958A3">
        <w:rPr>
          <w:rFonts w:ascii="Times New Roman" w:hAnsi="Times New Roman" w:cs="Times New Roman"/>
          <w:sz w:val="28"/>
          <w:szCs w:val="28"/>
        </w:rPr>
        <w:t xml:space="preserve">БИН </w:t>
      </w:r>
      <w:r w:rsidR="00B7746E">
        <w:rPr>
          <w:rFonts w:ascii="Times New Roman" w:hAnsi="Times New Roman" w:cs="Times New Roman"/>
          <w:sz w:val="28"/>
          <w:szCs w:val="28"/>
        </w:rPr>
        <w:t>…..</w:t>
      </w:r>
      <w:r w:rsidRPr="003958A3">
        <w:rPr>
          <w:rFonts w:ascii="Times New Roman" w:hAnsi="Times New Roman" w:cs="Times New Roman"/>
          <w:sz w:val="28"/>
          <w:szCs w:val="28"/>
        </w:rPr>
        <w:t xml:space="preserve"> </w:t>
      </w:r>
    </w:p>
    <w:p w14:paraId="72CC7545" w14:textId="7E55BDAE" w:rsidR="003958A3" w:rsidRPr="003958A3" w:rsidRDefault="003958A3" w:rsidP="003958A3">
      <w:pPr>
        <w:pStyle w:val="ac"/>
        <w:ind w:left="4253"/>
        <w:rPr>
          <w:rFonts w:ascii="Times New Roman" w:hAnsi="Times New Roman" w:cs="Times New Roman"/>
          <w:sz w:val="28"/>
          <w:szCs w:val="28"/>
        </w:rPr>
      </w:pPr>
      <w:r w:rsidRPr="003958A3">
        <w:rPr>
          <w:rFonts w:ascii="Times New Roman" w:hAnsi="Times New Roman" w:cs="Times New Roman"/>
          <w:sz w:val="28"/>
          <w:szCs w:val="28"/>
        </w:rPr>
        <w:t>г. Алматы, ул. Б</w:t>
      </w:r>
      <w:r w:rsidR="003E52CC">
        <w:rPr>
          <w:rFonts w:ascii="Times New Roman" w:hAnsi="Times New Roman" w:cs="Times New Roman"/>
          <w:sz w:val="28"/>
          <w:szCs w:val="28"/>
        </w:rPr>
        <w:t>..</w:t>
      </w:r>
      <w:r w:rsidRPr="003958A3">
        <w:rPr>
          <w:rFonts w:ascii="Times New Roman" w:hAnsi="Times New Roman" w:cs="Times New Roman"/>
          <w:sz w:val="28"/>
          <w:szCs w:val="28"/>
        </w:rPr>
        <w:t>, дом 194, 10 этаж, офис 1009</w:t>
      </w:r>
    </w:p>
    <w:p w14:paraId="28BBBF8B" w14:textId="43D31916" w:rsidR="003958A3" w:rsidRPr="003958A3" w:rsidRDefault="003958A3" w:rsidP="003958A3">
      <w:pPr>
        <w:pStyle w:val="ac"/>
        <w:ind w:left="4253"/>
        <w:rPr>
          <w:rFonts w:ascii="Times New Roman" w:hAnsi="Times New Roman" w:cs="Times New Roman"/>
          <w:sz w:val="28"/>
          <w:szCs w:val="28"/>
        </w:rPr>
      </w:pPr>
      <w:r w:rsidRPr="003958A3">
        <w:rPr>
          <w:rFonts w:ascii="Times New Roman" w:hAnsi="Times New Roman" w:cs="Times New Roman"/>
          <w:sz w:val="28"/>
          <w:szCs w:val="28"/>
        </w:rPr>
        <w:t>+7 705 </w:t>
      </w:r>
      <w:r w:rsidR="003E52CC">
        <w:rPr>
          <w:rFonts w:ascii="Times New Roman" w:hAnsi="Times New Roman" w:cs="Times New Roman"/>
          <w:sz w:val="28"/>
          <w:szCs w:val="28"/>
        </w:rPr>
        <w:t>.</w:t>
      </w:r>
    </w:p>
    <w:p w14:paraId="45B00B7E" w14:textId="77777777" w:rsidR="003958A3" w:rsidRPr="003958A3" w:rsidRDefault="003958A3" w:rsidP="003958A3">
      <w:pPr>
        <w:pStyle w:val="ac"/>
        <w:ind w:left="4253"/>
        <w:jc w:val="both"/>
        <w:rPr>
          <w:rFonts w:ascii="Times New Roman" w:eastAsia="Times New Roman" w:hAnsi="Times New Roman" w:cs="Times New Roman"/>
          <w:color w:val="000000" w:themeColor="text1"/>
          <w:sz w:val="28"/>
          <w:szCs w:val="28"/>
        </w:rPr>
      </w:pPr>
      <w:r w:rsidRPr="003958A3">
        <w:rPr>
          <w:rFonts w:ascii="Times New Roman" w:eastAsia="Times New Roman" w:hAnsi="Times New Roman" w:cs="Times New Roman"/>
          <w:b/>
          <w:bCs/>
          <w:color w:val="000000" w:themeColor="text1"/>
          <w:sz w:val="28"/>
          <w:szCs w:val="28"/>
        </w:rPr>
        <w:t xml:space="preserve">Представитель по доверенности: </w:t>
      </w:r>
    </w:p>
    <w:p w14:paraId="0DB5AC01" w14:textId="77777777" w:rsidR="003958A3" w:rsidRPr="003958A3" w:rsidRDefault="003958A3" w:rsidP="003958A3">
      <w:pPr>
        <w:pStyle w:val="ac"/>
        <w:ind w:left="4253"/>
        <w:jc w:val="both"/>
        <w:rPr>
          <w:rFonts w:ascii="Times New Roman" w:eastAsia="Times New Roman" w:hAnsi="Times New Roman" w:cs="Times New Roman"/>
          <w:color w:val="000000" w:themeColor="text1"/>
          <w:sz w:val="28"/>
          <w:szCs w:val="28"/>
        </w:rPr>
      </w:pPr>
      <w:r w:rsidRPr="003958A3">
        <w:rPr>
          <w:rFonts w:ascii="Times New Roman" w:eastAsia="Times New Roman" w:hAnsi="Times New Roman" w:cs="Times New Roman"/>
          <w:color w:val="000000" w:themeColor="text1"/>
          <w:sz w:val="28"/>
          <w:szCs w:val="28"/>
        </w:rPr>
        <w:t>Адвокатская контора «Закон и Право»   </w:t>
      </w:r>
    </w:p>
    <w:p w14:paraId="0D9463EE" w14:textId="77777777" w:rsidR="003958A3" w:rsidRPr="003958A3" w:rsidRDefault="003958A3" w:rsidP="003958A3">
      <w:pPr>
        <w:pStyle w:val="ac"/>
        <w:ind w:left="4253"/>
        <w:jc w:val="both"/>
        <w:rPr>
          <w:rFonts w:ascii="Times New Roman" w:eastAsia="Times New Roman" w:hAnsi="Times New Roman" w:cs="Times New Roman"/>
          <w:color w:val="000000" w:themeColor="text1"/>
          <w:sz w:val="28"/>
          <w:szCs w:val="28"/>
        </w:rPr>
      </w:pPr>
      <w:r w:rsidRPr="003958A3">
        <w:rPr>
          <w:rFonts w:ascii="Times New Roman" w:eastAsia="Times New Roman" w:hAnsi="Times New Roman" w:cs="Times New Roman"/>
          <w:color w:val="000000" w:themeColor="text1"/>
          <w:sz w:val="28"/>
          <w:szCs w:val="28"/>
        </w:rPr>
        <w:t>БИН 201240021767 </w:t>
      </w:r>
    </w:p>
    <w:p w14:paraId="10CA5278" w14:textId="77777777" w:rsidR="003958A3" w:rsidRPr="003958A3" w:rsidRDefault="003958A3" w:rsidP="003958A3">
      <w:pPr>
        <w:ind w:left="4253"/>
        <w:jc w:val="both"/>
        <w:rPr>
          <w:rFonts w:ascii="Times New Roman" w:hAnsi="Times New Roman" w:cs="Times New Roman"/>
          <w:sz w:val="28"/>
          <w:szCs w:val="28"/>
        </w:rPr>
      </w:pPr>
      <w:r w:rsidRPr="003958A3">
        <w:rPr>
          <w:rFonts w:ascii="Times New Roman" w:eastAsia="Times New Roman" w:hAnsi="Times New Roman" w:cs="Times New Roman"/>
          <w:color w:val="000000" w:themeColor="text1"/>
          <w:sz w:val="28"/>
          <w:szCs w:val="28"/>
        </w:rPr>
        <w:t>г. Алматы, пр. Абылай Хана, д. 79, офис 304</w:t>
      </w:r>
    </w:p>
    <w:p w14:paraId="3CCA7121" w14:textId="77777777" w:rsidR="003958A3" w:rsidRPr="003958A3" w:rsidRDefault="003958A3" w:rsidP="003958A3">
      <w:pPr>
        <w:ind w:left="4253"/>
        <w:jc w:val="both"/>
        <w:rPr>
          <w:rFonts w:ascii="Times New Roman" w:eastAsia="Times New Roman" w:hAnsi="Times New Roman" w:cs="Times New Roman"/>
          <w:color w:val="000000" w:themeColor="text1"/>
          <w:sz w:val="28"/>
          <w:szCs w:val="28"/>
        </w:rPr>
      </w:pPr>
      <w:hyperlink r:id="rId6" w:history="1">
        <w:r w:rsidRPr="003958A3">
          <w:rPr>
            <w:rStyle w:val="ae"/>
            <w:rFonts w:ascii="Times New Roman" w:eastAsia="Times New Roman" w:hAnsi="Times New Roman" w:cs="Times New Roman"/>
            <w:color w:val="0563C1"/>
            <w:sz w:val="28"/>
            <w:szCs w:val="28"/>
            <w:lang w:val="en-US"/>
          </w:rPr>
          <w:t>info</w:t>
        </w:r>
        <w:r w:rsidRPr="003958A3">
          <w:rPr>
            <w:rStyle w:val="ae"/>
            <w:rFonts w:ascii="Times New Roman" w:eastAsia="Times New Roman" w:hAnsi="Times New Roman" w:cs="Times New Roman"/>
            <w:color w:val="0563C1"/>
            <w:sz w:val="28"/>
            <w:szCs w:val="28"/>
          </w:rPr>
          <w:t>@</w:t>
        </w:r>
        <w:r w:rsidRPr="003958A3">
          <w:rPr>
            <w:rStyle w:val="ae"/>
            <w:rFonts w:ascii="Times New Roman" w:eastAsia="Times New Roman" w:hAnsi="Times New Roman" w:cs="Times New Roman"/>
            <w:color w:val="0563C1"/>
            <w:sz w:val="28"/>
            <w:szCs w:val="28"/>
            <w:lang w:val="en-US"/>
          </w:rPr>
          <w:t>zakonpravo</w:t>
        </w:r>
        <w:r w:rsidRPr="003958A3">
          <w:rPr>
            <w:rStyle w:val="ae"/>
            <w:rFonts w:ascii="Times New Roman" w:eastAsia="Times New Roman" w:hAnsi="Times New Roman" w:cs="Times New Roman"/>
            <w:color w:val="0563C1"/>
            <w:sz w:val="28"/>
            <w:szCs w:val="28"/>
          </w:rPr>
          <w:t>.</w:t>
        </w:r>
        <w:r w:rsidRPr="003958A3">
          <w:rPr>
            <w:rStyle w:val="ae"/>
            <w:rFonts w:ascii="Times New Roman" w:eastAsia="Times New Roman" w:hAnsi="Times New Roman" w:cs="Times New Roman"/>
            <w:color w:val="0563C1"/>
            <w:sz w:val="28"/>
            <w:szCs w:val="28"/>
            <w:lang w:val="en-US"/>
          </w:rPr>
          <w:t>kz</w:t>
        </w:r>
      </w:hyperlink>
      <w:r w:rsidRPr="003958A3">
        <w:rPr>
          <w:rFonts w:ascii="Times New Roman" w:eastAsia="Times New Roman" w:hAnsi="Times New Roman" w:cs="Times New Roman"/>
          <w:color w:val="000000" w:themeColor="text1"/>
          <w:sz w:val="28"/>
          <w:szCs w:val="28"/>
        </w:rPr>
        <w:t xml:space="preserve"> / </w:t>
      </w:r>
      <w:hyperlink r:id="rId7" w:history="1">
        <w:r w:rsidRPr="003958A3">
          <w:rPr>
            <w:rStyle w:val="ae"/>
            <w:rFonts w:ascii="Times New Roman" w:eastAsia="Times New Roman" w:hAnsi="Times New Roman" w:cs="Times New Roman"/>
            <w:color w:val="0563C1"/>
            <w:sz w:val="28"/>
            <w:szCs w:val="28"/>
            <w:lang w:val="en-US"/>
          </w:rPr>
          <w:t>www</w:t>
        </w:r>
        <w:r w:rsidRPr="003958A3">
          <w:rPr>
            <w:rStyle w:val="ae"/>
            <w:rFonts w:ascii="Times New Roman" w:eastAsia="Times New Roman" w:hAnsi="Times New Roman" w:cs="Times New Roman"/>
            <w:color w:val="0563C1"/>
            <w:sz w:val="28"/>
            <w:szCs w:val="28"/>
          </w:rPr>
          <w:t>.</w:t>
        </w:r>
        <w:r w:rsidRPr="003958A3">
          <w:rPr>
            <w:rStyle w:val="ae"/>
            <w:rFonts w:ascii="Times New Roman" w:eastAsia="Times New Roman" w:hAnsi="Times New Roman" w:cs="Times New Roman"/>
            <w:color w:val="0563C1"/>
            <w:sz w:val="28"/>
            <w:szCs w:val="28"/>
            <w:lang w:val="en-US"/>
          </w:rPr>
          <w:t>zakonpravo</w:t>
        </w:r>
        <w:r w:rsidRPr="003958A3">
          <w:rPr>
            <w:rStyle w:val="ae"/>
            <w:rFonts w:ascii="Times New Roman" w:eastAsia="Times New Roman" w:hAnsi="Times New Roman" w:cs="Times New Roman"/>
            <w:color w:val="0563C1"/>
            <w:sz w:val="28"/>
            <w:szCs w:val="28"/>
          </w:rPr>
          <w:t>.</w:t>
        </w:r>
        <w:r w:rsidRPr="003958A3">
          <w:rPr>
            <w:rStyle w:val="ae"/>
            <w:rFonts w:ascii="Times New Roman" w:eastAsia="Times New Roman" w:hAnsi="Times New Roman" w:cs="Times New Roman"/>
            <w:color w:val="0563C1"/>
            <w:sz w:val="28"/>
            <w:szCs w:val="28"/>
            <w:lang w:val="en-US"/>
          </w:rPr>
          <w:t>kz</w:t>
        </w:r>
      </w:hyperlink>
      <w:r w:rsidRPr="003958A3">
        <w:rPr>
          <w:rFonts w:ascii="Times New Roman" w:eastAsia="Times New Roman" w:hAnsi="Times New Roman" w:cs="Times New Roman"/>
          <w:color w:val="000000" w:themeColor="text1"/>
          <w:sz w:val="28"/>
          <w:szCs w:val="28"/>
        </w:rPr>
        <w:t xml:space="preserve"> </w:t>
      </w:r>
    </w:p>
    <w:p w14:paraId="3D62C6EC" w14:textId="77777777" w:rsidR="003958A3" w:rsidRPr="003958A3" w:rsidRDefault="003958A3" w:rsidP="003958A3">
      <w:pPr>
        <w:pStyle w:val="ac"/>
        <w:ind w:left="3540" w:firstLine="708"/>
        <w:rPr>
          <w:rFonts w:ascii="Times New Roman" w:hAnsi="Times New Roman" w:cs="Times New Roman"/>
          <w:b/>
          <w:bCs/>
          <w:sz w:val="28"/>
          <w:szCs w:val="28"/>
        </w:rPr>
      </w:pPr>
      <w:r w:rsidRPr="003958A3">
        <w:rPr>
          <w:rFonts w:ascii="Times New Roman" w:eastAsia="Times New Roman" w:hAnsi="Times New Roman" w:cs="Times New Roman"/>
          <w:color w:val="000000" w:themeColor="text1"/>
          <w:sz w:val="28"/>
          <w:szCs w:val="28"/>
        </w:rPr>
        <w:t>+7 708 578 5758; +7 727 971 78 58.</w:t>
      </w:r>
    </w:p>
    <w:p w14:paraId="11760D99" w14:textId="77777777" w:rsidR="003958A3" w:rsidRPr="003958A3" w:rsidRDefault="003958A3" w:rsidP="003958A3">
      <w:pPr>
        <w:jc w:val="right"/>
        <w:rPr>
          <w:rFonts w:ascii="Times New Roman" w:hAnsi="Times New Roman" w:cs="Times New Roman"/>
          <w:b/>
          <w:bCs/>
          <w:sz w:val="28"/>
          <w:szCs w:val="28"/>
        </w:rPr>
      </w:pPr>
    </w:p>
    <w:p w14:paraId="78F47375" w14:textId="77777777" w:rsidR="003958A3" w:rsidRPr="003958A3" w:rsidRDefault="003958A3" w:rsidP="003958A3">
      <w:pPr>
        <w:pStyle w:val="ac"/>
        <w:jc w:val="center"/>
        <w:rPr>
          <w:rFonts w:ascii="Times New Roman" w:hAnsi="Times New Roman" w:cs="Times New Roman"/>
          <w:b/>
          <w:bCs/>
          <w:sz w:val="28"/>
          <w:szCs w:val="28"/>
        </w:rPr>
      </w:pPr>
      <w:r w:rsidRPr="003958A3">
        <w:rPr>
          <w:rFonts w:ascii="Times New Roman" w:hAnsi="Times New Roman" w:cs="Times New Roman"/>
          <w:b/>
          <w:bCs/>
          <w:sz w:val="28"/>
          <w:szCs w:val="28"/>
        </w:rPr>
        <w:t>Отзыв</w:t>
      </w:r>
    </w:p>
    <w:p w14:paraId="54FE3747" w14:textId="158DFCA2" w:rsidR="003958A3" w:rsidRPr="003958A3" w:rsidRDefault="003958A3" w:rsidP="003958A3">
      <w:pPr>
        <w:jc w:val="center"/>
        <w:rPr>
          <w:rFonts w:ascii="Times New Roman" w:hAnsi="Times New Roman" w:cs="Times New Roman"/>
          <w:sz w:val="28"/>
          <w:szCs w:val="28"/>
        </w:rPr>
      </w:pPr>
      <w:r w:rsidRPr="003958A3">
        <w:rPr>
          <w:rFonts w:ascii="Times New Roman" w:hAnsi="Times New Roman" w:cs="Times New Roman"/>
          <w:sz w:val="28"/>
          <w:szCs w:val="28"/>
        </w:rPr>
        <w:t xml:space="preserve">на Апелляционную жалобу истца ТОО </w:t>
      </w:r>
      <w:r w:rsidRPr="003958A3">
        <w:rPr>
          <w:rFonts w:ascii="Times New Roman" w:hAnsi="Times New Roman" w:cs="Times New Roman"/>
          <w:bCs/>
          <w:sz w:val="28"/>
          <w:szCs w:val="28"/>
          <w:lang w:val="kk-KZ"/>
        </w:rPr>
        <w:t>«OTR G</w:t>
      </w:r>
      <w:r w:rsidR="003E52CC">
        <w:rPr>
          <w:rFonts w:ascii="Times New Roman" w:hAnsi="Times New Roman" w:cs="Times New Roman"/>
          <w:bCs/>
          <w:sz w:val="28"/>
          <w:szCs w:val="28"/>
          <w:lang w:val="kk-KZ"/>
        </w:rPr>
        <w:t>.</w:t>
      </w:r>
      <w:r w:rsidRPr="003958A3">
        <w:rPr>
          <w:rFonts w:ascii="Times New Roman" w:hAnsi="Times New Roman" w:cs="Times New Roman"/>
          <w:bCs/>
          <w:sz w:val="28"/>
          <w:szCs w:val="28"/>
          <w:lang w:val="kk-KZ"/>
        </w:rPr>
        <w:t>»</w:t>
      </w:r>
      <w:r w:rsidRPr="003958A3">
        <w:rPr>
          <w:rFonts w:ascii="Times New Roman" w:hAnsi="Times New Roman" w:cs="Times New Roman"/>
          <w:b/>
          <w:sz w:val="28"/>
          <w:szCs w:val="28"/>
          <w:lang w:val="kk-KZ"/>
        </w:rPr>
        <w:t xml:space="preserve"> </w:t>
      </w:r>
      <w:r w:rsidRPr="003958A3">
        <w:rPr>
          <w:rFonts w:ascii="Times New Roman" w:hAnsi="Times New Roman" w:cs="Times New Roman"/>
          <w:sz w:val="28"/>
          <w:szCs w:val="28"/>
        </w:rPr>
        <w:t>на решение СМЭС суда г. Алматы от 26 апреля 2024 года о взыскании суммы по договору и неустойки</w:t>
      </w:r>
    </w:p>
    <w:p w14:paraId="379B8EA9" w14:textId="77777777" w:rsidR="003958A3" w:rsidRPr="003958A3" w:rsidRDefault="003958A3" w:rsidP="003958A3">
      <w:pPr>
        <w:jc w:val="both"/>
        <w:rPr>
          <w:rFonts w:ascii="Times New Roman" w:hAnsi="Times New Roman" w:cs="Times New Roman"/>
          <w:b/>
          <w:bCs/>
          <w:sz w:val="28"/>
          <w:szCs w:val="28"/>
        </w:rPr>
      </w:pPr>
    </w:p>
    <w:p w14:paraId="65BCCA80" w14:textId="01D97E07" w:rsidR="003958A3" w:rsidRPr="003958A3" w:rsidRDefault="003958A3" w:rsidP="003958A3">
      <w:pPr>
        <w:ind w:firstLine="567"/>
        <w:jc w:val="both"/>
        <w:rPr>
          <w:rFonts w:ascii="Times New Roman" w:hAnsi="Times New Roman" w:cs="Times New Roman"/>
          <w:sz w:val="28"/>
          <w:szCs w:val="28"/>
        </w:rPr>
      </w:pPr>
      <w:r w:rsidRPr="003958A3">
        <w:rPr>
          <w:rFonts w:ascii="Times New Roman" w:hAnsi="Times New Roman" w:cs="Times New Roman"/>
          <w:sz w:val="28"/>
          <w:szCs w:val="28"/>
          <w:lang w:val="kk-KZ"/>
        </w:rPr>
        <w:t xml:space="preserve">26.04.2024 года было вынесено решение </w:t>
      </w:r>
      <w:r w:rsidRPr="003958A3">
        <w:rPr>
          <w:rFonts w:ascii="Times New Roman" w:hAnsi="Times New Roman" w:cs="Times New Roman"/>
          <w:sz w:val="28"/>
          <w:szCs w:val="28"/>
        </w:rPr>
        <w:t>Специализированного межрайонного экономического суда города Алматы</w:t>
      </w:r>
      <w:r w:rsidRPr="003958A3">
        <w:rPr>
          <w:rFonts w:ascii="Times New Roman" w:hAnsi="Times New Roman" w:cs="Times New Roman"/>
          <w:sz w:val="28"/>
          <w:szCs w:val="28"/>
          <w:lang w:val="kk-KZ"/>
        </w:rPr>
        <w:t xml:space="preserve"> по гражданскому делу </w:t>
      </w:r>
      <w:r w:rsidRPr="003958A3">
        <w:rPr>
          <w:rFonts w:ascii="Times New Roman" w:hAnsi="Times New Roman" w:cs="Times New Roman"/>
          <w:sz w:val="28"/>
          <w:szCs w:val="28"/>
        </w:rPr>
        <w:t xml:space="preserve">№7527-24-00-2/848 по иску </w:t>
      </w:r>
      <w:r w:rsidRPr="003958A3">
        <w:rPr>
          <w:rFonts w:ascii="Times New Roman" w:hAnsi="Times New Roman" w:cs="Times New Roman"/>
          <w:sz w:val="28"/>
          <w:szCs w:val="28"/>
          <w:lang w:val="kk-KZ"/>
        </w:rPr>
        <w:t>ТОО «OTR G</w:t>
      </w:r>
      <w:r w:rsidR="003E52CC">
        <w:rPr>
          <w:rFonts w:ascii="Times New Roman" w:hAnsi="Times New Roman" w:cs="Times New Roman"/>
          <w:sz w:val="28"/>
          <w:szCs w:val="28"/>
          <w:lang w:val="kk-KZ"/>
        </w:rPr>
        <w:t>.</w:t>
      </w:r>
      <w:r w:rsidRPr="003958A3">
        <w:rPr>
          <w:rFonts w:ascii="Times New Roman" w:hAnsi="Times New Roman" w:cs="Times New Roman"/>
          <w:sz w:val="28"/>
          <w:szCs w:val="28"/>
          <w:lang w:val="kk-KZ"/>
        </w:rPr>
        <w:t xml:space="preserve">» </w:t>
      </w:r>
      <w:r w:rsidRPr="003958A3">
        <w:rPr>
          <w:rFonts w:ascii="Times New Roman" w:hAnsi="Times New Roman" w:cs="Times New Roman"/>
          <w:sz w:val="28"/>
          <w:szCs w:val="28"/>
          <w:shd w:val="clear" w:color="auto" w:fill="FFFFFF"/>
          <w:lang w:val="kk-KZ"/>
        </w:rPr>
        <w:t>(далее – Истец)</w:t>
      </w:r>
      <w:r w:rsidRPr="003958A3">
        <w:rPr>
          <w:rFonts w:ascii="Times New Roman" w:hAnsi="Times New Roman" w:cs="Times New Roman"/>
          <w:sz w:val="28"/>
          <w:szCs w:val="28"/>
          <w:lang w:val="kk-KZ"/>
        </w:rPr>
        <w:t xml:space="preserve"> к ТОО «</w:t>
      </w:r>
      <w:r w:rsidR="003E52CC" w:rsidRPr="003E52CC">
        <w:rPr>
          <w:rFonts w:ascii="Times New Roman" w:hAnsi="Times New Roman" w:cs="Times New Roman"/>
          <w:sz w:val="28"/>
          <w:szCs w:val="28"/>
          <w:lang w:val="en-US"/>
        </w:rPr>
        <w:t>M</w:t>
      </w:r>
      <w:r w:rsidR="003E52CC" w:rsidRPr="003E52CC">
        <w:rPr>
          <w:rFonts w:ascii="Times New Roman" w:hAnsi="Times New Roman" w:cs="Times New Roman"/>
          <w:sz w:val="28"/>
          <w:szCs w:val="28"/>
        </w:rPr>
        <w:t>.</w:t>
      </w:r>
      <w:r w:rsidR="003E52CC" w:rsidRPr="003E52CC">
        <w:rPr>
          <w:rFonts w:ascii="Times New Roman" w:hAnsi="Times New Roman" w:cs="Times New Roman"/>
          <w:sz w:val="28"/>
          <w:szCs w:val="28"/>
          <w:lang w:val="en-US"/>
        </w:rPr>
        <w:t>B</w:t>
      </w:r>
      <w:r w:rsidR="003E52CC" w:rsidRPr="003E52CC">
        <w:rPr>
          <w:rFonts w:ascii="Times New Roman" w:hAnsi="Times New Roman" w:cs="Times New Roman"/>
          <w:sz w:val="28"/>
          <w:szCs w:val="28"/>
        </w:rPr>
        <w:t>.</w:t>
      </w:r>
      <w:r w:rsidR="003E52CC" w:rsidRPr="003E52CC">
        <w:rPr>
          <w:rFonts w:ascii="Times New Roman" w:hAnsi="Times New Roman" w:cs="Times New Roman"/>
          <w:sz w:val="28"/>
          <w:szCs w:val="28"/>
          <w:lang w:val="en-US"/>
        </w:rPr>
        <w:t>G</w:t>
      </w:r>
      <w:r w:rsidR="003E52CC" w:rsidRPr="003E52CC">
        <w:rPr>
          <w:rFonts w:ascii="Times New Roman" w:hAnsi="Times New Roman" w:cs="Times New Roman"/>
          <w:sz w:val="28"/>
          <w:szCs w:val="28"/>
        </w:rPr>
        <w:t>.</w:t>
      </w:r>
      <w:r w:rsidRPr="003958A3">
        <w:rPr>
          <w:rFonts w:ascii="Times New Roman" w:hAnsi="Times New Roman" w:cs="Times New Roman"/>
          <w:sz w:val="28"/>
          <w:szCs w:val="28"/>
          <w:lang w:val="kk-KZ"/>
        </w:rPr>
        <w:t xml:space="preserve">» (далее - Ответчик) (подписанное судьей </w:t>
      </w:r>
      <w:r w:rsidRPr="003958A3">
        <w:rPr>
          <w:rFonts w:ascii="Times New Roman" w:hAnsi="Times New Roman" w:cs="Times New Roman"/>
          <w:sz w:val="28"/>
          <w:szCs w:val="28"/>
        </w:rPr>
        <w:t>Акетаева Д.А. 03.05.2024г.)</w:t>
      </w:r>
      <w:r w:rsidRPr="003958A3">
        <w:rPr>
          <w:rFonts w:ascii="Times New Roman" w:hAnsi="Times New Roman" w:cs="Times New Roman"/>
          <w:sz w:val="28"/>
          <w:szCs w:val="28"/>
          <w:lang w:val="kk-KZ"/>
        </w:rPr>
        <w:t xml:space="preserve"> о взыскании с Ответчика </w:t>
      </w:r>
      <w:r w:rsidRPr="003958A3">
        <w:rPr>
          <w:rFonts w:ascii="Times New Roman" w:hAnsi="Times New Roman" w:cs="Times New Roman"/>
          <w:sz w:val="28"/>
          <w:szCs w:val="28"/>
        </w:rPr>
        <w:t xml:space="preserve">в пользу Истца сумму по договору в размере 5 750 000 </w:t>
      </w:r>
      <w:r w:rsidRPr="003958A3">
        <w:rPr>
          <w:rFonts w:ascii="Times New Roman" w:hAnsi="Times New Roman" w:cs="Times New Roman"/>
          <w:iCs/>
          <w:color w:val="000000"/>
          <w:sz w:val="28"/>
          <w:szCs w:val="28"/>
        </w:rPr>
        <w:t xml:space="preserve">(пять миллионов семьсот пятьдесят тысяч) </w:t>
      </w:r>
      <w:r w:rsidRPr="003958A3">
        <w:rPr>
          <w:rFonts w:ascii="Times New Roman" w:hAnsi="Times New Roman" w:cs="Times New Roman"/>
          <w:sz w:val="28"/>
          <w:szCs w:val="28"/>
        </w:rPr>
        <w:t xml:space="preserve"> тенге и взыскании с Ответчика в пользу Истца законную неустойку в размере 2 043 514,55 </w:t>
      </w:r>
      <w:r w:rsidRPr="003958A3">
        <w:rPr>
          <w:rFonts w:ascii="Times New Roman" w:eastAsia="Times New Roman" w:hAnsi="Times New Roman" w:cs="Times New Roman"/>
          <w:bCs/>
          <w:color w:val="000000"/>
          <w:sz w:val="28"/>
          <w:szCs w:val="28"/>
        </w:rPr>
        <w:t>(два миллиона сорок три восемь тысячи пятьсот четырнадцать) тенге (пятьдесят пять) тиын</w:t>
      </w:r>
      <w:r w:rsidRPr="003958A3">
        <w:rPr>
          <w:rFonts w:ascii="Times New Roman" w:hAnsi="Times New Roman" w:cs="Times New Roman"/>
          <w:sz w:val="28"/>
          <w:szCs w:val="28"/>
        </w:rPr>
        <w:t>.</w:t>
      </w:r>
    </w:p>
    <w:p w14:paraId="16B179ED" w14:textId="42139154" w:rsidR="003958A3" w:rsidRPr="003958A3" w:rsidRDefault="003958A3" w:rsidP="003958A3">
      <w:pPr>
        <w:autoSpaceDE w:val="0"/>
        <w:autoSpaceDN w:val="0"/>
        <w:adjustRightInd w:val="0"/>
        <w:ind w:firstLine="567"/>
        <w:jc w:val="both"/>
        <w:rPr>
          <w:rFonts w:ascii="Times New Roman" w:hAnsi="Times New Roman" w:cs="Times New Roman"/>
          <w:sz w:val="28"/>
          <w:szCs w:val="28"/>
        </w:rPr>
      </w:pPr>
      <w:r w:rsidRPr="003958A3">
        <w:rPr>
          <w:rFonts w:ascii="Times New Roman" w:hAnsi="Times New Roman" w:cs="Times New Roman"/>
          <w:sz w:val="28"/>
          <w:szCs w:val="28"/>
        </w:rPr>
        <w:t>Решением Специализированного межрайонного экономического суда города Алматы</w:t>
      </w:r>
      <w:r w:rsidRPr="003958A3">
        <w:rPr>
          <w:rFonts w:ascii="Times New Roman" w:hAnsi="Times New Roman" w:cs="Times New Roman"/>
          <w:sz w:val="28"/>
          <w:szCs w:val="28"/>
          <w:lang w:val="kk-KZ"/>
        </w:rPr>
        <w:t xml:space="preserve"> по гражданскому делу </w:t>
      </w:r>
      <w:r w:rsidRPr="003958A3">
        <w:rPr>
          <w:rFonts w:ascii="Times New Roman" w:hAnsi="Times New Roman" w:cs="Times New Roman"/>
          <w:sz w:val="28"/>
          <w:szCs w:val="28"/>
        </w:rPr>
        <w:t>№7527-24-00-2/848 в удовлетворении иска товарищества с ограниченной ответственностью «OTR G</w:t>
      </w:r>
      <w:r w:rsidR="003E52CC">
        <w:rPr>
          <w:rFonts w:ascii="Times New Roman" w:hAnsi="Times New Roman" w:cs="Times New Roman"/>
          <w:sz w:val="28"/>
          <w:szCs w:val="28"/>
        </w:rPr>
        <w:t>.</w:t>
      </w:r>
      <w:r w:rsidRPr="003958A3">
        <w:rPr>
          <w:rFonts w:ascii="Times New Roman" w:hAnsi="Times New Roman" w:cs="Times New Roman"/>
          <w:sz w:val="28"/>
          <w:szCs w:val="28"/>
        </w:rPr>
        <w:t>» отказано.</w:t>
      </w:r>
    </w:p>
    <w:p w14:paraId="319F4261" w14:textId="77777777" w:rsidR="003958A3" w:rsidRPr="003958A3" w:rsidRDefault="003958A3" w:rsidP="003958A3">
      <w:pPr>
        <w:ind w:firstLine="708"/>
        <w:jc w:val="both"/>
        <w:rPr>
          <w:rFonts w:ascii="Times New Roman" w:hAnsi="Times New Roman" w:cs="Times New Roman"/>
          <w:sz w:val="28"/>
          <w:szCs w:val="28"/>
          <w:lang w:bidi="ru-RU"/>
        </w:rPr>
      </w:pPr>
      <w:r w:rsidRPr="003958A3">
        <w:rPr>
          <w:rFonts w:ascii="Times New Roman" w:hAnsi="Times New Roman" w:cs="Times New Roman"/>
          <w:sz w:val="28"/>
          <w:szCs w:val="28"/>
          <w:u w:val="single"/>
          <w:lang w:bidi="ru-RU"/>
        </w:rPr>
        <w:t>В последующем, не согласившись с решением суда, истец подал Апелляционную жалобу.</w:t>
      </w:r>
      <w:r w:rsidRPr="003958A3">
        <w:rPr>
          <w:rFonts w:ascii="Times New Roman" w:hAnsi="Times New Roman" w:cs="Times New Roman"/>
          <w:sz w:val="28"/>
          <w:szCs w:val="28"/>
          <w:lang w:bidi="ru-RU"/>
        </w:rPr>
        <w:t xml:space="preserve"> </w:t>
      </w:r>
      <w:r w:rsidRPr="003958A3">
        <w:rPr>
          <w:rFonts w:ascii="Times New Roman" w:eastAsia="Times New Roman" w:hAnsi="Times New Roman" w:cs="Times New Roman"/>
          <w:color w:val="000000" w:themeColor="text1"/>
          <w:sz w:val="28"/>
          <w:szCs w:val="28"/>
        </w:rPr>
        <w:t>Истец</w:t>
      </w:r>
      <w:r w:rsidRPr="003958A3">
        <w:rPr>
          <w:rFonts w:ascii="Times New Roman" w:hAnsi="Times New Roman" w:cs="Times New Roman"/>
          <w:sz w:val="28"/>
          <w:szCs w:val="28"/>
          <w:lang w:bidi="ru-RU"/>
        </w:rPr>
        <w:t xml:space="preserve"> свою жалобу мотивирует необоснованными доводами, которые были всесторонне исследованы в рамках рассмотрения гражданского дела а именно что:</w:t>
      </w:r>
    </w:p>
    <w:p w14:paraId="45C24F71" w14:textId="77777777" w:rsidR="003958A3" w:rsidRPr="003958A3" w:rsidRDefault="003958A3" w:rsidP="003958A3">
      <w:pPr>
        <w:pStyle w:val="a7"/>
        <w:numPr>
          <w:ilvl w:val="0"/>
          <w:numId w:val="2"/>
        </w:numPr>
        <w:ind w:left="567"/>
        <w:jc w:val="both"/>
        <w:rPr>
          <w:rFonts w:ascii="Times New Roman" w:hAnsi="Times New Roman" w:cs="Times New Roman"/>
          <w:sz w:val="28"/>
          <w:szCs w:val="28"/>
          <w:lang w:bidi="ru-RU"/>
        </w:rPr>
      </w:pPr>
      <w:r w:rsidRPr="003958A3">
        <w:rPr>
          <w:rFonts w:ascii="Times New Roman" w:hAnsi="Times New Roman" w:cs="Times New Roman"/>
          <w:sz w:val="28"/>
          <w:szCs w:val="28"/>
          <w:lang w:bidi="ru-RU"/>
        </w:rPr>
        <w:t>Суд неправильно определил и выяснил круг обстоятельств, имеющих значение для дела, в соответствии  с п.п1) п.1 ст.427 ГПК РК.  Не дал должную оценку доказательствам имеющимся в деле, в соответствии с п.1 ст.16 Кодекса;</w:t>
      </w:r>
    </w:p>
    <w:p w14:paraId="4A6E7179" w14:textId="77777777" w:rsidR="003958A3" w:rsidRPr="003958A3" w:rsidRDefault="003958A3" w:rsidP="003958A3">
      <w:pPr>
        <w:pStyle w:val="a7"/>
        <w:numPr>
          <w:ilvl w:val="0"/>
          <w:numId w:val="2"/>
        </w:numPr>
        <w:ind w:left="567"/>
        <w:jc w:val="both"/>
        <w:rPr>
          <w:rFonts w:ascii="Times New Roman" w:hAnsi="Times New Roman" w:cs="Times New Roman"/>
          <w:sz w:val="28"/>
          <w:szCs w:val="28"/>
          <w:lang w:bidi="ru-RU"/>
        </w:rPr>
      </w:pPr>
      <w:r w:rsidRPr="003958A3">
        <w:rPr>
          <w:rFonts w:ascii="Times New Roman" w:hAnsi="Times New Roman" w:cs="Times New Roman"/>
          <w:sz w:val="28"/>
          <w:szCs w:val="28"/>
          <w:lang w:bidi="ru-RU"/>
        </w:rPr>
        <w:t>Суд  допустил  нарушение  и  неправильно  применил  нормы материального и процессуального права, в соответствии с п.п1) п.1 ст.427 ГПК РК.  Не сохранил объективность и беспристрастность, не создал необходимых условий для реализации прав сторон на полное и объективное  исследование обстоятельств дела, в соответствии с положениями ст.15 ГПК РК.;</w:t>
      </w:r>
    </w:p>
    <w:p w14:paraId="0A041D7B" w14:textId="77777777" w:rsidR="003958A3" w:rsidRPr="003958A3" w:rsidRDefault="003958A3" w:rsidP="003958A3">
      <w:pPr>
        <w:ind w:firstLine="708"/>
        <w:jc w:val="both"/>
        <w:rPr>
          <w:rFonts w:ascii="Times New Roman" w:hAnsi="Times New Roman" w:cs="Times New Roman"/>
          <w:sz w:val="28"/>
          <w:szCs w:val="28"/>
          <w:lang w:bidi="ru-RU"/>
        </w:rPr>
      </w:pPr>
    </w:p>
    <w:p w14:paraId="5AEBA816" w14:textId="3CAF9A3D" w:rsidR="003958A3" w:rsidRPr="003958A3" w:rsidRDefault="003958A3" w:rsidP="003958A3">
      <w:pPr>
        <w:ind w:firstLine="567"/>
        <w:jc w:val="both"/>
        <w:rPr>
          <w:rFonts w:ascii="Times New Roman" w:hAnsi="Times New Roman" w:cs="Times New Roman"/>
          <w:sz w:val="28"/>
          <w:szCs w:val="28"/>
        </w:rPr>
      </w:pPr>
      <w:r w:rsidRPr="003958A3">
        <w:rPr>
          <w:rFonts w:ascii="Times New Roman" w:hAnsi="Times New Roman" w:cs="Times New Roman"/>
          <w:sz w:val="28"/>
          <w:szCs w:val="28"/>
        </w:rPr>
        <w:t>И просит судебную коллегию отменить решение Специализированного межрайонного экономического суда города Алматы</w:t>
      </w:r>
      <w:r w:rsidRPr="003958A3">
        <w:rPr>
          <w:rFonts w:ascii="Times New Roman" w:hAnsi="Times New Roman" w:cs="Times New Roman"/>
          <w:sz w:val="28"/>
          <w:szCs w:val="28"/>
          <w:lang w:val="kk-KZ"/>
        </w:rPr>
        <w:t xml:space="preserve"> </w:t>
      </w:r>
      <w:r w:rsidRPr="003958A3">
        <w:rPr>
          <w:rFonts w:ascii="Times New Roman" w:hAnsi="Times New Roman" w:cs="Times New Roman"/>
          <w:sz w:val="28"/>
          <w:szCs w:val="28"/>
        </w:rPr>
        <w:t xml:space="preserve">в полном объеме, вынести новое решение об удовлетворении исковых требований </w:t>
      </w:r>
      <w:r w:rsidRPr="003958A3">
        <w:rPr>
          <w:rFonts w:ascii="Times New Roman" w:hAnsi="Times New Roman" w:cs="Times New Roman"/>
          <w:sz w:val="28"/>
          <w:szCs w:val="28"/>
          <w:lang w:val="kk-KZ"/>
        </w:rPr>
        <w:t>ТОО «OTR G</w:t>
      </w:r>
      <w:r w:rsidR="003E52CC">
        <w:rPr>
          <w:rFonts w:ascii="Times New Roman" w:hAnsi="Times New Roman" w:cs="Times New Roman"/>
          <w:sz w:val="28"/>
          <w:szCs w:val="28"/>
          <w:lang w:val="kk-KZ"/>
        </w:rPr>
        <w:t>.</w:t>
      </w:r>
      <w:r w:rsidRPr="003958A3">
        <w:rPr>
          <w:rFonts w:ascii="Times New Roman" w:hAnsi="Times New Roman" w:cs="Times New Roman"/>
          <w:sz w:val="28"/>
          <w:szCs w:val="28"/>
          <w:lang w:val="kk-KZ"/>
        </w:rPr>
        <w:t>» в полном объеме</w:t>
      </w:r>
      <w:r w:rsidRPr="003958A3">
        <w:rPr>
          <w:rFonts w:ascii="Times New Roman" w:hAnsi="Times New Roman" w:cs="Times New Roman"/>
          <w:sz w:val="28"/>
          <w:szCs w:val="28"/>
        </w:rPr>
        <w:t>.</w:t>
      </w:r>
    </w:p>
    <w:p w14:paraId="1D9C3ADF" w14:textId="77777777" w:rsidR="003958A3" w:rsidRPr="003958A3" w:rsidRDefault="003958A3" w:rsidP="003958A3">
      <w:pPr>
        <w:ind w:firstLine="708"/>
        <w:jc w:val="both"/>
        <w:rPr>
          <w:rFonts w:ascii="Times New Roman" w:hAnsi="Times New Roman" w:cs="Times New Roman"/>
          <w:sz w:val="28"/>
          <w:szCs w:val="28"/>
          <w:lang w:bidi="ru-RU"/>
        </w:rPr>
      </w:pPr>
      <w:r w:rsidRPr="003958A3">
        <w:rPr>
          <w:rFonts w:ascii="Times New Roman" w:hAnsi="Times New Roman" w:cs="Times New Roman"/>
          <w:sz w:val="28"/>
          <w:szCs w:val="28"/>
          <w:lang w:bidi="ru-RU"/>
        </w:rPr>
        <w:t xml:space="preserve"> </w:t>
      </w:r>
    </w:p>
    <w:p w14:paraId="0D8B3F8D" w14:textId="77777777" w:rsidR="003958A3" w:rsidRPr="003958A3" w:rsidRDefault="003958A3" w:rsidP="003958A3">
      <w:pPr>
        <w:ind w:firstLine="567"/>
        <w:jc w:val="both"/>
        <w:rPr>
          <w:rFonts w:ascii="Times New Roman" w:hAnsi="Times New Roman" w:cs="Times New Roman"/>
          <w:sz w:val="28"/>
          <w:szCs w:val="28"/>
        </w:rPr>
      </w:pPr>
      <w:r w:rsidRPr="003958A3">
        <w:rPr>
          <w:rFonts w:ascii="Times New Roman" w:hAnsi="Times New Roman" w:cs="Times New Roman"/>
          <w:sz w:val="28"/>
          <w:szCs w:val="28"/>
        </w:rPr>
        <w:t xml:space="preserve"> </w:t>
      </w:r>
    </w:p>
    <w:p w14:paraId="3211C317" w14:textId="77777777" w:rsidR="003958A3" w:rsidRPr="003958A3" w:rsidRDefault="003958A3" w:rsidP="003958A3">
      <w:pPr>
        <w:ind w:firstLine="708"/>
        <w:jc w:val="both"/>
        <w:rPr>
          <w:rFonts w:ascii="Times New Roman" w:hAnsi="Times New Roman" w:cs="Times New Roman"/>
          <w:sz w:val="28"/>
          <w:szCs w:val="28"/>
        </w:rPr>
      </w:pPr>
      <w:r w:rsidRPr="003958A3">
        <w:rPr>
          <w:rFonts w:ascii="Times New Roman" w:hAnsi="Times New Roman" w:cs="Times New Roman"/>
          <w:sz w:val="28"/>
          <w:szCs w:val="28"/>
          <w:u w:val="single"/>
        </w:rPr>
        <w:t xml:space="preserve">Уважаемая Апелляционная коллегия, считаем, что доводы </w:t>
      </w:r>
      <w:r w:rsidRPr="003958A3">
        <w:rPr>
          <w:rFonts w:ascii="Times New Roman" w:hAnsi="Times New Roman" w:cs="Times New Roman"/>
          <w:sz w:val="28"/>
          <w:szCs w:val="28"/>
        </w:rPr>
        <w:t xml:space="preserve">Истца не состоятельны, </w:t>
      </w:r>
      <w:r w:rsidRPr="003958A3">
        <w:rPr>
          <w:rFonts w:ascii="Times New Roman" w:hAnsi="Times New Roman" w:cs="Times New Roman"/>
          <w:sz w:val="28"/>
          <w:szCs w:val="28"/>
          <w:lang w:val="kk-KZ"/>
        </w:rPr>
        <w:t>противоречивы, взаимоисключающие.</w:t>
      </w:r>
      <w:r w:rsidRPr="003958A3">
        <w:rPr>
          <w:rFonts w:ascii="Times New Roman" w:hAnsi="Times New Roman" w:cs="Times New Roman"/>
          <w:sz w:val="28"/>
          <w:szCs w:val="28"/>
        </w:rPr>
        <w:t xml:space="preserve"> </w:t>
      </w:r>
    </w:p>
    <w:p w14:paraId="6E760C0A" w14:textId="506A1A4D" w:rsidR="003958A3" w:rsidRPr="003958A3" w:rsidRDefault="003958A3" w:rsidP="003958A3">
      <w:pPr>
        <w:ind w:firstLine="708"/>
        <w:jc w:val="both"/>
        <w:rPr>
          <w:rFonts w:ascii="Times New Roman" w:hAnsi="Times New Roman" w:cs="Times New Roman"/>
          <w:sz w:val="28"/>
          <w:szCs w:val="28"/>
        </w:rPr>
      </w:pPr>
      <w:r w:rsidRPr="003958A3">
        <w:rPr>
          <w:rFonts w:ascii="Times New Roman" w:hAnsi="Times New Roman" w:cs="Times New Roman"/>
          <w:sz w:val="28"/>
          <w:szCs w:val="28"/>
        </w:rPr>
        <w:t>В рамках рассмотренного гражданского дело № 7527-24-00-2/848 по иску Товарищество с ограниченной ответственностью ТОО «OTR G</w:t>
      </w:r>
      <w:r w:rsidR="003E52CC">
        <w:rPr>
          <w:rFonts w:ascii="Times New Roman" w:hAnsi="Times New Roman" w:cs="Times New Roman"/>
          <w:sz w:val="28"/>
          <w:szCs w:val="28"/>
        </w:rPr>
        <w:t>.</w:t>
      </w:r>
      <w:r w:rsidRPr="003958A3">
        <w:rPr>
          <w:rFonts w:ascii="Times New Roman" w:hAnsi="Times New Roman" w:cs="Times New Roman"/>
          <w:sz w:val="28"/>
          <w:szCs w:val="28"/>
        </w:rPr>
        <w:t>» (далее – Истец) к ТОО "</w:t>
      </w:r>
      <w:r w:rsidR="003E52CC" w:rsidRPr="003E52CC">
        <w:rPr>
          <w:rFonts w:ascii="Times New Roman" w:hAnsi="Times New Roman" w:cs="Times New Roman"/>
          <w:sz w:val="28"/>
          <w:szCs w:val="28"/>
        </w:rPr>
        <w:t xml:space="preserve"> </w:t>
      </w:r>
      <w:r w:rsidR="003E52CC" w:rsidRPr="003E52CC">
        <w:rPr>
          <w:rFonts w:ascii="Times New Roman" w:hAnsi="Times New Roman" w:cs="Times New Roman"/>
          <w:sz w:val="28"/>
          <w:szCs w:val="28"/>
          <w:lang w:val="en-US"/>
        </w:rPr>
        <w:t>M</w:t>
      </w:r>
      <w:r w:rsidR="003E52CC" w:rsidRPr="003E52CC">
        <w:rPr>
          <w:rFonts w:ascii="Times New Roman" w:hAnsi="Times New Roman" w:cs="Times New Roman"/>
          <w:sz w:val="28"/>
          <w:szCs w:val="28"/>
        </w:rPr>
        <w:t>.</w:t>
      </w:r>
      <w:r w:rsidR="003E52CC" w:rsidRPr="003E52CC">
        <w:rPr>
          <w:rFonts w:ascii="Times New Roman" w:hAnsi="Times New Roman" w:cs="Times New Roman"/>
          <w:sz w:val="28"/>
          <w:szCs w:val="28"/>
          <w:lang w:val="en-US"/>
        </w:rPr>
        <w:t>B</w:t>
      </w:r>
      <w:r w:rsidR="003E52CC" w:rsidRPr="003E52CC">
        <w:rPr>
          <w:rFonts w:ascii="Times New Roman" w:hAnsi="Times New Roman" w:cs="Times New Roman"/>
          <w:sz w:val="28"/>
          <w:szCs w:val="28"/>
        </w:rPr>
        <w:t>.</w:t>
      </w:r>
      <w:r w:rsidR="003E52CC" w:rsidRPr="003E52CC">
        <w:rPr>
          <w:rFonts w:ascii="Times New Roman" w:hAnsi="Times New Roman" w:cs="Times New Roman"/>
          <w:sz w:val="28"/>
          <w:szCs w:val="28"/>
          <w:lang w:val="en-US"/>
        </w:rPr>
        <w:t>G</w:t>
      </w:r>
      <w:r w:rsidR="003E52CC" w:rsidRPr="003E52CC">
        <w:rPr>
          <w:rFonts w:ascii="Times New Roman" w:hAnsi="Times New Roman" w:cs="Times New Roman"/>
          <w:sz w:val="28"/>
          <w:szCs w:val="28"/>
        </w:rPr>
        <w:t>.</w:t>
      </w:r>
      <w:r w:rsidRPr="003958A3">
        <w:rPr>
          <w:rFonts w:ascii="Times New Roman" w:hAnsi="Times New Roman" w:cs="Times New Roman"/>
          <w:sz w:val="28"/>
          <w:szCs w:val="28"/>
        </w:rPr>
        <w:t xml:space="preserve">" (далее – Ответчик) о взыскании суммы по договору.   </w:t>
      </w:r>
    </w:p>
    <w:p w14:paraId="41B8CECC" w14:textId="77777777" w:rsidR="003958A3" w:rsidRPr="003958A3" w:rsidRDefault="003958A3" w:rsidP="003958A3">
      <w:pPr>
        <w:ind w:firstLine="708"/>
        <w:jc w:val="both"/>
        <w:rPr>
          <w:rFonts w:ascii="Times New Roman" w:hAnsi="Times New Roman" w:cs="Times New Roman"/>
          <w:sz w:val="28"/>
          <w:szCs w:val="28"/>
        </w:rPr>
      </w:pPr>
      <w:r w:rsidRPr="003958A3">
        <w:rPr>
          <w:rFonts w:ascii="Times New Roman" w:hAnsi="Times New Roman" w:cs="Times New Roman"/>
          <w:sz w:val="28"/>
          <w:szCs w:val="28"/>
        </w:rPr>
        <w:t>Где истец требовал:</w:t>
      </w:r>
    </w:p>
    <w:p w14:paraId="69E248FD" w14:textId="4370497C" w:rsidR="003958A3" w:rsidRPr="003958A3" w:rsidRDefault="003958A3" w:rsidP="003958A3">
      <w:pPr>
        <w:pStyle w:val="a7"/>
        <w:numPr>
          <w:ilvl w:val="0"/>
          <w:numId w:val="3"/>
        </w:numPr>
        <w:ind w:left="0" w:firstLine="567"/>
        <w:jc w:val="both"/>
        <w:rPr>
          <w:rFonts w:ascii="Times New Roman" w:hAnsi="Times New Roman" w:cs="Times New Roman"/>
          <w:sz w:val="28"/>
          <w:szCs w:val="28"/>
        </w:rPr>
      </w:pPr>
      <w:r w:rsidRPr="003958A3">
        <w:rPr>
          <w:rFonts w:ascii="Times New Roman" w:hAnsi="Times New Roman" w:cs="Times New Roman"/>
          <w:sz w:val="28"/>
          <w:szCs w:val="28"/>
        </w:rPr>
        <w:t xml:space="preserve">Взыскать с ТОО </w:t>
      </w:r>
      <w:r w:rsidRPr="003958A3">
        <w:rPr>
          <w:rFonts w:ascii="Times New Roman" w:hAnsi="Times New Roman" w:cs="Times New Roman"/>
          <w:sz w:val="28"/>
          <w:szCs w:val="28"/>
          <w:lang w:val="kk-KZ"/>
        </w:rPr>
        <w:t>«</w:t>
      </w:r>
      <w:r w:rsidR="003E52CC" w:rsidRPr="003E52CC">
        <w:rPr>
          <w:rFonts w:ascii="Times New Roman" w:hAnsi="Times New Roman" w:cs="Times New Roman"/>
          <w:sz w:val="28"/>
          <w:szCs w:val="28"/>
          <w:lang w:val="en-US"/>
        </w:rPr>
        <w:t>M</w:t>
      </w:r>
      <w:r w:rsidR="003E52CC" w:rsidRPr="003E52CC">
        <w:rPr>
          <w:rFonts w:ascii="Times New Roman" w:hAnsi="Times New Roman" w:cs="Times New Roman"/>
          <w:sz w:val="28"/>
          <w:szCs w:val="28"/>
        </w:rPr>
        <w:t>.</w:t>
      </w:r>
      <w:r w:rsidR="003E52CC" w:rsidRPr="003E52CC">
        <w:rPr>
          <w:rFonts w:ascii="Times New Roman" w:hAnsi="Times New Roman" w:cs="Times New Roman"/>
          <w:sz w:val="28"/>
          <w:szCs w:val="28"/>
          <w:lang w:val="en-US"/>
        </w:rPr>
        <w:t>B</w:t>
      </w:r>
      <w:r w:rsidR="003E52CC" w:rsidRPr="003E52CC">
        <w:rPr>
          <w:rFonts w:ascii="Times New Roman" w:hAnsi="Times New Roman" w:cs="Times New Roman"/>
          <w:sz w:val="28"/>
          <w:szCs w:val="28"/>
        </w:rPr>
        <w:t>.</w:t>
      </w:r>
      <w:r w:rsidR="003E52CC" w:rsidRPr="003E52CC">
        <w:rPr>
          <w:rFonts w:ascii="Times New Roman" w:hAnsi="Times New Roman" w:cs="Times New Roman"/>
          <w:sz w:val="28"/>
          <w:szCs w:val="28"/>
          <w:lang w:val="en-US"/>
        </w:rPr>
        <w:t>G</w:t>
      </w:r>
      <w:r w:rsidR="003E52CC" w:rsidRPr="003E52CC">
        <w:rPr>
          <w:rFonts w:ascii="Times New Roman" w:hAnsi="Times New Roman" w:cs="Times New Roman"/>
          <w:sz w:val="28"/>
          <w:szCs w:val="28"/>
        </w:rPr>
        <w:t>.</w:t>
      </w:r>
      <w:r w:rsidRPr="003958A3">
        <w:rPr>
          <w:rFonts w:ascii="Times New Roman" w:hAnsi="Times New Roman" w:cs="Times New Roman"/>
          <w:sz w:val="28"/>
          <w:szCs w:val="28"/>
          <w:lang w:val="kk-KZ"/>
        </w:rPr>
        <w:t>» в пользу ТОО «OTR G</w:t>
      </w:r>
      <w:r w:rsidR="00AB1BAF">
        <w:rPr>
          <w:rFonts w:ascii="Times New Roman" w:hAnsi="Times New Roman" w:cs="Times New Roman"/>
          <w:sz w:val="28"/>
          <w:szCs w:val="28"/>
          <w:lang w:val="kk-KZ"/>
        </w:rPr>
        <w:t>.</w:t>
      </w:r>
      <w:r w:rsidRPr="003958A3">
        <w:rPr>
          <w:rFonts w:ascii="Times New Roman" w:hAnsi="Times New Roman" w:cs="Times New Roman"/>
          <w:sz w:val="28"/>
          <w:szCs w:val="28"/>
          <w:lang w:val="kk-KZ"/>
        </w:rPr>
        <w:t>»</w:t>
      </w:r>
      <w:r w:rsidRPr="003958A3">
        <w:rPr>
          <w:rFonts w:ascii="Times New Roman" w:hAnsi="Times New Roman" w:cs="Times New Roman"/>
          <w:b/>
          <w:sz w:val="28"/>
          <w:szCs w:val="28"/>
          <w:lang w:val="kk-KZ"/>
        </w:rPr>
        <w:t xml:space="preserve"> </w:t>
      </w:r>
      <w:r w:rsidRPr="003958A3">
        <w:rPr>
          <w:rFonts w:ascii="Times New Roman" w:hAnsi="Times New Roman" w:cs="Times New Roman"/>
          <w:sz w:val="28"/>
          <w:szCs w:val="28"/>
        </w:rPr>
        <w:t xml:space="preserve">сумму по Договору в размере </w:t>
      </w:r>
      <w:r w:rsidRPr="003958A3">
        <w:rPr>
          <w:rFonts w:ascii="Times New Roman" w:hAnsi="Times New Roman" w:cs="Times New Roman"/>
          <w:iCs/>
          <w:color w:val="000000"/>
          <w:sz w:val="28"/>
          <w:szCs w:val="28"/>
        </w:rPr>
        <w:t>5 750 000 тенге</w:t>
      </w:r>
      <w:r w:rsidRPr="003958A3">
        <w:rPr>
          <w:rFonts w:ascii="Times New Roman" w:hAnsi="Times New Roman" w:cs="Times New Roman"/>
          <w:sz w:val="28"/>
          <w:szCs w:val="28"/>
        </w:rPr>
        <w:t xml:space="preserve">. </w:t>
      </w:r>
    </w:p>
    <w:p w14:paraId="29170CCB" w14:textId="47C52956" w:rsidR="003958A3" w:rsidRPr="003958A3" w:rsidRDefault="003958A3" w:rsidP="003958A3">
      <w:pPr>
        <w:pStyle w:val="a7"/>
        <w:numPr>
          <w:ilvl w:val="0"/>
          <w:numId w:val="3"/>
        </w:numPr>
        <w:ind w:left="0" w:firstLine="567"/>
        <w:jc w:val="both"/>
        <w:rPr>
          <w:rFonts w:ascii="Times New Roman" w:hAnsi="Times New Roman" w:cs="Times New Roman"/>
          <w:sz w:val="28"/>
          <w:szCs w:val="28"/>
        </w:rPr>
      </w:pPr>
      <w:r w:rsidRPr="003958A3">
        <w:rPr>
          <w:rFonts w:ascii="Times New Roman" w:hAnsi="Times New Roman" w:cs="Times New Roman"/>
          <w:sz w:val="28"/>
          <w:szCs w:val="28"/>
        </w:rPr>
        <w:t xml:space="preserve">Взыскать с ТОО </w:t>
      </w:r>
      <w:r w:rsidRPr="003958A3">
        <w:rPr>
          <w:rFonts w:ascii="Times New Roman" w:hAnsi="Times New Roman" w:cs="Times New Roman"/>
          <w:sz w:val="28"/>
          <w:szCs w:val="28"/>
          <w:lang w:val="kk-KZ"/>
        </w:rPr>
        <w:t>«</w:t>
      </w:r>
      <w:r w:rsidR="00AB1BAF" w:rsidRPr="003E52CC">
        <w:rPr>
          <w:rFonts w:ascii="Times New Roman" w:hAnsi="Times New Roman" w:cs="Times New Roman"/>
          <w:sz w:val="28"/>
          <w:szCs w:val="28"/>
          <w:lang w:val="en-US"/>
        </w:rPr>
        <w:t>M</w:t>
      </w:r>
      <w:r w:rsidR="00AB1BAF" w:rsidRPr="003E52CC">
        <w:rPr>
          <w:rFonts w:ascii="Times New Roman" w:hAnsi="Times New Roman" w:cs="Times New Roman"/>
          <w:sz w:val="28"/>
          <w:szCs w:val="28"/>
        </w:rPr>
        <w:t>.</w:t>
      </w:r>
      <w:r w:rsidR="00AB1BAF" w:rsidRPr="003E52CC">
        <w:rPr>
          <w:rFonts w:ascii="Times New Roman" w:hAnsi="Times New Roman" w:cs="Times New Roman"/>
          <w:sz w:val="28"/>
          <w:szCs w:val="28"/>
          <w:lang w:val="en-US"/>
        </w:rPr>
        <w:t>B</w:t>
      </w:r>
      <w:r w:rsidR="00AB1BAF" w:rsidRPr="003E52CC">
        <w:rPr>
          <w:rFonts w:ascii="Times New Roman" w:hAnsi="Times New Roman" w:cs="Times New Roman"/>
          <w:sz w:val="28"/>
          <w:szCs w:val="28"/>
        </w:rPr>
        <w:t>.</w:t>
      </w:r>
      <w:r w:rsidR="00AB1BAF" w:rsidRPr="003E52CC">
        <w:rPr>
          <w:rFonts w:ascii="Times New Roman" w:hAnsi="Times New Roman" w:cs="Times New Roman"/>
          <w:sz w:val="28"/>
          <w:szCs w:val="28"/>
          <w:lang w:val="en-US"/>
        </w:rPr>
        <w:t>G</w:t>
      </w:r>
      <w:r w:rsidR="00AB1BAF" w:rsidRPr="003E52CC">
        <w:rPr>
          <w:rFonts w:ascii="Times New Roman" w:hAnsi="Times New Roman" w:cs="Times New Roman"/>
          <w:sz w:val="28"/>
          <w:szCs w:val="28"/>
        </w:rPr>
        <w:t>.</w:t>
      </w:r>
      <w:r w:rsidRPr="003958A3">
        <w:rPr>
          <w:rFonts w:ascii="Times New Roman" w:hAnsi="Times New Roman" w:cs="Times New Roman"/>
          <w:sz w:val="28"/>
          <w:szCs w:val="28"/>
          <w:lang w:val="kk-KZ"/>
        </w:rPr>
        <w:t>» в пользу ТОО «OTR G</w:t>
      </w:r>
      <w:r w:rsidR="00AB1BAF">
        <w:rPr>
          <w:rFonts w:ascii="Times New Roman" w:hAnsi="Times New Roman" w:cs="Times New Roman"/>
          <w:sz w:val="28"/>
          <w:szCs w:val="28"/>
          <w:lang w:val="kk-KZ"/>
        </w:rPr>
        <w:t>.</w:t>
      </w:r>
      <w:r w:rsidRPr="003958A3">
        <w:rPr>
          <w:rFonts w:ascii="Times New Roman" w:hAnsi="Times New Roman" w:cs="Times New Roman"/>
          <w:sz w:val="28"/>
          <w:szCs w:val="28"/>
          <w:lang w:val="kk-KZ"/>
        </w:rPr>
        <w:t>»</w:t>
      </w:r>
      <w:r w:rsidRPr="003958A3">
        <w:rPr>
          <w:rFonts w:ascii="Times New Roman" w:hAnsi="Times New Roman" w:cs="Times New Roman"/>
          <w:sz w:val="28"/>
          <w:szCs w:val="28"/>
        </w:rPr>
        <w:t xml:space="preserve"> законную неустойку в размере </w:t>
      </w:r>
      <w:r w:rsidRPr="003958A3">
        <w:rPr>
          <w:rFonts w:ascii="Times New Roman" w:eastAsia="Times New Roman" w:hAnsi="Times New Roman" w:cs="Times New Roman"/>
          <w:bCs/>
          <w:color w:val="000000"/>
          <w:sz w:val="28"/>
          <w:szCs w:val="28"/>
        </w:rPr>
        <w:t>2 043 514,55  тенге</w:t>
      </w:r>
      <w:r w:rsidRPr="003958A3">
        <w:rPr>
          <w:rFonts w:ascii="Times New Roman" w:hAnsi="Times New Roman" w:cs="Times New Roman"/>
          <w:sz w:val="28"/>
          <w:szCs w:val="28"/>
        </w:rPr>
        <w:t>.</w:t>
      </w:r>
    </w:p>
    <w:p w14:paraId="74529D63" w14:textId="557BDF38" w:rsidR="003958A3" w:rsidRPr="003958A3" w:rsidRDefault="003958A3" w:rsidP="003958A3">
      <w:pPr>
        <w:pStyle w:val="a7"/>
        <w:numPr>
          <w:ilvl w:val="0"/>
          <w:numId w:val="3"/>
        </w:numPr>
        <w:ind w:left="0" w:firstLine="567"/>
        <w:jc w:val="both"/>
        <w:rPr>
          <w:rFonts w:ascii="Times New Roman" w:hAnsi="Times New Roman" w:cs="Times New Roman"/>
          <w:sz w:val="28"/>
          <w:szCs w:val="28"/>
        </w:rPr>
      </w:pPr>
      <w:r w:rsidRPr="003958A3">
        <w:rPr>
          <w:rFonts w:ascii="Times New Roman" w:hAnsi="Times New Roman" w:cs="Times New Roman"/>
          <w:sz w:val="28"/>
          <w:szCs w:val="28"/>
        </w:rPr>
        <w:t xml:space="preserve">Взыскать с ТОО </w:t>
      </w:r>
      <w:r w:rsidRPr="003958A3">
        <w:rPr>
          <w:rFonts w:ascii="Times New Roman" w:hAnsi="Times New Roman" w:cs="Times New Roman"/>
          <w:sz w:val="28"/>
          <w:szCs w:val="28"/>
          <w:lang w:val="kk-KZ"/>
        </w:rPr>
        <w:t>«</w:t>
      </w:r>
      <w:r w:rsidR="00AB1BAF" w:rsidRPr="003E52CC">
        <w:rPr>
          <w:rFonts w:ascii="Times New Roman" w:hAnsi="Times New Roman" w:cs="Times New Roman"/>
          <w:sz w:val="28"/>
          <w:szCs w:val="28"/>
          <w:lang w:val="en-US"/>
        </w:rPr>
        <w:t>M</w:t>
      </w:r>
      <w:r w:rsidR="00AB1BAF" w:rsidRPr="003E52CC">
        <w:rPr>
          <w:rFonts w:ascii="Times New Roman" w:hAnsi="Times New Roman" w:cs="Times New Roman"/>
          <w:sz w:val="28"/>
          <w:szCs w:val="28"/>
        </w:rPr>
        <w:t>.</w:t>
      </w:r>
      <w:r w:rsidR="00AB1BAF" w:rsidRPr="003E52CC">
        <w:rPr>
          <w:rFonts w:ascii="Times New Roman" w:hAnsi="Times New Roman" w:cs="Times New Roman"/>
          <w:sz w:val="28"/>
          <w:szCs w:val="28"/>
          <w:lang w:val="en-US"/>
        </w:rPr>
        <w:t>B</w:t>
      </w:r>
      <w:r w:rsidR="00AB1BAF" w:rsidRPr="003E52CC">
        <w:rPr>
          <w:rFonts w:ascii="Times New Roman" w:hAnsi="Times New Roman" w:cs="Times New Roman"/>
          <w:sz w:val="28"/>
          <w:szCs w:val="28"/>
        </w:rPr>
        <w:t>.</w:t>
      </w:r>
      <w:r w:rsidR="00AB1BAF" w:rsidRPr="003E52CC">
        <w:rPr>
          <w:rFonts w:ascii="Times New Roman" w:hAnsi="Times New Roman" w:cs="Times New Roman"/>
          <w:sz w:val="28"/>
          <w:szCs w:val="28"/>
          <w:lang w:val="en-US"/>
        </w:rPr>
        <w:t>G</w:t>
      </w:r>
      <w:r w:rsidR="00AB1BAF" w:rsidRPr="003E52CC">
        <w:rPr>
          <w:rFonts w:ascii="Times New Roman" w:hAnsi="Times New Roman" w:cs="Times New Roman"/>
          <w:sz w:val="28"/>
          <w:szCs w:val="28"/>
        </w:rPr>
        <w:t>.</w:t>
      </w:r>
      <w:r w:rsidRPr="003958A3">
        <w:rPr>
          <w:rFonts w:ascii="Times New Roman" w:hAnsi="Times New Roman" w:cs="Times New Roman"/>
          <w:sz w:val="28"/>
          <w:szCs w:val="28"/>
          <w:lang w:val="kk-KZ"/>
        </w:rPr>
        <w:t>» в пользу ТОО «OTR G</w:t>
      </w:r>
      <w:r w:rsidR="00AB1BAF">
        <w:rPr>
          <w:rFonts w:ascii="Times New Roman" w:hAnsi="Times New Roman" w:cs="Times New Roman"/>
          <w:sz w:val="28"/>
          <w:szCs w:val="28"/>
          <w:lang w:val="kk-KZ"/>
        </w:rPr>
        <w:t>.</w:t>
      </w:r>
      <w:r w:rsidRPr="003958A3">
        <w:rPr>
          <w:rFonts w:ascii="Times New Roman" w:hAnsi="Times New Roman" w:cs="Times New Roman"/>
          <w:sz w:val="28"/>
          <w:szCs w:val="28"/>
          <w:lang w:val="kk-KZ"/>
        </w:rPr>
        <w:t xml:space="preserve">» </w:t>
      </w:r>
      <w:r w:rsidRPr="003958A3">
        <w:rPr>
          <w:rFonts w:ascii="Times New Roman" w:hAnsi="Times New Roman" w:cs="Times New Roman"/>
          <w:sz w:val="28"/>
          <w:szCs w:val="28"/>
        </w:rPr>
        <w:t>расходы на оплату услуг представителя в размере 500.000 тенге.</w:t>
      </w:r>
    </w:p>
    <w:p w14:paraId="206CD069" w14:textId="5FD26885" w:rsidR="003958A3" w:rsidRPr="003958A3" w:rsidRDefault="003958A3" w:rsidP="003958A3">
      <w:pPr>
        <w:pStyle w:val="a7"/>
        <w:numPr>
          <w:ilvl w:val="0"/>
          <w:numId w:val="3"/>
        </w:numPr>
        <w:ind w:left="0" w:firstLine="567"/>
        <w:jc w:val="both"/>
        <w:rPr>
          <w:rFonts w:ascii="Times New Roman" w:hAnsi="Times New Roman" w:cs="Times New Roman"/>
          <w:sz w:val="28"/>
          <w:szCs w:val="28"/>
        </w:rPr>
      </w:pPr>
      <w:r w:rsidRPr="003958A3">
        <w:rPr>
          <w:rFonts w:ascii="Times New Roman" w:hAnsi="Times New Roman" w:cs="Times New Roman"/>
          <w:sz w:val="28"/>
          <w:szCs w:val="28"/>
        </w:rPr>
        <w:t xml:space="preserve">Взыскать с ТОО </w:t>
      </w:r>
      <w:r w:rsidRPr="003958A3">
        <w:rPr>
          <w:rFonts w:ascii="Times New Roman" w:hAnsi="Times New Roman" w:cs="Times New Roman"/>
          <w:sz w:val="28"/>
          <w:szCs w:val="28"/>
          <w:lang w:val="kk-KZ"/>
        </w:rPr>
        <w:t>«</w:t>
      </w:r>
      <w:r w:rsidR="00AB1BAF" w:rsidRPr="003E52CC">
        <w:rPr>
          <w:rFonts w:ascii="Times New Roman" w:hAnsi="Times New Roman" w:cs="Times New Roman"/>
          <w:sz w:val="28"/>
          <w:szCs w:val="28"/>
          <w:lang w:val="en-US"/>
        </w:rPr>
        <w:t>M</w:t>
      </w:r>
      <w:r w:rsidR="00AB1BAF" w:rsidRPr="003E52CC">
        <w:rPr>
          <w:rFonts w:ascii="Times New Roman" w:hAnsi="Times New Roman" w:cs="Times New Roman"/>
          <w:sz w:val="28"/>
          <w:szCs w:val="28"/>
        </w:rPr>
        <w:t>.</w:t>
      </w:r>
      <w:r w:rsidR="00AB1BAF" w:rsidRPr="003E52CC">
        <w:rPr>
          <w:rFonts w:ascii="Times New Roman" w:hAnsi="Times New Roman" w:cs="Times New Roman"/>
          <w:sz w:val="28"/>
          <w:szCs w:val="28"/>
          <w:lang w:val="en-US"/>
        </w:rPr>
        <w:t>B</w:t>
      </w:r>
      <w:r w:rsidR="00AB1BAF" w:rsidRPr="003E52CC">
        <w:rPr>
          <w:rFonts w:ascii="Times New Roman" w:hAnsi="Times New Roman" w:cs="Times New Roman"/>
          <w:sz w:val="28"/>
          <w:szCs w:val="28"/>
        </w:rPr>
        <w:t>.</w:t>
      </w:r>
      <w:r w:rsidR="00AB1BAF" w:rsidRPr="003E52CC">
        <w:rPr>
          <w:rFonts w:ascii="Times New Roman" w:hAnsi="Times New Roman" w:cs="Times New Roman"/>
          <w:sz w:val="28"/>
          <w:szCs w:val="28"/>
          <w:lang w:val="en-US"/>
        </w:rPr>
        <w:t>G</w:t>
      </w:r>
      <w:r w:rsidR="00AB1BAF" w:rsidRPr="003E52CC">
        <w:rPr>
          <w:rFonts w:ascii="Times New Roman" w:hAnsi="Times New Roman" w:cs="Times New Roman"/>
          <w:sz w:val="28"/>
          <w:szCs w:val="28"/>
        </w:rPr>
        <w:t>.</w:t>
      </w:r>
      <w:r w:rsidRPr="003958A3">
        <w:rPr>
          <w:rFonts w:ascii="Times New Roman" w:hAnsi="Times New Roman" w:cs="Times New Roman"/>
          <w:sz w:val="28"/>
          <w:szCs w:val="28"/>
          <w:lang w:val="kk-KZ"/>
        </w:rPr>
        <w:t>» в пользу ТОО «OTR G</w:t>
      </w:r>
      <w:r w:rsidR="00AB1BAF">
        <w:rPr>
          <w:rFonts w:ascii="Times New Roman" w:hAnsi="Times New Roman" w:cs="Times New Roman"/>
          <w:sz w:val="28"/>
          <w:szCs w:val="28"/>
          <w:lang w:val="kk-KZ"/>
        </w:rPr>
        <w:t>.</w:t>
      </w:r>
      <w:r w:rsidRPr="003958A3">
        <w:rPr>
          <w:rFonts w:ascii="Times New Roman" w:hAnsi="Times New Roman" w:cs="Times New Roman"/>
          <w:sz w:val="28"/>
          <w:szCs w:val="28"/>
          <w:lang w:val="kk-KZ"/>
        </w:rPr>
        <w:t xml:space="preserve">» </w:t>
      </w:r>
      <w:r w:rsidRPr="003958A3">
        <w:rPr>
          <w:rFonts w:ascii="Times New Roman" w:eastAsia="Times New Roman" w:hAnsi="Times New Roman" w:cs="Times New Roman"/>
          <w:sz w:val="28"/>
          <w:szCs w:val="28"/>
        </w:rPr>
        <w:t>расходы по оплате государственной пошлины в размере 233 805,43 тенге.</w:t>
      </w:r>
    </w:p>
    <w:p w14:paraId="0983FFEC" w14:textId="77777777" w:rsidR="003958A3" w:rsidRPr="003958A3" w:rsidRDefault="003958A3" w:rsidP="003958A3">
      <w:pPr>
        <w:ind w:firstLine="360"/>
        <w:jc w:val="both"/>
        <w:rPr>
          <w:rFonts w:ascii="Times New Roman" w:hAnsi="Times New Roman" w:cs="Times New Roman"/>
          <w:sz w:val="28"/>
          <w:szCs w:val="28"/>
          <w:lang w:val="kk-KZ"/>
        </w:rPr>
      </w:pPr>
    </w:p>
    <w:p w14:paraId="27FDC7EB" w14:textId="77777777" w:rsidR="003958A3" w:rsidRPr="003958A3" w:rsidRDefault="003958A3" w:rsidP="003958A3">
      <w:pPr>
        <w:ind w:firstLine="360"/>
        <w:jc w:val="both"/>
        <w:rPr>
          <w:rFonts w:ascii="Times New Roman" w:eastAsia="Times New Roman" w:hAnsi="Times New Roman" w:cs="Times New Roman"/>
          <w:color w:val="000000" w:themeColor="text1"/>
          <w:sz w:val="28"/>
          <w:szCs w:val="28"/>
        </w:rPr>
      </w:pPr>
      <w:r w:rsidRPr="003958A3">
        <w:rPr>
          <w:rFonts w:ascii="Times New Roman" w:hAnsi="Times New Roman" w:cs="Times New Roman"/>
          <w:sz w:val="28"/>
          <w:szCs w:val="28"/>
          <w:lang w:val="kk-KZ"/>
        </w:rPr>
        <w:t xml:space="preserve">Таким образом между сторонами был заключен Договор на разработку сайта и мобильного приложения № </w:t>
      </w:r>
      <w:r w:rsidRPr="003958A3">
        <w:rPr>
          <w:rFonts w:ascii="Times New Roman" w:hAnsi="Times New Roman" w:cs="Times New Roman"/>
          <w:bCs/>
          <w:color w:val="000000"/>
          <w:sz w:val="28"/>
          <w:szCs w:val="28"/>
        </w:rPr>
        <w:t>588 от 24 мая 2021 года</w:t>
      </w:r>
      <w:r w:rsidRPr="003958A3">
        <w:rPr>
          <w:rFonts w:ascii="Times New Roman" w:hAnsi="Times New Roman" w:cs="Times New Roman"/>
          <w:sz w:val="28"/>
          <w:szCs w:val="28"/>
          <w:lang w:val="kk-KZ"/>
        </w:rPr>
        <w:t xml:space="preserve"> (далее – Договор) </w:t>
      </w:r>
    </w:p>
    <w:p w14:paraId="4DEB4B47" w14:textId="77777777" w:rsidR="003958A3" w:rsidRPr="003958A3" w:rsidRDefault="003958A3" w:rsidP="003958A3">
      <w:pPr>
        <w:ind w:firstLine="360"/>
        <w:jc w:val="both"/>
        <w:rPr>
          <w:rFonts w:ascii="Times New Roman" w:eastAsia="Times New Roman" w:hAnsi="Times New Roman" w:cs="Times New Roman"/>
          <w:color w:val="000000" w:themeColor="text1"/>
          <w:sz w:val="28"/>
          <w:szCs w:val="28"/>
        </w:rPr>
      </w:pPr>
      <w:r w:rsidRPr="003958A3">
        <w:rPr>
          <w:rFonts w:ascii="Times New Roman" w:hAnsi="Times New Roman" w:cs="Times New Roman"/>
          <w:sz w:val="28"/>
          <w:szCs w:val="28"/>
          <w:lang w:val="kk-KZ"/>
        </w:rPr>
        <w:t>19.08.2022 года было заключено Дополнительное соглашение к Договору №588 от 24.05.2021 года (далее – Соглашение) к</w:t>
      </w:r>
      <w:r w:rsidRPr="003958A3">
        <w:rPr>
          <w:rFonts w:ascii="Times New Roman" w:eastAsia="Times New Roman" w:hAnsi="Times New Roman" w:cs="Times New Roman"/>
          <w:sz w:val="28"/>
          <w:szCs w:val="28"/>
        </w:rPr>
        <w:t xml:space="preserve">оторая соответствует условиям ст. </w:t>
      </w:r>
      <w:r w:rsidRPr="003958A3">
        <w:rPr>
          <w:rFonts w:ascii="Times New Roman" w:eastAsia="Times New Roman" w:hAnsi="Times New Roman" w:cs="Times New Roman"/>
          <w:color w:val="000000" w:themeColor="text1"/>
          <w:sz w:val="28"/>
          <w:szCs w:val="28"/>
        </w:rPr>
        <w:t xml:space="preserve">151, 152,  378 ГК РК где оговорено о том, что </w:t>
      </w:r>
      <w:r w:rsidRPr="003958A3">
        <w:rPr>
          <w:rFonts w:ascii="Times New Roman" w:eastAsia="Times New Roman" w:hAnsi="Times New Roman" w:cs="Times New Roman"/>
          <w:color w:val="000000"/>
          <w:spacing w:val="2"/>
          <w:sz w:val="28"/>
          <w:szCs w:val="28"/>
        </w:rPr>
        <w:t xml:space="preserve">Договором признается соглашение двух или нескольких лиц об установлении, изменении или прекращении гражданских прав и обязанностей которая </w:t>
      </w:r>
      <w:r w:rsidRPr="003958A3">
        <w:rPr>
          <w:rFonts w:ascii="Times New Roman" w:eastAsia="Times New Roman" w:hAnsi="Times New Roman" w:cs="Times New Roman"/>
          <w:color w:val="000000" w:themeColor="text1"/>
          <w:sz w:val="28"/>
          <w:szCs w:val="28"/>
        </w:rPr>
        <w:t xml:space="preserve"> по данному гражданскому делу не оспаривается сторонами.</w:t>
      </w:r>
    </w:p>
    <w:p w14:paraId="56B3B284" w14:textId="77777777" w:rsidR="003958A3" w:rsidRPr="003958A3" w:rsidRDefault="003958A3" w:rsidP="003958A3">
      <w:pPr>
        <w:ind w:firstLine="567"/>
        <w:jc w:val="both"/>
        <w:rPr>
          <w:rFonts w:ascii="Times New Roman" w:hAnsi="Times New Roman" w:cs="Times New Roman"/>
          <w:color w:val="000000"/>
          <w:sz w:val="28"/>
          <w:szCs w:val="28"/>
        </w:rPr>
      </w:pPr>
      <w:r w:rsidRPr="003958A3">
        <w:rPr>
          <w:rFonts w:ascii="Times New Roman" w:hAnsi="Times New Roman" w:cs="Times New Roman"/>
          <w:sz w:val="28"/>
          <w:szCs w:val="28"/>
          <w:lang w:val="en-US"/>
        </w:rPr>
        <w:t>C</w:t>
      </w:r>
      <w:r w:rsidRPr="003958A3">
        <w:rPr>
          <w:rFonts w:ascii="Times New Roman" w:hAnsi="Times New Roman" w:cs="Times New Roman"/>
          <w:sz w:val="28"/>
          <w:szCs w:val="28"/>
        </w:rPr>
        <w:t>огласно условиям заключенного Договора</w:t>
      </w:r>
      <w:r w:rsidRPr="003958A3">
        <w:rPr>
          <w:rFonts w:ascii="Times New Roman" w:hAnsi="Times New Roman" w:cs="Times New Roman"/>
          <w:sz w:val="28"/>
          <w:szCs w:val="28"/>
          <w:lang w:val="kk-KZ"/>
        </w:rPr>
        <w:t xml:space="preserve"> п. 1.1 «Заказчик поручает, Исполнитель принимает на себя разработку сайта и мобильного приложения в соответствии с техническим заданием (Приложение №1 к настоящему Договору), которое является неотъемлемой частью настоящего Договора».</w:t>
      </w:r>
    </w:p>
    <w:p w14:paraId="46D455FB" w14:textId="77777777" w:rsidR="003958A3" w:rsidRPr="003958A3" w:rsidRDefault="003958A3" w:rsidP="003958A3">
      <w:pPr>
        <w:ind w:firstLine="567"/>
        <w:jc w:val="both"/>
        <w:rPr>
          <w:rFonts w:ascii="Times New Roman" w:hAnsi="Times New Roman" w:cs="Times New Roman"/>
          <w:sz w:val="28"/>
          <w:szCs w:val="28"/>
        </w:rPr>
      </w:pPr>
      <w:r w:rsidRPr="003958A3">
        <w:rPr>
          <w:rFonts w:ascii="Times New Roman" w:hAnsi="Times New Roman" w:cs="Times New Roman"/>
          <w:sz w:val="28"/>
          <w:szCs w:val="28"/>
        </w:rPr>
        <w:t>В соответствии с п. 2.1. Договора «</w:t>
      </w:r>
      <w:r w:rsidRPr="003958A3">
        <w:rPr>
          <w:rFonts w:ascii="Times New Roman" w:hAnsi="Times New Roman" w:cs="Times New Roman"/>
          <w:color w:val="000000"/>
          <w:sz w:val="28"/>
          <w:szCs w:val="28"/>
        </w:rPr>
        <w:t>Стоимость работ по настоящему Договору составляет:</w:t>
      </w:r>
      <w:r w:rsidRPr="003958A3">
        <w:rPr>
          <w:rFonts w:ascii="Times New Roman" w:hAnsi="Times New Roman" w:cs="Times New Roman"/>
          <w:sz w:val="28"/>
          <w:szCs w:val="28"/>
        </w:rPr>
        <w:t xml:space="preserve"> </w:t>
      </w:r>
      <w:r w:rsidRPr="003958A3">
        <w:rPr>
          <w:rFonts w:ascii="Times New Roman" w:hAnsi="Times New Roman" w:cs="Times New Roman"/>
          <w:color w:val="000000"/>
          <w:sz w:val="28"/>
          <w:szCs w:val="28"/>
        </w:rPr>
        <w:t>5 750 000 (пять миллионов семьсот пятьдесят тысяч) тенге</w:t>
      </w:r>
      <w:r w:rsidRPr="003958A3">
        <w:rPr>
          <w:rFonts w:ascii="Times New Roman" w:hAnsi="Times New Roman" w:cs="Times New Roman"/>
          <w:sz w:val="28"/>
          <w:szCs w:val="28"/>
        </w:rPr>
        <w:t xml:space="preserve">». </w:t>
      </w:r>
    </w:p>
    <w:p w14:paraId="5AF36AD4" w14:textId="77777777" w:rsidR="003958A3" w:rsidRPr="003958A3" w:rsidRDefault="003958A3" w:rsidP="003958A3">
      <w:pPr>
        <w:widowControl w:val="0"/>
        <w:autoSpaceDE w:val="0"/>
        <w:autoSpaceDN w:val="0"/>
        <w:adjustRightInd w:val="0"/>
        <w:ind w:firstLine="567"/>
        <w:jc w:val="both"/>
        <w:rPr>
          <w:rFonts w:ascii="Times New Roman" w:hAnsi="Times New Roman" w:cs="Times New Roman"/>
          <w:color w:val="000000"/>
          <w:sz w:val="28"/>
          <w:szCs w:val="28"/>
        </w:rPr>
      </w:pPr>
      <w:r w:rsidRPr="003958A3">
        <w:rPr>
          <w:rFonts w:ascii="Times New Roman" w:hAnsi="Times New Roman" w:cs="Times New Roman"/>
          <w:color w:val="000000"/>
          <w:sz w:val="28"/>
          <w:szCs w:val="28"/>
        </w:rPr>
        <w:t>В соответствии с п. 2.2-2.7 Договора «Первый взнос составляет 30% от общей стоимости работ по настоящему договору: 1 800 000 тенге. Вносится Заказчиком в течении 3 банковских дней со дня подписания Договора.</w:t>
      </w:r>
    </w:p>
    <w:p w14:paraId="47562F64" w14:textId="77777777" w:rsidR="003958A3" w:rsidRPr="003958A3" w:rsidRDefault="003958A3" w:rsidP="003958A3">
      <w:pPr>
        <w:widowControl w:val="0"/>
        <w:autoSpaceDE w:val="0"/>
        <w:autoSpaceDN w:val="0"/>
        <w:adjustRightInd w:val="0"/>
        <w:ind w:firstLine="567"/>
        <w:jc w:val="both"/>
        <w:rPr>
          <w:rFonts w:ascii="Times New Roman" w:hAnsi="Times New Roman" w:cs="Times New Roman"/>
          <w:color w:val="000000"/>
          <w:sz w:val="28"/>
          <w:szCs w:val="28"/>
        </w:rPr>
      </w:pPr>
      <w:r w:rsidRPr="003958A3">
        <w:rPr>
          <w:rFonts w:ascii="Times New Roman" w:hAnsi="Times New Roman" w:cs="Times New Roman"/>
          <w:color w:val="000000"/>
          <w:sz w:val="28"/>
          <w:szCs w:val="28"/>
        </w:rPr>
        <w:t>Второй взнос 40% от общей стоимости работ по настоящему договору: 2 225 000 (два миллиона двести двадцать пять тысяч) тенге. Вносится Заказчиком в течении 3 банковских дней со дня подписания промежуточного акта подтверждающего утверждение дизайна.</w:t>
      </w:r>
    </w:p>
    <w:p w14:paraId="5064EA24" w14:textId="77777777" w:rsidR="003958A3" w:rsidRPr="003958A3" w:rsidRDefault="003958A3" w:rsidP="003958A3">
      <w:pPr>
        <w:widowControl w:val="0"/>
        <w:autoSpaceDE w:val="0"/>
        <w:autoSpaceDN w:val="0"/>
        <w:adjustRightInd w:val="0"/>
        <w:ind w:firstLine="567"/>
        <w:jc w:val="both"/>
        <w:rPr>
          <w:rFonts w:ascii="Times New Roman" w:hAnsi="Times New Roman" w:cs="Times New Roman"/>
          <w:color w:val="000000"/>
          <w:sz w:val="28"/>
          <w:szCs w:val="28"/>
        </w:rPr>
      </w:pPr>
      <w:r w:rsidRPr="003958A3">
        <w:rPr>
          <w:rFonts w:ascii="Times New Roman" w:hAnsi="Times New Roman" w:cs="Times New Roman"/>
          <w:color w:val="000000"/>
          <w:sz w:val="28"/>
          <w:szCs w:val="28"/>
        </w:rPr>
        <w:t>Третий взнос составляет 30% от общей стоимости работ по настоящему договору: 1 725 000 тенге. Вносится Заказчиком по окончанию работ и подписания акта сдачи-приемки, выполненных работ сторонами».</w:t>
      </w:r>
    </w:p>
    <w:p w14:paraId="4A77469D" w14:textId="77777777" w:rsidR="003958A3" w:rsidRPr="003958A3" w:rsidRDefault="003958A3" w:rsidP="003958A3">
      <w:pPr>
        <w:widowControl w:val="0"/>
        <w:autoSpaceDE w:val="0"/>
        <w:autoSpaceDN w:val="0"/>
        <w:adjustRightInd w:val="0"/>
        <w:ind w:firstLine="567"/>
        <w:jc w:val="both"/>
        <w:rPr>
          <w:rFonts w:ascii="Times New Roman" w:hAnsi="Times New Roman" w:cs="Times New Roman"/>
          <w:iCs/>
          <w:color w:val="000000"/>
          <w:sz w:val="28"/>
          <w:szCs w:val="28"/>
        </w:rPr>
      </w:pPr>
      <w:r w:rsidRPr="003958A3">
        <w:rPr>
          <w:rFonts w:ascii="Times New Roman" w:hAnsi="Times New Roman" w:cs="Times New Roman"/>
          <w:iCs/>
          <w:color w:val="000000"/>
          <w:sz w:val="28"/>
          <w:szCs w:val="28"/>
        </w:rPr>
        <w:t xml:space="preserve">Согласно п. 1 Соглашения были снесены изменения в п.2.4. Договора и </w:t>
      </w:r>
      <w:r w:rsidRPr="003958A3">
        <w:rPr>
          <w:rFonts w:ascii="Times New Roman" w:hAnsi="Times New Roman" w:cs="Times New Roman"/>
          <w:iCs/>
          <w:color w:val="000000"/>
          <w:sz w:val="28"/>
          <w:szCs w:val="28"/>
        </w:rPr>
        <w:lastRenderedPageBreak/>
        <w:t>изложены в следующей редакции:</w:t>
      </w:r>
    </w:p>
    <w:p w14:paraId="5CDCBF36" w14:textId="77777777" w:rsidR="003958A3" w:rsidRPr="003958A3" w:rsidRDefault="003958A3" w:rsidP="003958A3">
      <w:pPr>
        <w:widowControl w:val="0"/>
        <w:autoSpaceDE w:val="0"/>
        <w:autoSpaceDN w:val="0"/>
        <w:adjustRightInd w:val="0"/>
        <w:ind w:firstLine="567"/>
        <w:jc w:val="both"/>
        <w:rPr>
          <w:rFonts w:ascii="Times New Roman" w:hAnsi="Times New Roman" w:cs="Times New Roman"/>
          <w:iCs/>
          <w:sz w:val="28"/>
          <w:szCs w:val="28"/>
        </w:rPr>
      </w:pPr>
      <w:r w:rsidRPr="003958A3">
        <w:rPr>
          <w:rFonts w:ascii="Times New Roman" w:hAnsi="Times New Roman" w:cs="Times New Roman"/>
          <w:iCs/>
          <w:color w:val="000000"/>
          <w:sz w:val="28"/>
          <w:szCs w:val="28"/>
        </w:rPr>
        <w:t xml:space="preserve">«2.4.1. Третий взнос составляет 15% от общей стоимости работ по настоящему договору </w:t>
      </w:r>
      <w:r w:rsidRPr="003958A3">
        <w:rPr>
          <w:rFonts w:ascii="Times New Roman" w:hAnsi="Times New Roman" w:cs="Times New Roman"/>
          <w:iCs/>
          <w:sz w:val="28"/>
          <w:szCs w:val="28"/>
        </w:rPr>
        <w:t>862 500 (восемьсот шестьдесят две тысячи пятьсот) тенге.</w:t>
      </w:r>
    </w:p>
    <w:p w14:paraId="1BA07414" w14:textId="77777777" w:rsidR="003958A3" w:rsidRPr="003958A3" w:rsidRDefault="003958A3" w:rsidP="003958A3">
      <w:pPr>
        <w:widowControl w:val="0"/>
        <w:autoSpaceDE w:val="0"/>
        <w:autoSpaceDN w:val="0"/>
        <w:adjustRightInd w:val="0"/>
        <w:ind w:firstLine="567"/>
        <w:jc w:val="both"/>
        <w:rPr>
          <w:rFonts w:ascii="Times New Roman" w:hAnsi="Times New Roman" w:cs="Times New Roman"/>
          <w:iCs/>
          <w:color w:val="000000"/>
          <w:sz w:val="28"/>
          <w:szCs w:val="28"/>
        </w:rPr>
      </w:pPr>
      <w:r w:rsidRPr="003958A3">
        <w:rPr>
          <w:rFonts w:ascii="Times New Roman" w:hAnsi="Times New Roman" w:cs="Times New Roman"/>
          <w:iCs/>
          <w:sz w:val="28"/>
          <w:szCs w:val="28"/>
        </w:rPr>
        <w:t xml:space="preserve">2.4.2. Четвертый </w:t>
      </w:r>
      <w:r w:rsidRPr="003958A3">
        <w:rPr>
          <w:rFonts w:ascii="Times New Roman" w:hAnsi="Times New Roman" w:cs="Times New Roman"/>
          <w:iCs/>
          <w:color w:val="000000"/>
          <w:sz w:val="28"/>
          <w:szCs w:val="28"/>
        </w:rPr>
        <w:t xml:space="preserve">взнос составляет 15% от общей стоимости работ по настоящему договору </w:t>
      </w:r>
      <w:r w:rsidRPr="003958A3">
        <w:rPr>
          <w:rFonts w:ascii="Times New Roman" w:hAnsi="Times New Roman" w:cs="Times New Roman"/>
          <w:iCs/>
          <w:sz w:val="28"/>
          <w:szCs w:val="28"/>
        </w:rPr>
        <w:t>862 500 (восемьсот шестьдесят две тысячи пятьсот) тенге».</w:t>
      </w:r>
    </w:p>
    <w:p w14:paraId="7591E799" w14:textId="77777777" w:rsidR="003958A3" w:rsidRPr="003958A3" w:rsidRDefault="003958A3" w:rsidP="003958A3">
      <w:pPr>
        <w:widowControl w:val="0"/>
        <w:autoSpaceDE w:val="0"/>
        <w:autoSpaceDN w:val="0"/>
        <w:adjustRightInd w:val="0"/>
        <w:ind w:firstLine="567"/>
        <w:jc w:val="both"/>
        <w:rPr>
          <w:rFonts w:ascii="Times New Roman" w:hAnsi="Times New Roman" w:cs="Times New Roman"/>
          <w:iCs/>
          <w:color w:val="000000"/>
          <w:sz w:val="28"/>
          <w:szCs w:val="28"/>
        </w:rPr>
      </w:pPr>
      <w:r w:rsidRPr="003958A3">
        <w:rPr>
          <w:rFonts w:ascii="Times New Roman" w:hAnsi="Times New Roman" w:cs="Times New Roman"/>
          <w:iCs/>
          <w:color w:val="000000"/>
          <w:sz w:val="28"/>
          <w:szCs w:val="28"/>
        </w:rPr>
        <w:t>Согласно п. 2 Соглашения были внесены изменения в п.2.7. Договора и изложены в следующей редакции:</w:t>
      </w:r>
    </w:p>
    <w:p w14:paraId="796ECB98" w14:textId="77777777" w:rsidR="003958A3" w:rsidRPr="003958A3" w:rsidRDefault="003958A3" w:rsidP="003958A3">
      <w:pPr>
        <w:widowControl w:val="0"/>
        <w:autoSpaceDE w:val="0"/>
        <w:autoSpaceDN w:val="0"/>
        <w:adjustRightInd w:val="0"/>
        <w:ind w:firstLine="567"/>
        <w:jc w:val="both"/>
        <w:rPr>
          <w:rFonts w:ascii="Times New Roman" w:hAnsi="Times New Roman" w:cs="Times New Roman"/>
          <w:iCs/>
          <w:color w:val="000000"/>
          <w:sz w:val="28"/>
          <w:szCs w:val="28"/>
        </w:rPr>
      </w:pPr>
      <w:r w:rsidRPr="003958A3">
        <w:rPr>
          <w:rFonts w:ascii="Times New Roman" w:hAnsi="Times New Roman" w:cs="Times New Roman"/>
          <w:iCs/>
          <w:color w:val="000000"/>
          <w:sz w:val="28"/>
          <w:szCs w:val="28"/>
        </w:rPr>
        <w:t>«2.7.1. Третий взнос вносится Заказчиком, в течении 3 банковских ней со дня подписания промежуточного акта, подтверждающего утверждение работ по второму этапу.</w:t>
      </w:r>
    </w:p>
    <w:p w14:paraId="2A857F87" w14:textId="77777777" w:rsidR="003958A3" w:rsidRPr="003958A3" w:rsidRDefault="003958A3" w:rsidP="003958A3">
      <w:pPr>
        <w:widowControl w:val="0"/>
        <w:autoSpaceDE w:val="0"/>
        <w:autoSpaceDN w:val="0"/>
        <w:adjustRightInd w:val="0"/>
        <w:ind w:firstLine="567"/>
        <w:jc w:val="both"/>
        <w:rPr>
          <w:rFonts w:ascii="Times New Roman" w:hAnsi="Times New Roman" w:cs="Times New Roman"/>
          <w:iCs/>
          <w:color w:val="000000"/>
          <w:sz w:val="28"/>
          <w:szCs w:val="28"/>
        </w:rPr>
      </w:pPr>
      <w:r w:rsidRPr="003958A3">
        <w:rPr>
          <w:rFonts w:ascii="Times New Roman" w:hAnsi="Times New Roman" w:cs="Times New Roman"/>
          <w:iCs/>
          <w:color w:val="000000"/>
          <w:sz w:val="28"/>
          <w:szCs w:val="28"/>
        </w:rPr>
        <w:t>2.7.2. Четвертый взнос вносится Заказчиком по окончанию работ и подписание акта сдачи-приемки, выполненных работ сторонами, в том числе мобильное приложение».</w:t>
      </w:r>
    </w:p>
    <w:p w14:paraId="5E7A3AE1" w14:textId="77777777" w:rsidR="003958A3" w:rsidRPr="003958A3" w:rsidRDefault="003958A3" w:rsidP="003958A3">
      <w:pPr>
        <w:widowControl w:val="0"/>
        <w:autoSpaceDE w:val="0"/>
        <w:autoSpaceDN w:val="0"/>
        <w:adjustRightInd w:val="0"/>
        <w:ind w:firstLine="360"/>
        <w:jc w:val="both"/>
        <w:rPr>
          <w:rFonts w:ascii="Times New Roman" w:hAnsi="Times New Roman" w:cs="Times New Roman"/>
          <w:iCs/>
          <w:color w:val="000000"/>
          <w:sz w:val="28"/>
          <w:szCs w:val="28"/>
        </w:rPr>
      </w:pPr>
      <w:r w:rsidRPr="003958A3">
        <w:rPr>
          <w:rFonts w:ascii="Times New Roman" w:hAnsi="Times New Roman" w:cs="Times New Roman"/>
          <w:iCs/>
          <w:color w:val="000000"/>
          <w:sz w:val="28"/>
          <w:szCs w:val="28"/>
        </w:rPr>
        <w:t>Истцом были произведены оплаты в следующем порядке:</w:t>
      </w:r>
    </w:p>
    <w:p w14:paraId="1231A59A" w14:textId="77777777" w:rsidR="003958A3" w:rsidRPr="003958A3" w:rsidRDefault="003958A3" w:rsidP="003958A3">
      <w:pPr>
        <w:pStyle w:val="a7"/>
        <w:numPr>
          <w:ilvl w:val="0"/>
          <w:numId w:val="4"/>
        </w:numPr>
        <w:jc w:val="both"/>
        <w:rPr>
          <w:rFonts w:ascii="Times New Roman" w:hAnsi="Times New Roman" w:cs="Times New Roman"/>
          <w:sz w:val="28"/>
          <w:szCs w:val="28"/>
        </w:rPr>
      </w:pPr>
      <w:r w:rsidRPr="003958A3">
        <w:rPr>
          <w:rFonts w:ascii="Times New Roman" w:hAnsi="Times New Roman" w:cs="Times New Roman"/>
          <w:sz w:val="28"/>
          <w:szCs w:val="28"/>
        </w:rPr>
        <w:t xml:space="preserve">25.05.2021 года согласно платежному поручению №805 на расчетный счет Ответчика была переведена сумма в размере </w:t>
      </w:r>
      <w:r w:rsidRPr="003958A3">
        <w:rPr>
          <w:rFonts w:ascii="Times New Roman" w:hAnsi="Times New Roman" w:cs="Times New Roman"/>
          <w:color w:val="000000"/>
          <w:sz w:val="28"/>
          <w:szCs w:val="28"/>
        </w:rPr>
        <w:t>1 800 000 тенге.</w:t>
      </w:r>
    </w:p>
    <w:p w14:paraId="15AAD2F3" w14:textId="77777777" w:rsidR="003958A3" w:rsidRPr="003958A3" w:rsidRDefault="003958A3" w:rsidP="003958A3">
      <w:pPr>
        <w:pStyle w:val="a7"/>
        <w:numPr>
          <w:ilvl w:val="0"/>
          <w:numId w:val="4"/>
        </w:numPr>
        <w:jc w:val="both"/>
        <w:rPr>
          <w:rFonts w:ascii="Times New Roman" w:hAnsi="Times New Roman" w:cs="Times New Roman"/>
          <w:sz w:val="28"/>
          <w:szCs w:val="28"/>
        </w:rPr>
      </w:pPr>
      <w:r w:rsidRPr="003958A3">
        <w:rPr>
          <w:rFonts w:ascii="Times New Roman" w:hAnsi="Times New Roman" w:cs="Times New Roman"/>
          <w:sz w:val="28"/>
          <w:szCs w:val="28"/>
        </w:rPr>
        <w:t xml:space="preserve">23.08.2021 года согласно платежному поручению №885 на расчетный счет Ответчика была переведена сумма в размере </w:t>
      </w:r>
      <w:r w:rsidRPr="003958A3">
        <w:rPr>
          <w:rFonts w:ascii="Times New Roman" w:hAnsi="Times New Roman" w:cs="Times New Roman"/>
          <w:color w:val="000000"/>
          <w:sz w:val="28"/>
          <w:szCs w:val="28"/>
        </w:rPr>
        <w:t>2 225 000 тенге.</w:t>
      </w:r>
    </w:p>
    <w:p w14:paraId="556B6B20" w14:textId="77777777" w:rsidR="003958A3" w:rsidRPr="003958A3" w:rsidRDefault="003958A3" w:rsidP="003958A3">
      <w:pPr>
        <w:pStyle w:val="a7"/>
        <w:numPr>
          <w:ilvl w:val="0"/>
          <w:numId w:val="4"/>
        </w:numPr>
        <w:jc w:val="both"/>
        <w:rPr>
          <w:rFonts w:ascii="Times New Roman" w:hAnsi="Times New Roman" w:cs="Times New Roman"/>
          <w:sz w:val="28"/>
          <w:szCs w:val="28"/>
        </w:rPr>
      </w:pPr>
      <w:r w:rsidRPr="003958A3">
        <w:rPr>
          <w:rFonts w:ascii="Times New Roman" w:hAnsi="Times New Roman" w:cs="Times New Roman"/>
          <w:color w:val="000000"/>
          <w:sz w:val="28"/>
          <w:szCs w:val="28"/>
        </w:rPr>
        <w:t xml:space="preserve">20.09.2022 года </w:t>
      </w:r>
      <w:r w:rsidRPr="003958A3">
        <w:rPr>
          <w:rFonts w:ascii="Times New Roman" w:hAnsi="Times New Roman" w:cs="Times New Roman"/>
          <w:sz w:val="28"/>
          <w:szCs w:val="28"/>
        </w:rPr>
        <w:t>согласно платежному поручению №885 на расчетный счет Ответчика была переведена сумма в размере 862 500 тенге.</w:t>
      </w:r>
    </w:p>
    <w:p w14:paraId="14F982F8" w14:textId="77777777" w:rsidR="003958A3" w:rsidRPr="003958A3" w:rsidRDefault="003958A3" w:rsidP="003958A3">
      <w:pPr>
        <w:pStyle w:val="a7"/>
        <w:numPr>
          <w:ilvl w:val="0"/>
          <w:numId w:val="4"/>
        </w:numPr>
        <w:jc w:val="both"/>
        <w:rPr>
          <w:rFonts w:ascii="Times New Roman" w:hAnsi="Times New Roman" w:cs="Times New Roman"/>
          <w:sz w:val="28"/>
          <w:szCs w:val="28"/>
        </w:rPr>
      </w:pPr>
      <w:r w:rsidRPr="003958A3">
        <w:rPr>
          <w:rFonts w:ascii="Times New Roman" w:hAnsi="Times New Roman" w:cs="Times New Roman"/>
          <w:sz w:val="28"/>
          <w:szCs w:val="28"/>
        </w:rPr>
        <w:t>22.12.2022 года согласно платежному поручению №1722 на расчетный счет Ответчика была переведена сумма в размере 862 500 тенге.</w:t>
      </w:r>
    </w:p>
    <w:p w14:paraId="43221D7D" w14:textId="77777777" w:rsidR="003958A3" w:rsidRPr="003958A3" w:rsidRDefault="003958A3" w:rsidP="003958A3">
      <w:pPr>
        <w:jc w:val="both"/>
        <w:rPr>
          <w:rFonts w:ascii="Times New Roman" w:hAnsi="Times New Roman" w:cs="Times New Roman"/>
          <w:sz w:val="28"/>
          <w:szCs w:val="28"/>
        </w:rPr>
      </w:pPr>
    </w:p>
    <w:p w14:paraId="0ED2237F" w14:textId="77777777" w:rsidR="003958A3" w:rsidRPr="003958A3" w:rsidRDefault="003958A3" w:rsidP="003958A3">
      <w:pPr>
        <w:ind w:firstLine="567"/>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 xml:space="preserve">В соответствии с пп. 3.1. Договора «Исполнитель обязуется сдать Заказчику готовый сайт и мобильное приложение в течении 120 (сто двадцать) рабочих дней с момента утверждения Заказчиком дизайна всех страниц мобильного приложения и предоставления данных для подключения онлайн оплаты, а Заказчик принять их и оплатить». </w:t>
      </w:r>
    </w:p>
    <w:p w14:paraId="2EA885DF" w14:textId="77777777" w:rsidR="003958A3" w:rsidRPr="003958A3" w:rsidRDefault="003958A3" w:rsidP="003958A3">
      <w:pPr>
        <w:ind w:firstLine="567"/>
        <w:jc w:val="both"/>
        <w:rPr>
          <w:rFonts w:ascii="Times New Roman" w:hAnsi="Times New Roman" w:cs="Times New Roman"/>
          <w:color w:val="000000"/>
          <w:sz w:val="28"/>
          <w:szCs w:val="28"/>
        </w:rPr>
      </w:pPr>
      <w:r w:rsidRPr="003958A3">
        <w:rPr>
          <w:rFonts w:ascii="Times New Roman" w:hAnsi="Times New Roman" w:cs="Times New Roman"/>
          <w:sz w:val="28"/>
          <w:szCs w:val="28"/>
          <w:shd w:val="clear" w:color="auto" w:fill="FFFFFF"/>
        </w:rPr>
        <w:t>В соответствии с п. 2.6. Договора «</w:t>
      </w:r>
      <w:r w:rsidRPr="003958A3">
        <w:rPr>
          <w:rFonts w:ascii="Times New Roman" w:hAnsi="Times New Roman" w:cs="Times New Roman"/>
          <w:iCs/>
          <w:sz w:val="28"/>
          <w:szCs w:val="28"/>
          <w:shd w:val="clear" w:color="auto" w:fill="FFFFFF"/>
        </w:rPr>
        <w:t xml:space="preserve">Второй взнос вноситься Заказчиком, в течении 3 банковских дней </w:t>
      </w:r>
      <w:r w:rsidRPr="003958A3">
        <w:rPr>
          <w:rFonts w:ascii="Times New Roman" w:hAnsi="Times New Roman" w:cs="Times New Roman"/>
          <w:iCs/>
          <w:color w:val="000000"/>
          <w:sz w:val="28"/>
          <w:szCs w:val="28"/>
        </w:rPr>
        <w:t>со дня подписания промежуточного акта подтверждающего утверждение дизайна».</w:t>
      </w:r>
      <w:r w:rsidRPr="003958A3">
        <w:rPr>
          <w:rFonts w:ascii="Times New Roman" w:hAnsi="Times New Roman" w:cs="Times New Roman"/>
          <w:color w:val="000000"/>
          <w:sz w:val="28"/>
          <w:szCs w:val="28"/>
        </w:rPr>
        <w:t xml:space="preserve"> </w:t>
      </w:r>
    </w:p>
    <w:p w14:paraId="12248179" w14:textId="77777777" w:rsidR="003958A3" w:rsidRPr="003958A3" w:rsidRDefault="003958A3" w:rsidP="003958A3">
      <w:pPr>
        <w:ind w:firstLine="567"/>
        <w:jc w:val="both"/>
        <w:rPr>
          <w:rFonts w:ascii="Times New Roman" w:hAnsi="Times New Roman" w:cs="Times New Roman"/>
          <w:sz w:val="28"/>
          <w:szCs w:val="28"/>
        </w:rPr>
      </w:pPr>
      <w:r w:rsidRPr="003958A3">
        <w:rPr>
          <w:rFonts w:ascii="Times New Roman" w:hAnsi="Times New Roman" w:cs="Times New Roman"/>
          <w:color w:val="000000"/>
          <w:sz w:val="28"/>
          <w:szCs w:val="28"/>
          <w:u w:val="single"/>
        </w:rPr>
        <w:t>Промежуточный акт сдачи-приемки работ по дизайну всех страниц сайта</w:t>
      </w:r>
      <w:r w:rsidRPr="003958A3">
        <w:rPr>
          <w:rFonts w:ascii="Times New Roman" w:hAnsi="Times New Roman" w:cs="Times New Roman"/>
          <w:color w:val="000000"/>
          <w:sz w:val="28"/>
          <w:szCs w:val="28"/>
        </w:rPr>
        <w:t xml:space="preserve"> от 13.08.2021 года был подписан сторонами, и вторая часть оплаты, согласно</w:t>
      </w:r>
      <w:r w:rsidRPr="003958A3">
        <w:rPr>
          <w:rFonts w:ascii="Times New Roman" w:hAnsi="Times New Roman" w:cs="Times New Roman"/>
          <w:sz w:val="28"/>
          <w:szCs w:val="28"/>
        </w:rPr>
        <w:t xml:space="preserve"> платежному поручению №885</w:t>
      </w:r>
      <w:r w:rsidRPr="003958A3">
        <w:rPr>
          <w:rFonts w:ascii="Times New Roman" w:hAnsi="Times New Roman" w:cs="Times New Roman"/>
          <w:color w:val="000000"/>
          <w:sz w:val="28"/>
          <w:szCs w:val="28"/>
        </w:rPr>
        <w:t xml:space="preserve"> от </w:t>
      </w:r>
      <w:r w:rsidRPr="003958A3">
        <w:rPr>
          <w:rFonts w:ascii="Times New Roman" w:hAnsi="Times New Roman" w:cs="Times New Roman"/>
          <w:sz w:val="28"/>
          <w:szCs w:val="28"/>
        </w:rPr>
        <w:t xml:space="preserve">23.08.2021 года, была оплачена Истцом. </w:t>
      </w:r>
    </w:p>
    <w:p w14:paraId="1D87C10C" w14:textId="77777777" w:rsidR="003958A3" w:rsidRPr="003958A3" w:rsidRDefault="003958A3" w:rsidP="003958A3">
      <w:pPr>
        <w:ind w:firstLine="567"/>
        <w:jc w:val="both"/>
        <w:rPr>
          <w:rFonts w:ascii="Times New Roman" w:hAnsi="Times New Roman" w:cs="Times New Roman"/>
          <w:bCs/>
          <w:sz w:val="28"/>
          <w:szCs w:val="28"/>
          <w:shd w:val="clear" w:color="auto" w:fill="FFFFFF"/>
        </w:rPr>
      </w:pPr>
      <w:r w:rsidRPr="003958A3">
        <w:rPr>
          <w:rFonts w:ascii="Times New Roman" w:hAnsi="Times New Roman" w:cs="Times New Roman"/>
          <w:bCs/>
          <w:sz w:val="28"/>
          <w:szCs w:val="28"/>
          <w:shd w:val="clear" w:color="auto" w:fill="FFFFFF"/>
        </w:rPr>
        <w:t xml:space="preserve">Соответственно с </w:t>
      </w:r>
      <w:r w:rsidRPr="003958A3">
        <w:rPr>
          <w:rFonts w:ascii="Times New Roman" w:hAnsi="Times New Roman" w:cs="Times New Roman"/>
          <w:color w:val="000000"/>
          <w:sz w:val="28"/>
          <w:szCs w:val="28"/>
        </w:rPr>
        <w:t>13.08.2021 год</w:t>
      </w:r>
      <w:r w:rsidRPr="003958A3">
        <w:rPr>
          <w:rFonts w:ascii="Times New Roman" w:hAnsi="Times New Roman" w:cs="Times New Roman"/>
          <w:bCs/>
          <w:sz w:val="28"/>
          <w:szCs w:val="28"/>
          <w:shd w:val="clear" w:color="auto" w:fill="FFFFFF"/>
        </w:rPr>
        <w:t xml:space="preserve"> датой сдачи выполненной работы по истечении 120 (сто двадцать) рабочих дней должен был быть разработан и сдан Заказчику сайт и мобильное приложение к 15.02.2022 года утверждает представитель Истца.</w:t>
      </w:r>
    </w:p>
    <w:p w14:paraId="7C05A4C6" w14:textId="77777777" w:rsidR="003958A3" w:rsidRPr="003958A3" w:rsidRDefault="003958A3" w:rsidP="003958A3">
      <w:pPr>
        <w:ind w:firstLine="567"/>
        <w:jc w:val="both"/>
        <w:rPr>
          <w:rFonts w:ascii="Times New Roman" w:hAnsi="Times New Roman" w:cs="Times New Roman"/>
          <w:bCs/>
          <w:sz w:val="28"/>
          <w:szCs w:val="28"/>
          <w:shd w:val="clear" w:color="auto" w:fill="FFFFFF"/>
        </w:rPr>
      </w:pPr>
      <w:r w:rsidRPr="003958A3">
        <w:rPr>
          <w:rFonts w:ascii="Times New Roman" w:hAnsi="Times New Roman" w:cs="Times New Roman"/>
          <w:bCs/>
          <w:sz w:val="28"/>
          <w:szCs w:val="28"/>
          <w:shd w:val="clear" w:color="auto" w:fill="FFFFFF"/>
        </w:rPr>
        <w:t xml:space="preserve"> Указанными доводами Истца не согласны тогда как согласно п. 3.1 Договора предусмотрено «Исполнитель обязуется сдать заказчику готовый сайт и мобильное приложение в течении 120 рабочих дней с момента утверждения Заказчиком дизайна всех страниц мобильного приложения и предоставления данных для подключения онлайн оплаты, а заказчик принять их и оплати». </w:t>
      </w:r>
    </w:p>
    <w:p w14:paraId="7F8F41B4" w14:textId="77777777" w:rsidR="003958A3" w:rsidRPr="003958A3" w:rsidRDefault="003958A3" w:rsidP="003958A3">
      <w:pPr>
        <w:ind w:firstLine="567"/>
        <w:jc w:val="both"/>
        <w:rPr>
          <w:rFonts w:ascii="Times New Roman" w:hAnsi="Times New Roman" w:cs="Times New Roman"/>
          <w:bCs/>
          <w:sz w:val="28"/>
          <w:szCs w:val="28"/>
          <w:shd w:val="clear" w:color="auto" w:fill="FFFFFF"/>
        </w:rPr>
      </w:pPr>
      <w:r w:rsidRPr="003958A3">
        <w:rPr>
          <w:rFonts w:ascii="Times New Roman" w:hAnsi="Times New Roman" w:cs="Times New Roman"/>
          <w:bCs/>
          <w:sz w:val="28"/>
          <w:szCs w:val="28"/>
          <w:shd w:val="clear" w:color="auto" w:fill="FFFFFF"/>
        </w:rPr>
        <w:t>Однако Истцом данные для подключения онлайн оплаты было предоставлено 28 августа 2023 года о чем свидетельствует переписка созданной в Ватсап группе «</w:t>
      </w:r>
      <w:r w:rsidRPr="003958A3">
        <w:rPr>
          <w:rFonts w:ascii="Times New Roman" w:hAnsi="Times New Roman" w:cs="Times New Roman"/>
          <w:bCs/>
          <w:sz w:val="28"/>
          <w:szCs w:val="28"/>
          <w:shd w:val="clear" w:color="auto" w:fill="FFFFFF"/>
          <w:lang w:val="en-US"/>
        </w:rPr>
        <w:t>Megarent</w:t>
      </w:r>
      <w:r w:rsidRPr="003958A3">
        <w:rPr>
          <w:rFonts w:ascii="Times New Roman" w:hAnsi="Times New Roman" w:cs="Times New Roman"/>
          <w:bCs/>
          <w:sz w:val="28"/>
          <w:szCs w:val="28"/>
          <w:shd w:val="clear" w:color="auto" w:fill="FFFFFF"/>
        </w:rPr>
        <w:t xml:space="preserve"> &amp; </w:t>
      </w:r>
      <w:r w:rsidRPr="003958A3">
        <w:rPr>
          <w:rFonts w:ascii="Times New Roman" w:hAnsi="Times New Roman" w:cs="Times New Roman"/>
          <w:bCs/>
          <w:sz w:val="28"/>
          <w:szCs w:val="28"/>
          <w:shd w:val="clear" w:color="auto" w:fill="FFFFFF"/>
          <w:lang w:val="en-US"/>
        </w:rPr>
        <w:t>A</w:t>
      </w:r>
      <w:r w:rsidRPr="003958A3">
        <w:rPr>
          <w:rFonts w:ascii="Times New Roman" w:hAnsi="Times New Roman" w:cs="Times New Roman"/>
          <w:bCs/>
          <w:sz w:val="28"/>
          <w:szCs w:val="28"/>
          <w:shd w:val="clear" w:color="auto" w:fill="FFFFFF"/>
        </w:rPr>
        <w:t>-</w:t>
      </w:r>
      <w:r w:rsidRPr="003958A3">
        <w:rPr>
          <w:rFonts w:ascii="Times New Roman" w:hAnsi="Times New Roman" w:cs="Times New Roman"/>
          <w:bCs/>
          <w:sz w:val="28"/>
          <w:szCs w:val="28"/>
          <w:shd w:val="clear" w:color="auto" w:fill="FFFFFF"/>
          <w:lang w:val="en-US"/>
        </w:rPr>
        <w:t>Lux</w:t>
      </w:r>
      <w:r w:rsidRPr="003958A3">
        <w:rPr>
          <w:rFonts w:ascii="Times New Roman" w:hAnsi="Times New Roman" w:cs="Times New Roman"/>
          <w:bCs/>
          <w:sz w:val="28"/>
          <w:szCs w:val="28"/>
          <w:shd w:val="clear" w:color="auto" w:fill="FFFFFF"/>
        </w:rPr>
        <w:t xml:space="preserve">» где Истец сообщает ответчику «Добрый день, сейчас веду переговоры с банком по поводу эквайринга, когда одобрят отправлю описание </w:t>
      </w:r>
      <w:r w:rsidRPr="003958A3">
        <w:rPr>
          <w:rFonts w:ascii="Times New Roman" w:hAnsi="Times New Roman" w:cs="Times New Roman"/>
          <w:bCs/>
          <w:sz w:val="28"/>
          <w:szCs w:val="28"/>
          <w:shd w:val="clear" w:color="auto" w:fill="FFFFFF"/>
          <w:lang w:val="en-US"/>
        </w:rPr>
        <w:t>API</w:t>
      </w:r>
      <w:r w:rsidRPr="003958A3">
        <w:rPr>
          <w:rFonts w:ascii="Times New Roman" w:hAnsi="Times New Roman" w:cs="Times New Roman"/>
          <w:bCs/>
          <w:sz w:val="28"/>
          <w:szCs w:val="28"/>
          <w:shd w:val="clear" w:color="auto" w:fill="FFFFFF"/>
        </w:rPr>
        <w:t xml:space="preserve">, нужно будет подключить к сайту и приложению» </w:t>
      </w:r>
    </w:p>
    <w:p w14:paraId="35D8874F" w14:textId="77777777" w:rsidR="003958A3" w:rsidRPr="003958A3" w:rsidRDefault="003958A3" w:rsidP="003958A3">
      <w:pPr>
        <w:ind w:firstLine="567"/>
        <w:jc w:val="both"/>
        <w:rPr>
          <w:rFonts w:ascii="Times New Roman" w:hAnsi="Times New Roman" w:cs="Times New Roman"/>
          <w:bCs/>
          <w:sz w:val="28"/>
          <w:szCs w:val="28"/>
          <w:shd w:val="clear" w:color="auto" w:fill="FFFFFF"/>
        </w:rPr>
      </w:pPr>
    </w:p>
    <w:p w14:paraId="4ECBB159" w14:textId="77777777" w:rsidR="003958A3" w:rsidRPr="003958A3" w:rsidRDefault="003958A3" w:rsidP="003958A3">
      <w:pPr>
        <w:ind w:firstLine="567"/>
        <w:jc w:val="both"/>
        <w:rPr>
          <w:rFonts w:ascii="Times New Roman" w:hAnsi="Times New Roman" w:cs="Times New Roman"/>
          <w:bCs/>
          <w:sz w:val="28"/>
          <w:szCs w:val="28"/>
          <w:shd w:val="clear" w:color="auto" w:fill="FFFFFF"/>
        </w:rPr>
      </w:pPr>
      <w:r w:rsidRPr="003958A3">
        <w:rPr>
          <w:rFonts w:ascii="Times New Roman" w:hAnsi="Times New Roman" w:cs="Times New Roman"/>
          <w:noProof/>
          <w:sz w:val="28"/>
          <w:szCs w:val="28"/>
        </w:rPr>
        <w:drawing>
          <wp:anchor distT="0" distB="0" distL="114300" distR="114300" simplePos="0" relativeHeight="251658752" behindDoc="0" locked="0" layoutInCell="1" allowOverlap="1" wp14:anchorId="0136C688" wp14:editId="7AE42E6E">
            <wp:simplePos x="1170085" y="5061702"/>
            <wp:positionH relativeFrom="column">
              <wp:align>left</wp:align>
            </wp:positionH>
            <wp:positionV relativeFrom="paragraph">
              <wp:align>top</wp:align>
            </wp:positionV>
            <wp:extent cx="1507609" cy="3350362"/>
            <wp:effectExtent l="0" t="0" r="0" b="0"/>
            <wp:wrapSquare wrapText="bothSides"/>
            <wp:docPr id="1320099352" name="Рисунок 1" descr="Изображение выглядит как текст, Шрифт, веб-страница, Веб-сай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099352" name="Рисунок 1" descr="Изображение выглядит как текст, Шрифт, веб-страница, Веб-сайт&#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7609" cy="3350362"/>
                    </a:xfrm>
                    <a:prstGeom prst="rect">
                      <a:avLst/>
                    </a:prstGeom>
                    <a:noFill/>
                    <a:ln>
                      <a:noFill/>
                    </a:ln>
                  </pic:spPr>
                </pic:pic>
              </a:graphicData>
            </a:graphic>
          </wp:anchor>
        </w:drawing>
      </w:r>
      <w:r w:rsidRPr="003958A3">
        <w:rPr>
          <w:rFonts w:ascii="Times New Roman" w:hAnsi="Times New Roman" w:cs="Times New Roman"/>
          <w:bCs/>
          <w:sz w:val="28"/>
          <w:szCs w:val="28"/>
          <w:shd w:val="clear" w:color="auto" w:fill="FFFFFF"/>
        </w:rPr>
        <w:tab/>
      </w:r>
      <w:r w:rsidRPr="003958A3">
        <w:rPr>
          <w:rFonts w:ascii="Times New Roman" w:hAnsi="Times New Roman" w:cs="Times New Roman"/>
          <w:noProof/>
          <w:sz w:val="28"/>
          <w:szCs w:val="28"/>
        </w:rPr>
        <w:drawing>
          <wp:inline distT="0" distB="0" distL="0" distR="0" wp14:anchorId="7A74CB23" wp14:editId="1ED61DEF">
            <wp:extent cx="1419490" cy="3153649"/>
            <wp:effectExtent l="0" t="0" r="0" b="0"/>
            <wp:docPr id="751041567" name="Рисунок 2" descr="Изображение выглядит как текст, снимок экран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41567" name="Рисунок 2" descr="Изображение выглядит как текст, снимок экрана, Шрифт, дизайн&#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5892" cy="3167873"/>
                    </a:xfrm>
                    <a:prstGeom prst="rect">
                      <a:avLst/>
                    </a:prstGeom>
                    <a:noFill/>
                    <a:ln>
                      <a:noFill/>
                    </a:ln>
                  </pic:spPr>
                </pic:pic>
              </a:graphicData>
            </a:graphic>
          </wp:inline>
        </w:drawing>
      </w:r>
      <w:r w:rsidRPr="003958A3">
        <w:rPr>
          <w:rFonts w:ascii="Times New Roman" w:hAnsi="Times New Roman" w:cs="Times New Roman"/>
          <w:bCs/>
          <w:sz w:val="28"/>
          <w:szCs w:val="28"/>
          <w:shd w:val="clear" w:color="auto" w:fill="FFFFFF"/>
        </w:rPr>
        <w:br w:type="textWrapping" w:clear="all"/>
      </w:r>
    </w:p>
    <w:p w14:paraId="775F8064" w14:textId="77777777" w:rsidR="003958A3" w:rsidRPr="003958A3" w:rsidRDefault="003958A3" w:rsidP="003958A3">
      <w:pPr>
        <w:ind w:firstLine="567"/>
        <w:jc w:val="both"/>
        <w:rPr>
          <w:rFonts w:ascii="Times New Roman" w:hAnsi="Times New Roman" w:cs="Times New Roman"/>
          <w:bCs/>
          <w:sz w:val="28"/>
          <w:szCs w:val="28"/>
          <w:shd w:val="clear" w:color="auto" w:fill="FFFFFF"/>
        </w:rPr>
      </w:pPr>
      <w:r w:rsidRPr="003958A3">
        <w:rPr>
          <w:rFonts w:ascii="Times New Roman" w:hAnsi="Times New Roman" w:cs="Times New Roman"/>
          <w:bCs/>
          <w:sz w:val="28"/>
          <w:szCs w:val="28"/>
          <w:shd w:val="clear" w:color="auto" w:fill="FFFFFF"/>
        </w:rPr>
        <w:t>Происхождение скриншота мобильный телефон которую в случае необходимости можем предоставить на обозрение суду.</w:t>
      </w:r>
    </w:p>
    <w:p w14:paraId="25CD6D19" w14:textId="77777777" w:rsidR="003958A3" w:rsidRPr="003958A3" w:rsidRDefault="003958A3" w:rsidP="003958A3">
      <w:pPr>
        <w:ind w:firstLine="567"/>
        <w:jc w:val="both"/>
        <w:rPr>
          <w:rFonts w:ascii="Times New Roman" w:hAnsi="Times New Roman" w:cs="Times New Roman"/>
          <w:bCs/>
          <w:sz w:val="28"/>
          <w:szCs w:val="28"/>
          <w:shd w:val="clear" w:color="auto" w:fill="FFFFFF"/>
        </w:rPr>
      </w:pPr>
    </w:p>
    <w:p w14:paraId="54DF19CB" w14:textId="77777777" w:rsidR="003958A3" w:rsidRPr="003958A3" w:rsidRDefault="003958A3" w:rsidP="003958A3">
      <w:pPr>
        <w:ind w:firstLine="567"/>
        <w:jc w:val="both"/>
        <w:rPr>
          <w:rFonts w:ascii="Times New Roman" w:hAnsi="Times New Roman" w:cs="Times New Roman"/>
          <w:sz w:val="28"/>
          <w:szCs w:val="28"/>
          <w:shd w:val="clear" w:color="auto" w:fill="FFFFFF"/>
        </w:rPr>
      </w:pPr>
      <w:r w:rsidRPr="003958A3">
        <w:rPr>
          <w:rFonts w:ascii="Times New Roman" w:hAnsi="Times New Roman" w:cs="Times New Roman"/>
          <w:bCs/>
          <w:sz w:val="28"/>
          <w:szCs w:val="28"/>
          <w:shd w:val="clear" w:color="auto" w:fill="FFFFFF"/>
        </w:rPr>
        <w:t>Таким образом доводы Истца о том, что с</w:t>
      </w:r>
      <w:r w:rsidRPr="003958A3">
        <w:rPr>
          <w:rFonts w:ascii="Times New Roman" w:hAnsi="Times New Roman" w:cs="Times New Roman"/>
          <w:sz w:val="28"/>
          <w:szCs w:val="28"/>
          <w:shd w:val="clear" w:color="auto" w:fill="FFFFFF"/>
        </w:rPr>
        <w:t>рок просрочки сдачи сайта и мобильного приложения составляет 663 календарных дня – не имеет юридического обоснования.</w:t>
      </w:r>
    </w:p>
    <w:p w14:paraId="0DED660D" w14:textId="77777777" w:rsidR="003958A3" w:rsidRPr="003958A3" w:rsidRDefault="003958A3" w:rsidP="003958A3">
      <w:pPr>
        <w:ind w:firstLine="567"/>
        <w:jc w:val="both"/>
        <w:rPr>
          <w:rFonts w:ascii="Times New Roman" w:hAnsi="Times New Roman" w:cs="Times New Roman"/>
          <w:bCs/>
          <w:color w:val="000000"/>
          <w:sz w:val="28"/>
          <w:szCs w:val="28"/>
          <w:shd w:val="clear" w:color="auto" w:fill="FFFFFF"/>
        </w:rPr>
      </w:pPr>
      <w:r w:rsidRPr="003958A3">
        <w:rPr>
          <w:rFonts w:ascii="Times New Roman" w:hAnsi="Times New Roman" w:cs="Times New Roman"/>
          <w:bCs/>
          <w:color w:val="000000"/>
          <w:sz w:val="28"/>
          <w:szCs w:val="28"/>
          <w:shd w:val="clear" w:color="auto" w:fill="FFFFFF"/>
        </w:rPr>
        <w:t xml:space="preserve">В соответствий ст. 68, 72 ГПК РК </w:t>
      </w:r>
      <w:r w:rsidRPr="003958A3">
        <w:rPr>
          <w:rFonts w:ascii="Times New Roman" w:hAnsi="Times New Roman" w:cs="Times New Roman"/>
          <w:color w:val="000000"/>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6770CA60" w14:textId="77777777" w:rsidR="003958A3" w:rsidRPr="003958A3" w:rsidRDefault="003958A3" w:rsidP="003958A3">
      <w:pPr>
        <w:ind w:firstLine="567"/>
        <w:jc w:val="both"/>
        <w:rPr>
          <w:rFonts w:ascii="Times New Roman" w:hAnsi="Times New Roman" w:cs="Times New Roman"/>
          <w:bCs/>
          <w:color w:val="000000"/>
          <w:sz w:val="28"/>
          <w:szCs w:val="28"/>
        </w:rPr>
      </w:pPr>
      <w:r w:rsidRPr="003958A3">
        <w:rPr>
          <w:rFonts w:ascii="Times New Roman" w:eastAsia="Times New Roman" w:hAnsi="Times New Roman" w:cs="Times New Roman"/>
          <w:bCs/>
          <w:color w:val="000000"/>
          <w:sz w:val="28"/>
          <w:szCs w:val="28"/>
        </w:rPr>
        <w:t xml:space="preserve">Согласно Приложению №1 от 24.05.2021 год к Договору </w:t>
      </w:r>
      <w:r w:rsidRPr="003958A3">
        <w:rPr>
          <w:rFonts w:ascii="Times New Roman" w:hAnsi="Times New Roman" w:cs="Times New Roman"/>
          <w:sz w:val="28"/>
          <w:szCs w:val="28"/>
          <w:lang w:val="kk-KZ"/>
        </w:rPr>
        <w:t xml:space="preserve">на разработку сайта и мобильного приложения № </w:t>
      </w:r>
      <w:r w:rsidRPr="003958A3">
        <w:rPr>
          <w:rFonts w:ascii="Times New Roman" w:hAnsi="Times New Roman" w:cs="Times New Roman"/>
          <w:bCs/>
          <w:color w:val="000000"/>
          <w:sz w:val="28"/>
          <w:szCs w:val="28"/>
        </w:rPr>
        <w:t>588 разработка сайта и мобильного приложения состоит из следующего списка работ:</w:t>
      </w:r>
    </w:p>
    <w:p w14:paraId="6D10B3EB" w14:textId="77777777" w:rsidR="003958A3" w:rsidRPr="003958A3" w:rsidRDefault="003958A3" w:rsidP="003958A3">
      <w:pPr>
        <w:pStyle w:val="a7"/>
        <w:numPr>
          <w:ilvl w:val="0"/>
          <w:numId w:val="5"/>
        </w:num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Разработка, согласование и утверждение структуры сайта и мобильного приложения (далее – «МП»);</w:t>
      </w:r>
    </w:p>
    <w:p w14:paraId="34D31F8E" w14:textId="77777777" w:rsidR="003958A3" w:rsidRPr="003958A3" w:rsidRDefault="003958A3" w:rsidP="003958A3">
      <w:pPr>
        <w:pStyle w:val="a7"/>
        <w:numPr>
          <w:ilvl w:val="0"/>
          <w:numId w:val="5"/>
        </w:num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Разработка, согласование и утверждение макета главной страницы сайта и МП;</w:t>
      </w:r>
    </w:p>
    <w:p w14:paraId="226E54B1" w14:textId="77777777" w:rsidR="003958A3" w:rsidRPr="003958A3" w:rsidRDefault="003958A3" w:rsidP="003958A3">
      <w:pPr>
        <w:pStyle w:val="a7"/>
        <w:numPr>
          <w:ilvl w:val="0"/>
          <w:numId w:val="5"/>
        </w:num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Разработка, согласование и утверждение макетов внутренних страниц сайта и МП;</w:t>
      </w:r>
    </w:p>
    <w:p w14:paraId="7DB3D66D" w14:textId="77777777" w:rsidR="003958A3" w:rsidRPr="003958A3" w:rsidRDefault="003958A3" w:rsidP="003958A3">
      <w:pPr>
        <w:pStyle w:val="a7"/>
        <w:numPr>
          <w:ilvl w:val="0"/>
          <w:numId w:val="5"/>
        </w:num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Верстка главной страницы и внутренних страниц сайта и МП;</w:t>
      </w:r>
    </w:p>
    <w:p w14:paraId="7736026A" w14:textId="77777777" w:rsidR="003958A3" w:rsidRPr="003958A3" w:rsidRDefault="003958A3" w:rsidP="003958A3">
      <w:pPr>
        <w:pStyle w:val="a7"/>
        <w:numPr>
          <w:ilvl w:val="0"/>
          <w:numId w:val="5"/>
        </w:num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Програмирование:</w:t>
      </w:r>
    </w:p>
    <w:p w14:paraId="6E078F38" w14:textId="77777777" w:rsidR="003958A3" w:rsidRPr="003958A3" w:rsidRDefault="003958A3" w:rsidP="003958A3">
      <w:pPr>
        <w:pStyle w:val="a7"/>
        <w:ind w:left="1287"/>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 сверстанных мекетов страниц сайта и МП</w:t>
      </w:r>
    </w:p>
    <w:p w14:paraId="330E5B25" w14:textId="77777777" w:rsidR="003958A3" w:rsidRPr="003958A3" w:rsidRDefault="003958A3" w:rsidP="003958A3">
      <w:pPr>
        <w:pStyle w:val="a7"/>
        <w:ind w:left="1287"/>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 xml:space="preserve">- подключение </w:t>
      </w:r>
      <w:r w:rsidRPr="003958A3">
        <w:rPr>
          <w:rFonts w:ascii="Times New Roman" w:hAnsi="Times New Roman" w:cs="Times New Roman"/>
          <w:sz w:val="28"/>
          <w:szCs w:val="28"/>
          <w:shd w:val="clear" w:color="auto" w:fill="FFFFFF"/>
          <w:lang w:val="en-US"/>
        </w:rPr>
        <w:t>Push</w:t>
      </w:r>
      <w:r w:rsidRPr="003958A3">
        <w:rPr>
          <w:rFonts w:ascii="Times New Roman" w:hAnsi="Times New Roman" w:cs="Times New Roman"/>
          <w:sz w:val="28"/>
          <w:szCs w:val="28"/>
          <w:shd w:val="clear" w:color="auto" w:fill="FFFFFF"/>
        </w:rPr>
        <w:t>-уведомлений;</w:t>
      </w:r>
    </w:p>
    <w:p w14:paraId="48CB6166" w14:textId="77777777" w:rsidR="003958A3" w:rsidRPr="003958A3" w:rsidRDefault="003958A3" w:rsidP="003958A3">
      <w:pPr>
        <w:pStyle w:val="a7"/>
        <w:numPr>
          <w:ilvl w:val="0"/>
          <w:numId w:val="5"/>
        </w:num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Разработка Системы Кправления сайта и МП (</w:t>
      </w:r>
      <w:r w:rsidRPr="003958A3">
        <w:rPr>
          <w:rFonts w:ascii="Times New Roman" w:hAnsi="Times New Roman" w:cs="Times New Roman"/>
          <w:sz w:val="28"/>
          <w:szCs w:val="28"/>
          <w:shd w:val="clear" w:color="auto" w:fill="FFFFFF"/>
          <w:lang w:val="en-US"/>
        </w:rPr>
        <w:t>CMS</w:t>
      </w:r>
      <w:r w:rsidRPr="003958A3">
        <w:rPr>
          <w:rFonts w:ascii="Times New Roman" w:hAnsi="Times New Roman" w:cs="Times New Roman"/>
          <w:sz w:val="28"/>
          <w:szCs w:val="28"/>
          <w:shd w:val="clear" w:color="auto" w:fill="FFFFFF"/>
        </w:rPr>
        <w:t>);</w:t>
      </w:r>
    </w:p>
    <w:p w14:paraId="3D64606B" w14:textId="77777777" w:rsidR="003958A3" w:rsidRPr="003958A3" w:rsidRDefault="003958A3" w:rsidP="003958A3">
      <w:pPr>
        <w:pStyle w:val="a7"/>
        <w:numPr>
          <w:ilvl w:val="0"/>
          <w:numId w:val="5"/>
        </w:num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Контентное наполнение сайта и МП (согласно п. 3.8. Договора);</w:t>
      </w:r>
    </w:p>
    <w:p w14:paraId="4ED3C4F5" w14:textId="77777777" w:rsidR="003958A3" w:rsidRPr="003958A3" w:rsidRDefault="003958A3" w:rsidP="003958A3">
      <w:pPr>
        <w:pStyle w:val="a7"/>
        <w:numPr>
          <w:ilvl w:val="0"/>
          <w:numId w:val="5"/>
        </w:num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Тестирование сайта и МП;</w:t>
      </w:r>
    </w:p>
    <w:p w14:paraId="2D37CDE9" w14:textId="77777777" w:rsidR="003958A3" w:rsidRPr="003958A3" w:rsidRDefault="003958A3" w:rsidP="003958A3">
      <w:pPr>
        <w:pStyle w:val="a7"/>
        <w:numPr>
          <w:ilvl w:val="0"/>
          <w:numId w:val="5"/>
        </w:num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 xml:space="preserve">Публикация мобильного приложения в </w:t>
      </w:r>
      <w:r w:rsidRPr="003958A3">
        <w:rPr>
          <w:rFonts w:ascii="Times New Roman" w:hAnsi="Times New Roman" w:cs="Times New Roman"/>
          <w:sz w:val="28"/>
          <w:szCs w:val="28"/>
          <w:shd w:val="clear" w:color="auto" w:fill="FFFFFF"/>
          <w:lang w:val="en-US"/>
        </w:rPr>
        <w:t>App</w:t>
      </w:r>
      <w:r w:rsidRPr="003958A3">
        <w:rPr>
          <w:rFonts w:ascii="Times New Roman" w:hAnsi="Times New Roman" w:cs="Times New Roman"/>
          <w:sz w:val="28"/>
          <w:szCs w:val="28"/>
          <w:shd w:val="clear" w:color="auto" w:fill="FFFFFF"/>
        </w:rPr>
        <w:t xml:space="preserve"> </w:t>
      </w:r>
      <w:r w:rsidRPr="003958A3">
        <w:rPr>
          <w:rFonts w:ascii="Times New Roman" w:hAnsi="Times New Roman" w:cs="Times New Roman"/>
          <w:sz w:val="28"/>
          <w:szCs w:val="28"/>
          <w:shd w:val="clear" w:color="auto" w:fill="FFFFFF"/>
          <w:lang w:val="en-US"/>
        </w:rPr>
        <w:t>Store</w:t>
      </w:r>
      <w:r w:rsidRPr="003958A3">
        <w:rPr>
          <w:rFonts w:ascii="Times New Roman" w:hAnsi="Times New Roman" w:cs="Times New Roman"/>
          <w:sz w:val="28"/>
          <w:szCs w:val="28"/>
          <w:shd w:val="clear" w:color="auto" w:fill="FFFFFF"/>
        </w:rPr>
        <w:t xml:space="preserve"> и </w:t>
      </w:r>
      <w:r w:rsidRPr="003958A3">
        <w:rPr>
          <w:rFonts w:ascii="Times New Roman" w:hAnsi="Times New Roman" w:cs="Times New Roman"/>
          <w:sz w:val="28"/>
          <w:szCs w:val="28"/>
          <w:shd w:val="clear" w:color="auto" w:fill="FFFFFF"/>
          <w:lang w:val="en-US"/>
        </w:rPr>
        <w:t>Google</w:t>
      </w:r>
      <w:r w:rsidRPr="003958A3">
        <w:rPr>
          <w:rFonts w:ascii="Times New Roman" w:hAnsi="Times New Roman" w:cs="Times New Roman"/>
          <w:sz w:val="28"/>
          <w:szCs w:val="28"/>
          <w:shd w:val="clear" w:color="auto" w:fill="FFFFFF"/>
        </w:rPr>
        <w:t xml:space="preserve"> </w:t>
      </w:r>
      <w:r w:rsidRPr="003958A3">
        <w:rPr>
          <w:rFonts w:ascii="Times New Roman" w:hAnsi="Times New Roman" w:cs="Times New Roman"/>
          <w:sz w:val="28"/>
          <w:szCs w:val="28"/>
          <w:shd w:val="clear" w:color="auto" w:fill="FFFFFF"/>
          <w:lang w:val="en-US"/>
        </w:rPr>
        <w:t>Play</w:t>
      </w:r>
      <w:r w:rsidRPr="003958A3">
        <w:rPr>
          <w:rFonts w:ascii="Times New Roman" w:hAnsi="Times New Roman" w:cs="Times New Roman"/>
          <w:sz w:val="28"/>
          <w:szCs w:val="28"/>
          <w:shd w:val="clear" w:color="auto" w:fill="FFFFFF"/>
        </w:rPr>
        <w:t xml:space="preserve"> и заливка сайта на хостинг;</w:t>
      </w:r>
    </w:p>
    <w:p w14:paraId="50E3347E" w14:textId="77777777" w:rsidR="003958A3" w:rsidRPr="003958A3" w:rsidRDefault="003958A3" w:rsidP="003958A3">
      <w:pPr>
        <w:pStyle w:val="a7"/>
        <w:numPr>
          <w:ilvl w:val="0"/>
          <w:numId w:val="5"/>
        </w:num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Подключение онлайн-оплаты (</w:t>
      </w:r>
      <w:r w:rsidRPr="003958A3">
        <w:rPr>
          <w:rFonts w:ascii="Times New Roman" w:hAnsi="Times New Roman" w:cs="Times New Roman"/>
          <w:sz w:val="28"/>
          <w:szCs w:val="28"/>
          <w:shd w:val="clear" w:color="auto" w:fill="FFFFFF"/>
          <w:lang w:val="en-US"/>
        </w:rPr>
        <w:t>Visa</w:t>
      </w:r>
      <w:r w:rsidRPr="003958A3">
        <w:rPr>
          <w:rFonts w:ascii="Times New Roman" w:hAnsi="Times New Roman" w:cs="Times New Roman"/>
          <w:sz w:val="28"/>
          <w:szCs w:val="28"/>
          <w:shd w:val="clear" w:color="auto" w:fill="FFFFFF"/>
        </w:rPr>
        <w:t xml:space="preserve">, </w:t>
      </w:r>
      <w:r w:rsidRPr="003958A3">
        <w:rPr>
          <w:rFonts w:ascii="Times New Roman" w:hAnsi="Times New Roman" w:cs="Times New Roman"/>
          <w:sz w:val="28"/>
          <w:szCs w:val="28"/>
          <w:shd w:val="clear" w:color="auto" w:fill="FFFFFF"/>
          <w:lang w:val="en-US"/>
        </w:rPr>
        <w:t>Mastercard</w:t>
      </w:r>
      <w:r w:rsidRPr="003958A3">
        <w:rPr>
          <w:rFonts w:ascii="Times New Roman" w:hAnsi="Times New Roman" w:cs="Times New Roman"/>
          <w:sz w:val="28"/>
          <w:szCs w:val="28"/>
          <w:shd w:val="clear" w:color="auto" w:fill="FFFFFF"/>
        </w:rPr>
        <w:t>);</w:t>
      </w:r>
    </w:p>
    <w:p w14:paraId="37619F3D" w14:textId="77777777" w:rsidR="003958A3" w:rsidRPr="003958A3" w:rsidRDefault="003958A3" w:rsidP="003958A3">
      <w:pPr>
        <w:pStyle w:val="a7"/>
        <w:numPr>
          <w:ilvl w:val="0"/>
          <w:numId w:val="5"/>
        </w:num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Сдача-приемка работ.</w:t>
      </w:r>
    </w:p>
    <w:p w14:paraId="3726BC5B" w14:textId="77777777" w:rsidR="003958A3" w:rsidRPr="003958A3" w:rsidRDefault="003958A3" w:rsidP="003958A3">
      <w:pPr>
        <w:ind w:firstLine="708"/>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lastRenderedPageBreak/>
        <w:t>Согласно п. 3.8. Договора «Исполнитель обязуется выполнить работы по контентному наполнению сайта и мобильного приложения. Объем вносимой информации не должен превышать 30 (тридцати) страниц (1800 символов на одну страницу без пробелов). Дополнительный объем по наполнению контентом рассчитывается отдельно».</w:t>
      </w:r>
    </w:p>
    <w:p w14:paraId="6414B6B0" w14:textId="77777777" w:rsidR="003958A3" w:rsidRPr="003958A3" w:rsidRDefault="003958A3" w:rsidP="003958A3">
      <w:pPr>
        <w:ind w:firstLine="708"/>
        <w:jc w:val="both"/>
        <w:rPr>
          <w:rFonts w:ascii="Times New Roman" w:hAnsi="Times New Roman" w:cs="Times New Roman"/>
          <w:sz w:val="28"/>
          <w:szCs w:val="28"/>
        </w:rPr>
      </w:pPr>
      <w:r w:rsidRPr="003958A3">
        <w:rPr>
          <w:rFonts w:ascii="Times New Roman" w:hAnsi="Times New Roman" w:cs="Times New Roman"/>
          <w:sz w:val="28"/>
          <w:szCs w:val="28"/>
          <w:lang w:val="en-US"/>
        </w:rPr>
        <w:t>C</w:t>
      </w:r>
      <w:r w:rsidRPr="003958A3">
        <w:rPr>
          <w:rFonts w:ascii="Times New Roman" w:hAnsi="Times New Roman" w:cs="Times New Roman"/>
          <w:sz w:val="28"/>
          <w:szCs w:val="28"/>
        </w:rPr>
        <w:t>огласно условиям заключенного Договора, Ответчик 21.12.2022 год полностью сдал по Акту выполненных работ №1137, Разработанный сайт и мобильное приложение Истцу которая в свою очередь принял работы и подписала скрепила печатью АВР.</w:t>
      </w:r>
    </w:p>
    <w:p w14:paraId="09B170A8" w14:textId="77777777" w:rsidR="003958A3" w:rsidRPr="003958A3" w:rsidRDefault="003958A3" w:rsidP="003958A3">
      <w:pPr>
        <w:ind w:firstLine="708"/>
        <w:jc w:val="both"/>
        <w:rPr>
          <w:rFonts w:ascii="Times New Roman" w:hAnsi="Times New Roman" w:cs="Times New Roman"/>
          <w:sz w:val="28"/>
          <w:szCs w:val="28"/>
          <w:u w:val="single"/>
          <w:shd w:val="clear" w:color="auto" w:fill="FFFFFF"/>
        </w:rPr>
      </w:pPr>
      <w:r w:rsidRPr="003958A3">
        <w:rPr>
          <w:rFonts w:ascii="Times New Roman" w:hAnsi="Times New Roman" w:cs="Times New Roman"/>
          <w:sz w:val="28"/>
          <w:szCs w:val="28"/>
          <w:u w:val="single"/>
        </w:rPr>
        <w:t>Акт выполненных работ №1137 от 21.12.2022 года сторонами был подписан и в последующем не оспорен, а также по данному гражданскому делу не ставится под сомнение.</w:t>
      </w:r>
    </w:p>
    <w:p w14:paraId="773B9407" w14:textId="77777777" w:rsidR="003958A3" w:rsidRPr="003958A3" w:rsidRDefault="003958A3" w:rsidP="003958A3">
      <w:pPr>
        <w:ind w:firstLine="708"/>
        <w:jc w:val="both"/>
        <w:rPr>
          <w:rFonts w:ascii="Times New Roman" w:hAnsi="Times New Roman" w:cs="Times New Roman"/>
          <w:bCs/>
          <w:sz w:val="28"/>
          <w:szCs w:val="28"/>
          <w:shd w:val="clear" w:color="auto" w:fill="FFFFFF"/>
        </w:rPr>
      </w:pPr>
      <w:r w:rsidRPr="003958A3">
        <w:rPr>
          <w:rFonts w:ascii="Times New Roman" w:hAnsi="Times New Roman" w:cs="Times New Roman"/>
          <w:bCs/>
          <w:sz w:val="28"/>
          <w:szCs w:val="28"/>
          <w:shd w:val="clear" w:color="auto" w:fill="FFFFFF"/>
        </w:rPr>
        <w:t>Кроме того Истец предъявляет Претензии по выполнению технического задания указанные в Приложении №1 от 24 мая 2022 года а именно:</w:t>
      </w:r>
    </w:p>
    <w:p w14:paraId="43AAB6D2" w14:textId="77777777" w:rsidR="003958A3" w:rsidRPr="003958A3" w:rsidRDefault="003958A3" w:rsidP="003958A3">
      <w:pPr>
        <w:pStyle w:val="a7"/>
        <w:numPr>
          <w:ilvl w:val="0"/>
          <w:numId w:val="6"/>
        </w:num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 xml:space="preserve">пункты 1-6 выполнены, с претензией к качеству и срокам; </w:t>
      </w:r>
    </w:p>
    <w:p w14:paraId="07346DE2" w14:textId="77777777" w:rsidR="003958A3" w:rsidRPr="003958A3" w:rsidRDefault="003958A3" w:rsidP="003958A3">
      <w:p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 xml:space="preserve">- По срокам выше нами были приведены исчерпывающие опровергающие доводы. </w:t>
      </w:r>
    </w:p>
    <w:p w14:paraId="0168378B" w14:textId="77777777" w:rsidR="003958A3" w:rsidRPr="003958A3" w:rsidRDefault="003958A3" w:rsidP="003958A3">
      <w:p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 xml:space="preserve">– В рамках гарантийного обслуживания  сайта и мобильного обслуживания по качеству сайта ране никаких нарекании со стороны Истца не поступали и не было в Ватсап группу </w:t>
      </w:r>
      <w:r w:rsidRPr="003958A3">
        <w:rPr>
          <w:rFonts w:ascii="Times New Roman" w:hAnsi="Times New Roman" w:cs="Times New Roman"/>
          <w:bCs/>
          <w:sz w:val="28"/>
          <w:szCs w:val="28"/>
          <w:shd w:val="clear" w:color="auto" w:fill="FFFFFF"/>
        </w:rPr>
        <w:t>«</w:t>
      </w:r>
      <w:r w:rsidRPr="003958A3">
        <w:rPr>
          <w:rFonts w:ascii="Times New Roman" w:hAnsi="Times New Roman" w:cs="Times New Roman"/>
          <w:bCs/>
          <w:sz w:val="28"/>
          <w:szCs w:val="28"/>
          <w:shd w:val="clear" w:color="auto" w:fill="FFFFFF"/>
          <w:lang w:val="en-US"/>
        </w:rPr>
        <w:t>Megarent</w:t>
      </w:r>
      <w:r w:rsidRPr="003958A3">
        <w:rPr>
          <w:rFonts w:ascii="Times New Roman" w:hAnsi="Times New Roman" w:cs="Times New Roman"/>
          <w:bCs/>
          <w:sz w:val="28"/>
          <w:szCs w:val="28"/>
          <w:shd w:val="clear" w:color="auto" w:fill="FFFFFF"/>
        </w:rPr>
        <w:t xml:space="preserve"> &amp; </w:t>
      </w:r>
      <w:r w:rsidRPr="003958A3">
        <w:rPr>
          <w:rFonts w:ascii="Times New Roman" w:hAnsi="Times New Roman" w:cs="Times New Roman"/>
          <w:bCs/>
          <w:sz w:val="28"/>
          <w:szCs w:val="28"/>
          <w:shd w:val="clear" w:color="auto" w:fill="FFFFFF"/>
          <w:lang w:val="en-US"/>
        </w:rPr>
        <w:t>A</w:t>
      </w:r>
      <w:r w:rsidRPr="003958A3">
        <w:rPr>
          <w:rFonts w:ascii="Times New Roman" w:hAnsi="Times New Roman" w:cs="Times New Roman"/>
          <w:bCs/>
          <w:sz w:val="28"/>
          <w:szCs w:val="28"/>
          <w:shd w:val="clear" w:color="auto" w:fill="FFFFFF"/>
        </w:rPr>
        <w:t>-</w:t>
      </w:r>
      <w:r w:rsidRPr="003958A3">
        <w:rPr>
          <w:rFonts w:ascii="Times New Roman" w:hAnsi="Times New Roman" w:cs="Times New Roman"/>
          <w:bCs/>
          <w:sz w:val="28"/>
          <w:szCs w:val="28"/>
          <w:shd w:val="clear" w:color="auto" w:fill="FFFFFF"/>
          <w:lang w:val="en-US"/>
        </w:rPr>
        <w:t>Lux</w:t>
      </w:r>
      <w:r w:rsidRPr="003958A3">
        <w:rPr>
          <w:rFonts w:ascii="Times New Roman" w:hAnsi="Times New Roman" w:cs="Times New Roman"/>
          <w:bCs/>
          <w:sz w:val="28"/>
          <w:szCs w:val="28"/>
          <w:shd w:val="clear" w:color="auto" w:fill="FFFFFF"/>
        </w:rPr>
        <w:t xml:space="preserve">» единственное претензия со стороны Истца было Досудебная претензия представителя Истца. </w:t>
      </w:r>
      <w:r w:rsidRPr="003958A3">
        <w:rPr>
          <w:rFonts w:ascii="Times New Roman" w:hAnsi="Times New Roman" w:cs="Times New Roman"/>
          <w:sz w:val="28"/>
          <w:szCs w:val="28"/>
          <w:shd w:val="clear" w:color="auto" w:fill="FFFFFF"/>
        </w:rPr>
        <w:t xml:space="preserve"> </w:t>
      </w:r>
    </w:p>
    <w:p w14:paraId="16278B11" w14:textId="77777777" w:rsidR="003958A3" w:rsidRPr="003958A3" w:rsidRDefault="003958A3" w:rsidP="003958A3">
      <w:pPr>
        <w:pStyle w:val="a7"/>
        <w:numPr>
          <w:ilvl w:val="0"/>
          <w:numId w:val="6"/>
        </w:num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пункт 7 - контентное наполнение производилось только стороной</w:t>
      </w:r>
    </w:p>
    <w:p w14:paraId="060ECE2B" w14:textId="77777777" w:rsidR="003958A3" w:rsidRPr="003958A3" w:rsidRDefault="003958A3" w:rsidP="003958A3">
      <w:p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Истца;</w:t>
      </w:r>
    </w:p>
    <w:p w14:paraId="0107EF13" w14:textId="77777777" w:rsidR="003958A3" w:rsidRPr="003958A3" w:rsidRDefault="003958A3" w:rsidP="003958A3">
      <w:p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 Потому что контент вообще не предоставлял Истец к Ответчику.</w:t>
      </w:r>
    </w:p>
    <w:p w14:paraId="286B6483" w14:textId="77777777" w:rsidR="003958A3" w:rsidRPr="003958A3" w:rsidRDefault="003958A3" w:rsidP="003958A3">
      <w:pPr>
        <w:pStyle w:val="a7"/>
        <w:numPr>
          <w:ilvl w:val="0"/>
          <w:numId w:val="6"/>
        </w:num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пункт 8 - тестирование сайта и МП производилось неоднократно,</w:t>
      </w:r>
    </w:p>
    <w:p w14:paraId="3AFBC50E" w14:textId="77777777" w:rsidR="003958A3" w:rsidRPr="003958A3" w:rsidRDefault="003958A3" w:rsidP="003958A3">
      <w:p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постоянно выявляя технические неполадки, ошибки верстки сайта, при устранении которых появлялись новые проблемы;</w:t>
      </w:r>
    </w:p>
    <w:p w14:paraId="67C36E0B" w14:textId="77777777" w:rsidR="003958A3" w:rsidRPr="003958A3" w:rsidRDefault="003958A3" w:rsidP="003958A3">
      <w:p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 Указанные доводы считаем безосновательны так как никаких глобальных проблем не было, если были проблемы Истец не принял бы работы ответчика по акту кроме того было гарантийное обслуживание сайта.</w:t>
      </w:r>
    </w:p>
    <w:p w14:paraId="4F619288" w14:textId="77777777" w:rsidR="003958A3" w:rsidRPr="003958A3" w:rsidRDefault="003958A3" w:rsidP="003958A3">
      <w:pPr>
        <w:pStyle w:val="a7"/>
        <w:numPr>
          <w:ilvl w:val="0"/>
          <w:numId w:val="6"/>
        </w:num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пункт10 - по настоянию Ответчика, была подключена платежная</w:t>
      </w:r>
    </w:p>
    <w:p w14:paraId="6D3F52E1" w14:textId="77777777" w:rsidR="003958A3" w:rsidRPr="003958A3" w:rsidRDefault="003958A3" w:rsidP="003958A3">
      <w:p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система PayTech, которая вскоре перестала работать, о чем Ответчик никак не уведомил, далее в рамках Гарантии, должен был быть подключен интернет-эквайринг от АО «Банк ЦентрКредит», что не было сделано.</w:t>
      </w:r>
    </w:p>
    <w:p w14:paraId="315B7C06" w14:textId="77777777" w:rsidR="003958A3" w:rsidRPr="003958A3" w:rsidRDefault="003958A3" w:rsidP="003958A3">
      <w:p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 xml:space="preserve">- Pay tech - сторонняя организация, ответчик не несет ответственность за работу сторонних программ.  Истец просил посоветовать, с кем работают другие наши клиенты, мы посоветовали Pay Tech.   В договоре прописано что подключается Одна платежная система либо pay tech либо Центр кредит. Истец выбрал </w:t>
      </w:r>
      <w:r w:rsidRPr="003958A3">
        <w:rPr>
          <w:rFonts w:ascii="Times New Roman" w:hAnsi="Times New Roman" w:cs="Times New Roman"/>
          <w:sz w:val="28"/>
          <w:szCs w:val="28"/>
          <w:shd w:val="clear" w:color="auto" w:fill="FFFFFF"/>
          <w:lang w:val="en-US"/>
        </w:rPr>
        <w:t>P</w:t>
      </w:r>
      <w:r w:rsidRPr="003958A3">
        <w:rPr>
          <w:rFonts w:ascii="Times New Roman" w:hAnsi="Times New Roman" w:cs="Times New Roman"/>
          <w:sz w:val="28"/>
          <w:szCs w:val="28"/>
          <w:shd w:val="clear" w:color="auto" w:fill="FFFFFF"/>
        </w:rPr>
        <w:t xml:space="preserve">ay tech и договор заключили 14.12.2023 год и после немедленно было Ответчиком установлен на сайт и приложение, после установки прошел боле года полагаем Истец в корыстных целях стер </w:t>
      </w:r>
      <w:r w:rsidRPr="003958A3">
        <w:rPr>
          <w:rFonts w:ascii="Times New Roman" w:hAnsi="Times New Roman" w:cs="Times New Roman"/>
          <w:sz w:val="28"/>
          <w:szCs w:val="28"/>
          <w:shd w:val="clear" w:color="auto" w:fill="FFFFFF"/>
          <w:lang w:val="en-US"/>
        </w:rPr>
        <w:t>P</w:t>
      </w:r>
      <w:r w:rsidRPr="003958A3">
        <w:rPr>
          <w:rFonts w:ascii="Times New Roman" w:hAnsi="Times New Roman" w:cs="Times New Roman"/>
          <w:sz w:val="28"/>
          <w:szCs w:val="28"/>
          <w:shd w:val="clear" w:color="auto" w:fill="FFFFFF"/>
        </w:rPr>
        <w:t>ay tech либо в связи с не надобностью удалил.</w:t>
      </w:r>
    </w:p>
    <w:p w14:paraId="1DB1B671" w14:textId="77777777" w:rsidR="003958A3" w:rsidRPr="003958A3" w:rsidRDefault="003958A3" w:rsidP="003958A3">
      <w:pPr>
        <w:jc w:val="both"/>
        <w:rPr>
          <w:rFonts w:ascii="Times New Roman" w:hAnsi="Times New Roman" w:cs="Times New Roman"/>
          <w:sz w:val="28"/>
          <w:szCs w:val="28"/>
          <w:shd w:val="clear" w:color="auto" w:fill="FFFFFF"/>
        </w:rPr>
      </w:pPr>
      <w:r w:rsidRPr="003958A3">
        <w:rPr>
          <w:rFonts w:ascii="Times New Roman" w:hAnsi="Times New Roman" w:cs="Times New Roman"/>
          <w:sz w:val="28"/>
          <w:szCs w:val="28"/>
          <w:shd w:val="clear" w:color="auto" w:fill="FFFFFF"/>
        </w:rPr>
        <w:t xml:space="preserve"> </w:t>
      </w:r>
      <w:r w:rsidRPr="003958A3">
        <w:rPr>
          <w:rFonts w:ascii="Times New Roman" w:hAnsi="Times New Roman" w:cs="Times New Roman"/>
          <w:sz w:val="28"/>
          <w:szCs w:val="28"/>
          <w:shd w:val="clear" w:color="auto" w:fill="FFFFFF"/>
        </w:rPr>
        <w:tab/>
      </w:r>
    </w:p>
    <w:p w14:paraId="45B0D2BC" w14:textId="037B2899" w:rsidR="003958A3" w:rsidRPr="003958A3" w:rsidRDefault="003958A3" w:rsidP="003958A3">
      <w:pPr>
        <w:ind w:firstLine="708"/>
        <w:jc w:val="both"/>
        <w:rPr>
          <w:rFonts w:ascii="Times New Roman" w:hAnsi="Times New Roman" w:cs="Times New Roman"/>
          <w:sz w:val="28"/>
          <w:szCs w:val="28"/>
        </w:rPr>
      </w:pPr>
      <w:r w:rsidRPr="003958A3">
        <w:rPr>
          <w:rFonts w:ascii="Times New Roman" w:hAnsi="Times New Roman" w:cs="Times New Roman"/>
          <w:sz w:val="28"/>
          <w:szCs w:val="28"/>
          <w:shd w:val="clear" w:color="auto" w:fill="FFFFFF"/>
        </w:rPr>
        <w:t xml:space="preserve">Также истец требует взыскать </w:t>
      </w:r>
      <w:r w:rsidRPr="003958A3">
        <w:rPr>
          <w:rFonts w:ascii="Times New Roman" w:hAnsi="Times New Roman" w:cs="Times New Roman"/>
          <w:sz w:val="28"/>
          <w:szCs w:val="28"/>
        </w:rPr>
        <w:t xml:space="preserve">с ТОО </w:t>
      </w:r>
      <w:r w:rsidRPr="003958A3">
        <w:rPr>
          <w:rFonts w:ascii="Times New Roman" w:hAnsi="Times New Roman" w:cs="Times New Roman"/>
          <w:sz w:val="28"/>
          <w:szCs w:val="28"/>
          <w:lang w:val="kk-KZ"/>
        </w:rPr>
        <w:t>«</w:t>
      </w:r>
      <w:r w:rsidR="00AB1BAF" w:rsidRPr="003E52CC">
        <w:rPr>
          <w:rFonts w:ascii="Times New Roman" w:hAnsi="Times New Roman" w:cs="Times New Roman"/>
          <w:sz w:val="28"/>
          <w:szCs w:val="28"/>
          <w:lang w:val="en-US"/>
        </w:rPr>
        <w:t>M</w:t>
      </w:r>
      <w:r w:rsidR="00AB1BAF" w:rsidRPr="003E52CC">
        <w:rPr>
          <w:rFonts w:ascii="Times New Roman" w:hAnsi="Times New Roman" w:cs="Times New Roman"/>
          <w:sz w:val="28"/>
          <w:szCs w:val="28"/>
        </w:rPr>
        <w:t>.</w:t>
      </w:r>
      <w:r w:rsidR="00AB1BAF" w:rsidRPr="003E52CC">
        <w:rPr>
          <w:rFonts w:ascii="Times New Roman" w:hAnsi="Times New Roman" w:cs="Times New Roman"/>
          <w:sz w:val="28"/>
          <w:szCs w:val="28"/>
          <w:lang w:val="en-US"/>
        </w:rPr>
        <w:t>B</w:t>
      </w:r>
      <w:r w:rsidR="00AB1BAF" w:rsidRPr="003E52CC">
        <w:rPr>
          <w:rFonts w:ascii="Times New Roman" w:hAnsi="Times New Roman" w:cs="Times New Roman"/>
          <w:sz w:val="28"/>
          <w:szCs w:val="28"/>
        </w:rPr>
        <w:t>.</w:t>
      </w:r>
      <w:r w:rsidR="00AB1BAF" w:rsidRPr="003E52CC">
        <w:rPr>
          <w:rFonts w:ascii="Times New Roman" w:hAnsi="Times New Roman" w:cs="Times New Roman"/>
          <w:sz w:val="28"/>
          <w:szCs w:val="28"/>
          <w:lang w:val="en-US"/>
        </w:rPr>
        <w:t>G</w:t>
      </w:r>
      <w:r w:rsidR="00AB1BAF" w:rsidRPr="003E52CC">
        <w:rPr>
          <w:rFonts w:ascii="Times New Roman" w:hAnsi="Times New Roman" w:cs="Times New Roman"/>
          <w:sz w:val="28"/>
          <w:szCs w:val="28"/>
        </w:rPr>
        <w:t>.</w:t>
      </w:r>
      <w:r w:rsidRPr="003958A3">
        <w:rPr>
          <w:rFonts w:ascii="Times New Roman" w:hAnsi="Times New Roman" w:cs="Times New Roman"/>
          <w:sz w:val="28"/>
          <w:szCs w:val="28"/>
          <w:lang w:val="kk-KZ"/>
        </w:rPr>
        <w:t>» в пользу ТОО «OTR GROUP»</w:t>
      </w:r>
      <w:r w:rsidRPr="003958A3">
        <w:rPr>
          <w:rFonts w:ascii="Times New Roman" w:hAnsi="Times New Roman" w:cs="Times New Roman"/>
          <w:sz w:val="28"/>
          <w:szCs w:val="28"/>
        </w:rPr>
        <w:t xml:space="preserve"> законную неустойку в размере </w:t>
      </w:r>
      <w:r w:rsidRPr="003958A3">
        <w:rPr>
          <w:rFonts w:ascii="Times New Roman" w:eastAsia="Times New Roman" w:hAnsi="Times New Roman" w:cs="Times New Roman"/>
          <w:bCs/>
          <w:color w:val="000000"/>
          <w:sz w:val="28"/>
          <w:szCs w:val="28"/>
        </w:rPr>
        <w:t>2 043 514,55  тенге</w:t>
      </w:r>
      <w:r w:rsidRPr="003958A3">
        <w:rPr>
          <w:rFonts w:ascii="Times New Roman" w:hAnsi="Times New Roman" w:cs="Times New Roman"/>
          <w:sz w:val="28"/>
          <w:szCs w:val="28"/>
        </w:rPr>
        <w:t>.</w:t>
      </w:r>
    </w:p>
    <w:p w14:paraId="2B914D4A" w14:textId="77777777" w:rsidR="003958A3" w:rsidRPr="003958A3" w:rsidRDefault="003958A3" w:rsidP="003958A3">
      <w:pPr>
        <w:ind w:firstLine="708"/>
        <w:jc w:val="both"/>
        <w:rPr>
          <w:rFonts w:ascii="Times New Roman" w:hAnsi="Times New Roman" w:cs="Times New Roman"/>
          <w:color w:val="000000"/>
          <w:spacing w:val="2"/>
          <w:sz w:val="28"/>
          <w:szCs w:val="28"/>
        </w:rPr>
      </w:pPr>
      <w:r w:rsidRPr="003958A3">
        <w:rPr>
          <w:rFonts w:ascii="Times New Roman" w:hAnsi="Times New Roman" w:cs="Times New Roman"/>
          <w:sz w:val="28"/>
          <w:szCs w:val="28"/>
        </w:rPr>
        <w:t xml:space="preserve">Тогда как согласно статье 298 ГПК РК </w:t>
      </w:r>
      <w:r w:rsidRPr="003958A3">
        <w:rPr>
          <w:rFonts w:ascii="Times New Roman" w:hAnsi="Times New Roman" w:cs="Times New Roman"/>
          <w:color w:val="000000"/>
          <w:spacing w:val="2"/>
          <w:sz w:val="28"/>
          <w:szCs w:val="28"/>
        </w:rPr>
        <w:t>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w:t>
      </w:r>
    </w:p>
    <w:p w14:paraId="004EE54E" w14:textId="77777777" w:rsidR="003958A3" w:rsidRPr="003958A3" w:rsidRDefault="003958A3" w:rsidP="003958A3">
      <w:pPr>
        <w:ind w:firstLine="708"/>
        <w:jc w:val="both"/>
        <w:rPr>
          <w:rFonts w:ascii="Times New Roman" w:hAnsi="Times New Roman" w:cs="Times New Roman"/>
          <w:color w:val="000000"/>
          <w:spacing w:val="2"/>
          <w:sz w:val="28"/>
          <w:szCs w:val="28"/>
        </w:rPr>
      </w:pPr>
      <w:r w:rsidRPr="003958A3">
        <w:rPr>
          <w:rFonts w:ascii="Times New Roman" w:hAnsi="Times New Roman" w:cs="Times New Roman"/>
          <w:color w:val="000000"/>
          <w:spacing w:val="2"/>
          <w:sz w:val="28"/>
          <w:szCs w:val="28"/>
        </w:rPr>
        <w:lastRenderedPageBreak/>
        <w:t>В соответствии указанной статьи считаем Истец не предъявил соответствующее доказательства о нарушении условия договора Ответчиком. Таким образом Размер неустойки согласно ст. 296 Размеры неустойки определяются в твердой денежной сумме или в процентах к сумме неисполненного либо ненадлежаще исполненного обязательства предъявлены не обосновано.</w:t>
      </w:r>
    </w:p>
    <w:p w14:paraId="6DBF9782"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rPr>
        <w:t>Также в статья 297 оговаривает, если подлежащая уплате неустойка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14:paraId="6A243C94" w14:textId="77777777" w:rsidR="003958A3" w:rsidRPr="003958A3" w:rsidRDefault="003958A3" w:rsidP="003958A3">
      <w:pPr>
        <w:pStyle w:val="ac"/>
        <w:jc w:val="both"/>
        <w:rPr>
          <w:rFonts w:ascii="Times New Roman" w:hAnsi="Times New Roman" w:cs="Times New Roman"/>
          <w:sz w:val="28"/>
          <w:szCs w:val="28"/>
        </w:rPr>
      </w:pPr>
      <w:r w:rsidRPr="003958A3">
        <w:rPr>
          <w:rStyle w:val="note"/>
          <w:rFonts w:ascii="Times New Roman" w:hAnsi="Times New Roman" w:cs="Times New Roman"/>
          <w:sz w:val="28"/>
          <w:szCs w:val="28"/>
        </w:rPr>
        <w:t xml:space="preserve"> </w:t>
      </w:r>
      <w:r w:rsidRPr="003958A3">
        <w:rPr>
          <w:rStyle w:val="note"/>
          <w:rFonts w:ascii="Times New Roman" w:hAnsi="Times New Roman" w:cs="Times New Roman"/>
          <w:sz w:val="28"/>
          <w:szCs w:val="28"/>
        </w:rPr>
        <w:tab/>
      </w:r>
    </w:p>
    <w:p w14:paraId="0B34E6A4"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u w:val="single"/>
        </w:rPr>
        <w:t>В соответствии ст. 6.7 Договора, Гарантийного обслуживания сайта</w:t>
      </w:r>
      <w:r w:rsidRPr="003958A3">
        <w:rPr>
          <w:rFonts w:ascii="Times New Roman" w:hAnsi="Times New Roman" w:cs="Times New Roman"/>
          <w:sz w:val="28"/>
          <w:szCs w:val="28"/>
        </w:rPr>
        <w:t xml:space="preserve"> по Договору составляет – 6 (шесть) месяцев с момента подписания акта выполненных работ то есть до июня 2023 года. В течение гарантийного обслуживания Ответчик обязуется устранять все выявленные недостатки Услуг самостоятельно за свой счет.</w:t>
      </w:r>
    </w:p>
    <w:p w14:paraId="0780D223" w14:textId="77777777" w:rsidR="003958A3" w:rsidRPr="003958A3" w:rsidRDefault="003958A3" w:rsidP="003958A3">
      <w:pPr>
        <w:pStyle w:val="ac"/>
        <w:jc w:val="both"/>
        <w:rPr>
          <w:rFonts w:ascii="Times New Roman" w:hAnsi="Times New Roman" w:cs="Times New Roman"/>
          <w:sz w:val="28"/>
          <w:szCs w:val="28"/>
        </w:rPr>
      </w:pPr>
      <w:r w:rsidRPr="003958A3">
        <w:rPr>
          <w:rFonts w:ascii="Times New Roman" w:hAnsi="Times New Roman" w:cs="Times New Roman"/>
          <w:sz w:val="28"/>
          <w:szCs w:val="28"/>
        </w:rPr>
        <w:tab/>
        <w:t>В рамках Гарантийного обслуживания сайта по Договору Ответчиком свои обязательства исполнялись и все пожелания истца были исправлены.</w:t>
      </w:r>
    </w:p>
    <w:p w14:paraId="740A30CC" w14:textId="77777777" w:rsidR="003958A3" w:rsidRPr="003958A3" w:rsidRDefault="003958A3" w:rsidP="003958A3">
      <w:pPr>
        <w:pStyle w:val="ac"/>
        <w:jc w:val="both"/>
        <w:rPr>
          <w:rFonts w:ascii="Times New Roman" w:hAnsi="Times New Roman" w:cs="Times New Roman"/>
          <w:sz w:val="28"/>
          <w:szCs w:val="28"/>
        </w:rPr>
      </w:pPr>
      <w:r w:rsidRPr="003958A3">
        <w:rPr>
          <w:rFonts w:ascii="Times New Roman" w:hAnsi="Times New Roman" w:cs="Times New Roman"/>
          <w:sz w:val="28"/>
          <w:szCs w:val="28"/>
        </w:rPr>
        <w:tab/>
        <w:t xml:space="preserve">Однако на сегодняшний день Истец заявляет, что у них появились новые проблемы по сайту которых нужно исправлять. </w:t>
      </w:r>
    </w:p>
    <w:p w14:paraId="45FF0921" w14:textId="77777777" w:rsidR="003958A3" w:rsidRPr="003958A3" w:rsidRDefault="003958A3" w:rsidP="003958A3">
      <w:pPr>
        <w:pStyle w:val="ac"/>
        <w:ind w:firstLine="708"/>
        <w:jc w:val="both"/>
        <w:rPr>
          <w:rFonts w:ascii="Times New Roman" w:hAnsi="Times New Roman" w:cs="Times New Roman"/>
          <w:sz w:val="28"/>
          <w:szCs w:val="28"/>
          <w:u w:val="single"/>
        </w:rPr>
      </w:pPr>
      <w:r w:rsidRPr="003958A3">
        <w:rPr>
          <w:rFonts w:ascii="Times New Roman" w:hAnsi="Times New Roman" w:cs="Times New Roman"/>
          <w:sz w:val="28"/>
          <w:szCs w:val="28"/>
          <w:u w:val="single"/>
        </w:rPr>
        <w:t>Хотелось обратить внимание суда о том, что Веб сайт состоит из сложных кодов, которые постоянно требует обновлении и поддержания специалистов которые с каждым обновлением способствующих программных обеспечении необходимо редактировать и обновлять.</w:t>
      </w:r>
    </w:p>
    <w:p w14:paraId="640E1D1D"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rPr>
        <w:t xml:space="preserve">Истец своими действиями нарушает ст.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0C7FD17B" w14:textId="77777777" w:rsidR="003958A3" w:rsidRPr="003958A3" w:rsidRDefault="003958A3" w:rsidP="003958A3">
      <w:pPr>
        <w:pStyle w:val="j112"/>
        <w:shd w:val="clear" w:color="auto" w:fill="FFFFFF"/>
        <w:spacing w:before="0" w:beforeAutospacing="0" w:after="0" w:afterAutospacing="0"/>
        <w:ind w:firstLine="403"/>
        <w:jc w:val="both"/>
        <w:textAlignment w:val="baseline"/>
        <w:rPr>
          <w:color w:val="000000"/>
          <w:spacing w:val="2"/>
          <w:sz w:val="28"/>
          <w:szCs w:val="28"/>
        </w:rPr>
      </w:pPr>
    </w:p>
    <w:p w14:paraId="1E941D66" w14:textId="77777777" w:rsidR="003958A3" w:rsidRPr="003958A3" w:rsidRDefault="003958A3" w:rsidP="003958A3">
      <w:pPr>
        <w:pStyle w:val="ac"/>
        <w:ind w:firstLine="708"/>
        <w:jc w:val="both"/>
        <w:rPr>
          <w:rFonts w:ascii="Times New Roman" w:eastAsia="Times New Roman" w:hAnsi="Times New Roman" w:cs="Times New Roman"/>
          <w:sz w:val="28"/>
          <w:szCs w:val="28"/>
        </w:rPr>
      </w:pPr>
      <w:r w:rsidRPr="003958A3">
        <w:rPr>
          <w:rFonts w:ascii="Times New Roman" w:hAnsi="Times New Roman" w:cs="Times New Roman"/>
          <w:sz w:val="28"/>
          <w:szCs w:val="28"/>
        </w:rPr>
        <w:t>Истец в жалобе указывает о том, что в</w:t>
      </w:r>
      <w:r w:rsidRPr="003958A3">
        <w:rPr>
          <w:rFonts w:ascii="Times New Roman" w:eastAsia="Times New Roman" w:hAnsi="Times New Roman" w:cs="Times New Roman"/>
          <w:sz w:val="28"/>
          <w:szCs w:val="28"/>
        </w:rPr>
        <w:t xml:space="preserve"> ходе подготовки и дальнейшего участия в процессе Истец понес расходы на оплату услуг представителя в размере 500 000 (пятьсот тысяч) тенге, что подтверждается Договором об оказании услуг № ТК11-08/2023 от 07.12.2023 года, платежным поручением № 3500 от 11.12.2023 года и доверенностью.</w:t>
      </w:r>
    </w:p>
    <w:p w14:paraId="333890FF" w14:textId="34B32BCE" w:rsidR="003958A3" w:rsidRPr="003958A3" w:rsidRDefault="003958A3" w:rsidP="003958A3">
      <w:pPr>
        <w:ind w:firstLine="708"/>
        <w:jc w:val="both"/>
        <w:rPr>
          <w:rFonts w:ascii="Times New Roman" w:hAnsi="Times New Roman" w:cs="Times New Roman"/>
          <w:sz w:val="28"/>
          <w:szCs w:val="28"/>
        </w:rPr>
      </w:pPr>
      <w:r w:rsidRPr="003958A3">
        <w:rPr>
          <w:rFonts w:ascii="Times New Roman" w:eastAsia="Times New Roman" w:hAnsi="Times New Roman" w:cs="Times New Roman"/>
          <w:sz w:val="28"/>
          <w:szCs w:val="28"/>
        </w:rPr>
        <w:t xml:space="preserve">Соответственно просит суд </w:t>
      </w:r>
      <w:r w:rsidRPr="003958A3">
        <w:rPr>
          <w:rFonts w:ascii="Times New Roman" w:hAnsi="Times New Roman" w:cs="Times New Roman"/>
          <w:sz w:val="28"/>
          <w:szCs w:val="28"/>
        </w:rPr>
        <w:t xml:space="preserve">Взыскать с ТОО </w:t>
      </w:r>
      <w:r w:rsidRPr="003958A3">
        <w:rPr>
          <w:rFonts w:ascii="Times New Roman" w:hAnsi="Times New Roman" w:cs="Times New Roman"/>
          <w:sz w:val="28"/>
          <w:szCs w:val="28"/>
          <w:lang w:val="kk-KZ"/>
        </w:rPr>
        <w:t>«</w:t>
      </w:r>
      <w:r w:rsidR="00AB1BAF" w:rsidRPr="003E52CC">
        <w:rPr>
          <w:rFonts w:ascii="Times New Roman" w:hAnsi="Times New Roman" w:cs="Times New Roman"/>
          <w:sz w:val="28"/>
          <w:szCs w:val="28"/>
          <w:lang w:val="en-US"/>
        </w:rPr>
        <w:t>M</w:t>
      </w:r>
      <w:r w:rsidR="00AB1BAF" w:rsidRPr="003E52CC">
        <w:rPr>
          <w:rFonts w:ascii="Times New Roman" w:hAnsi="Times New Roman" w:cs="Times New Roman"/>
          <w:sz w:val="28"/>
          <w:szCs w:val="28"/>
        </w:rPr>
        <w:t>.</w:t>
      </w:r>
      <w:r w:rsidR="00AB1BAF" w:rsidRPr="003E52CC">
        <w:rPr>
          <w:rFonts w:ascii="Times New Roman" w:hAnsi="Times New Roman" w:cs="Times New Roman"/>
          <w:sz w:val="28"/>
          <w:szCs w:val="28"/>
          <w:lang w:val="en-US"/>
        </w:rPr>
        <w:t>B</w:t>
      </w:r>
      <w:r w:rsidR="00AB1BAF" w:rsidRPr="003E52CC">
        <w:rPr>
          <w:rFonts w:ascii="Times New Roman" w:hAnsi="Times New Roman" w:cs="Times New Roman"/>
          <w:sz w:val="28"/>
          <w:szCs w:val="28"/>
        </w:rPr>
        <w:t>.</w:t>
      </w:r>
      <w:r w:rsidR="00AB1BAF" w:rsidRPr="003E52CC">
        <w:rPr>
          <w:rFonts w:ascii="Times New Roman" w:hAnsi="Times New Roman" w:cs="Times New Roman"/>
          <w:sz w:val="28"/>
          <w:szCs w:val="28"/>
          <w:lang w:val="en-US"/>
        </w:rPr>
        <w:t>G</w:t>
      </w:r>
      <w:r w:rsidR="00AB1BAF" w:rsidRPr="003E52CC">
        <w:rPr>
          <w:rFonts w:ascii="Times New Roman" w:hAnsi="Times New Roman" w:cs="Times New Roman"/>
          <w:sz w:val="28"/>
          <w:szCs w:val="28"/>
        </w:rPr>
        <w:t>.</w:t>
      </w:r>
      <w:r w:rsidRPr="003958A3">
        <w:rPr>
          <w:rFonts w:ascii="Times New Roman" w:hAnsi="Times New Roman" w:cs="Times New Roman"/>
          <w:sz w:val="28"/>
          <w:szCs w:val="28"/>
          <w:lang w:val="kk-KZ"/>
        </w:rPr>
        <w:t>» в пользу ТОО «OTR G</w:t>
      </w:r>
      <w:r w:rsidR="00AB1BAF">
        <w:rPr>
          <w:rFonts w:ascii="Times New Roman" w:hAnsi="Times New Roman" w:cs="Times New Roman"/>
          <w:sz w:val="28"/>
          <w:szCs w:val="28"/>
          <w:lang w:val="kk-KZ"/>
        </w:rPr>
        <w:t>.</w:t>
      </w:r>
      <w:r w:rsidRPr="003958A3">
        <w:rPr>
          <w:rFonts w:ascii="Times New Roman" w:hAnsi="Times New Roman" w:cs="Times New Roman"/>
          <w:sz w:val="28"/>
          <w:szCs w:val="28"/>
          <w:lang w:val="kk-KZ"/>
        </w:rPr>
        <w:t xml:space="preserve">» </w:t>
      </w:r>
      <w:r w:rsidRPr="003958A3">
        <w:rPr>
          <w:rFonts w:ascii="Times New Roman" w:hAnsi="Times New Roman" w:cs="Times New Roman"/>
          <w:sz w:val="28"/>
          <w:szCs w:val="28"/>
        </w:rPr>
        <w:t>расходы на оплату услуг представителя в размере 500.000   тенге.</w:t>
      </w:r>
    </w:p>
    <w:p w14:paraId="1C1F504B" w14:textId="77777777" w:rsidR="003958A3" w:rsidRPr="003958A3" w:rsidRDefault="003958A3" w:rsidP="003958A3">
      <w:pPr>
        <w:pStyle w:val="ac"/>
        <w:ind w:firstLine="708"/>
        <w:jc w:val="both"/>
        <w:rPr>
          <w:rFonts w:ascii="Times New Roman" w:eastAsia="Times New Roman" w:hAnsi="Times New Roman" w:cs="Times New Roman"/>
          <w:color w:val="000000" w:themeColor="text1"/>
          <w:sz w:val="28"/>
          <w:szCs w:val="28"/>
        </w:rPr>
      </w:pPr>
      <w:r w:rsidRPr="003958A3">
        <w:rPr>
          <w:rFonts w:ascii="Times New Roman" w:hAnsi="Times New Roman" w:cs="Times New Roman"/>
          <w:sz w:val="28"/>
          <w:szCs w:val="28"/>
        </w:rPr>
        <w:t xml:space="preserve">С требованиями представителя Истца о взыскании расходов на оплату услуг представителя в размере 500.000 тенге - не согласны так как </w:t>
      </w:r>
      <w:r w:rsidRPr="003958A3">
        <w:rPr>
          <w:rFonts w:ascii="Times New Roman" w:eastAsia="Times New Roman" w:hAnsi="Times New Roman" w:cs="Times New Roman"/>
          <w:color w:val="000000" w:themeColor="text1"/>
          <w:sz w:val="28"/>
          <w:szCs w:val="28"/>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(платежное поручения, фискальный чек).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w:t>
      </w:r>
      <w:r w:rsidRPr="003958A3">
        <w:rPr>
          <w:rFonts w:ascii="Times New Roman" w:eastAsia="Times New Roman" w:hAnsi="Times New Roman" w:cs="Times New Roman"/>
          <w:color w:val="000000" w:themeColor="text1"/>
          <w:sz w:val="28"/>
          <w:szCs w:val="28"/>
        </w:rPr>
        <w:lastRenderedPageBreak/>
        <w:t xml:space="preserve">взыскивается в разумных пределах, но не должна превышать триста месячных расчетных показателей.  </w:t>
      </w:r>
    </w:p>
    <w:p w14:paraId="785815EC" w14:textId="77777777" w:rsidR="003958A3" w:rsidRPr="003958A3" w:rsidRDefault="003958A3" w:rsidP="003958A3">
      <w:pPr>
        <w:pStyle w:val="ac"/>
        <w:ind w:firstLine="403"/>
        <w:jc w:val="both"/>
        <w:rPr>
          <w:rFonts w:ascii="Times New Roman" w:hAnsi="Times New Roman" w:cs="Times New Roman"/>
          <w:sz w:val="28"/>
          <w:szCs w:val="28"/>
        </w:rPr>
      </w:pPr>
      <w:r w:rsidRPr="003958A3">
        <w:rPr>
          <w:rFonts w:ascii="Times New Roman" w:hAnsi="Times New Roman" w:cs="Times New Roman"/>
          <w:bCs/>
          <w:sz w:val="28"/>
          <w:szCs w:val="28"/>
        </w:rPr>
        <w:t>Статья 6.</w:t>
      </w:r>
      <w:r w:rsidRPr="003958A3">
        <w:rPr>
          <w:rFonts w:ascii="Times New Roman" w:hAnsi="Times New Roman" w:cs="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664E0647" w14:textId="5B9BE685" w:rsidR="003958A3" w:rsidRPr="003958A3" w:rsidRDefault="003958A3" w:rsidP="003958A3">
      <w:pPr>
        <w:ind w:firstLine="708"/>
        <w:jc w:val="both"/>
        <w:rPr>
          <w:rFonts w:ascii="Times New Roman" w:eastAsia="Times New Roman" w:hAnsi="Times New Roman" w:cs="Times New Roman"/>
          <w:sz w:val="28"/>
          <w:szCs w:val="28"/>
          <w:lang w:eastAsia="ru-RU"/>
        </w:rPr>
      </w:pPr>
      <w:r w:rsidRPr="003958A3">
        <w:rPr>
          <w:rFonts w:ascii="Times New Roman" w:hAnsi="Times New Roman" w:cs="Times New Roman"/>
          <w:sz w:val="28"/>
          <w:szCs w:val="28"/>
        </w:rPr>
        <w:t xml:space="preserve">В ходе изучения </w:t>
      </w:r>
      <w:r w:rsidRPr="003958A3">
        <w:rPr>
          <w:rFonts w:ascii="Times New Roman" w:eastAsia="Times New Roman" w:hAnsi="Times New Roman" w:cs="Times New Roman"/>
          <w:sz w:val="28"/>
          <w:szCs w:val="28"/>
          <w:lang w:eastAsia="ru-RU"/>
        </w:rPr>
        <w:t>Договора об оказании услуг № ТК11-08/2023 от 07.12.2023 года, платежного поручения № 3500 от 11.12.2023 года и доверенности – нами было установлено о том, что указанный договор был заключен с ТОО «Юридическая компания Коваль и партнеры» где руководителем является Я</w:t>
      </w:r>
      <w:r w:rsidR="00AB1BAF">
        <w:rPr>
          <w:rFonts w:ascii="Times New Roman" w:eastAsia="Times New Roman" w:hAnsi="Times New Roman" w:cs="Times New Roman"/>
          <w:sz w:val="28"/>
          <w:szCs w:val="28"/>
          <w:lang w:eastAsia="ru-RU"/>
        </w:rPr>
        <w:t>.</w:t>
      </w:r>
      <w:r w:rsidRPr="003958A3">
        <w:rPr>
          <w:rFonts w:ascii="Times New Roman" w:eastAsia="Times New Roman" w:hAnsi="Times New Roman" w:cs="Times New Roman"/>
          <w:sz w:val="28"/>
          <w:szCs w:val="28"/>
          <w:lang w:eastAsia="ru-RU"/>
        </w:rPr>
        <w:t xml:space="preserve"> К.Д., однако руководитель Я</w:t>
      </w:r>
      <w:r w:rsidR="00AB1BAF">
        <w:rPr>
          <w:rFonts w:ascii="Times New Roman" w:eastAsia="Times New Roman" w:hAnsi="Times New Roman" w:cs="Times New Roman"/>
          <w:sz w:val="28"/>
          <w:szCs w:val="28"/>
          <w:lang w:eastAsia="ru-RU"/>
        </w:rPr>
        <w:t>.</w:t>
      </w:r>
      <w:r w:rsidRPr="003958A3">
        <w:rPr>
          <w:rFonts w:ascii="Times New Roman" w:eastAsia="Times New Roman" w:hAnsi="Times New Roman" w:cs="Times New Roman"/>
          <w:sz w:val="28"/>
          <w:szCs w:val="28"/>
          <w:lang w:eastAsia="ru-RU"/>
        </w:rPr>
        <w:t xml:space="preserve"> К.Д., в судебных процессах не участвовала. Доверенность на представление интересов Истца выдана </w:t>
      </w:r>
      <w:r w:rsidRPr="003958A3">
        <w:rPr>
          <w:rFonts w:ascii="Times New Roman" w:hAnsi="Times New Roman" w:cs="Times New Roman"/>
          <w:sz w:val="28"/>
          <w:szCs w:val="28"/>
        </w:rPr>
        <w:t>М</w:t>
      </w:r>
      <w:r w:rsidR="00AB1BAF">
        <w:rPr>
          <w:rFonts w:ascii="Times New Roman" w:hAnsi="Times New Roman" w:cs="Times New Roman"/>
          <w:sz w:val="28"/>
          <w:szCs w:val="28"/>
        </w:rPr>
        <w:t>.</w:t>
      </w:r>
      <w:r w:rsidRPr="003958A3">
        <w:rPr>
          <w:rFonts w:ascii="Times New Roman" w:hAnsi="Times New Roman" w:cs="Times New Roman"/>
          <w:sz w:val="28"/>
          <w:szCs w:val="28"/>
        </w:rPr>
        <w:t xml:space="preserve"> А., К</w:t>
      </w:r>
      <w:r w:rsidR="00AB1BAF">
        <w:rPr>
          <w:rFonts w:ascii="Times New Roman" w:hAnsi="Times New Roman" w:cs="Times New Roman"/>
          <w:sz w:val="28"/>
          <w:szCs w:val="28"/>
        </w:rPr>
        <w:t>.</w:t>
      </w:r>
      <w:r w:rsidRPr="003958A3">
        <w:rPr>
          <w:rFonts w:ascii="Times New Roman" w:hAnsi="Times New Roman" w:cs="Times New Roman"/>
          <w:sz w:val="28"/>
          <w:szCs w:val="28"/>
        </w:rPr>
        <w:t xml:space="preserve"> А. </w:t>
      </w:r>
      <w:r w:rsidRPr="003958A3">
        <w:rPr>
          <w:rFonts w:ascii="Times New Roman" w:eastAsia="Times New Roman" w:hAnsi="Times New Roman" w:cs="Times New Roman"/>
          <w:sz w:val="28"/>
          <w:szCs w:val="28"/>
          <w:lang w:eastAsia="ru-RU"/>
        </w:rPr>
        <w:t xml:space="preserve">на основании которого им был подписан Иск через судебный кабинет. </w:t>
      </w:r>
    </w:p>
    <w:p w14:paraId="5A53C242" w14:textId="362A299E" w:rsidR="003958A3" w:rsidRPr="003958A3" w:rsidRDefault="003958A3" w:rsidP="003958A3">
      <w:pPr>
        <w:ind w:firstLine="708"/>
        <w:jc w:val="both"/>
        <w:rPr>
          <w:rFonts w:ascii="Times New Roman" w:hAnsi="Times New Roman" w:cs="Times New Roman"/>
          <w:sz w:val="28"/>
          <w:szCs w:val="28"/>
        </w:rPr>
      </w:pPr>
      <w:r w:rsidRPr="003958A3">
        <w:rPr>
          <w:rFonts w:ascii="Times New Roman" w:eastAsia="Times New Roman" w:hAnsi="Times New Roman" w:cs="Times New Roman"/>
          <w:sz w:val="28"/>
          <w:szCs w:val="28"/>
          <w:lang w:eastAsia="ru-RU"/>
        </w:rPr>
        <w:t xml:space="preserve">Однако представитель Истца </w:t>
      </w:r>
      <w:r w:rsidRPr="003958A3">
        <w:rPr>
          <w:rFonts w:ascii="Times New Roman" w:hAnsi="Times New Roman" w:cs="Times New Roman"/>
          <w:sz w:val="28"/>
          <w:szCs w:val="28"/>
        </w:rPr>
        <w:t>М</w:t>
      </w:r>
      <w:r w:rsidR="00AB1BAF">
        <w:rPr>
          <w:rFonts w:ascii="Times New Roman" w:hAnsi="Times New Roman" w:cs="Times New Roman"/>
          <w:sz w:val="28"/>
          <w:szCs w:val="28"/>
        </w:rPr>
        <w:t>.</w:t>
      </w:r>
      <w:r w:rsidRPr="003958A3">
        <w:rPr>
          <w:rFonts w:ascii="Times New Roman" w:hAnsi="Times New Roman" w:cs="Times New Roman"/>
          <w:sz w:val="28"/>
          <w:szCs w:val="28"/>
        </w:rPr>
        <w:t>А., К</w:t>
      </w:r>
      <w:r w:rsidR="00AB1BAF">
        <w:rPr>
          <w:rFonts w:ascii="Times New Roman" w:hAnsi="Times New Roman" w:cs="Times New Roman"/>
          <w:sz w:val="28"/>
          <w:szCs w:val="28"/>
        </w:rPr>
        <w:t>.</w:t>
      </w:r>
      <w:r w:rsidRPr="003958A3">
        <w:rPr>
          <w:rFonts w:ascii="Times New Roman" w:hAnsi="Times New Roman" w:cs="Times New Roman"/>
          <w:sz w:val="28"/>
          <w:szCs w:val="28"/>
        </w:rPr>
        <w:t>А.</w:t>
      </w:r>
      <w:r w:rsidRPr="003958A3">
        <w:rPr>
          <w:rFonts w:ascii="Times New Roman" w:eastAsia="Times New Roman" w:hAnsi="Times New Roman" w:cs="Times New Roman"/>
          <w:sz w:val="28"/>
          <w:szCs w:val="28"/>
          <w:lang w:eastAsia="ru-RU"/>
        </w:rPr>
        <w:t>., не предоставил суду какое отношение он имеет к ТОО «Юридическая компания Коваль и партнеры» или компания к нему например (Приказ о принятии на работу на момент подачи иска) Так как Приказ юридического лица не является строгой отчетности полагаем необходимо запросить выписку из пенсионного фонда о начислении ТОО «Юридическая компания К</w:t>
      </w:r>
      <w:r w:rsidR="00AB1BAF">
        <w:rPr>
          <w:rFonts w:ascii="Times New Roman" w:eastAsia="Times New Roman" w:hAnsi="Times New Roman" w:cs="Times New Roman"/>
          <w:sz w:val="28"/>
          <w:szCs w:val="28"/>
          <w:lang w:eastAsia="ru-RU"/>
        </w:rPr>
        <w:t>.</w:t>
      </w:r>
      <w:r w:rsidRPr="003958A3">
        <w:rPr>
          <w:rFonts w:ascii="Times New Roman" w:eastAsia="Times New Roman" w:hAnsi="Times New Roman" w:cs="Times New Roman"/>
          <w:sz w:val="28"/>
          <w:szCs w:val="28"/>
          <w:lang w:eastAsia="ru-RU"/>
        </w:rPr>
        <w:t xml:space="preserve"> и партнеры» пенсионных начислении сотруднику </w:t>
      </w:r>
      <w:r w:rsidRPr="003958A3">
        <w:rPr>
          <w:rFonts w:ascii="Times New Roman" w:hAnsi="Times New Roman" w:cs="Times New Roman"/>
          <w:sz w:val="28"/>
          <w:szCs w:val="28"/>
        </w:rPr>
        <w:t>М</w:t>
      </w:r>
      <w:r w:rsidR="00AB1BAF">
        <w:rPr>
          <w:rFonts w:ascii="Times New Roman" w:hAnsi="Times New Roman" w:cs="Times New Roman"/>
          <w:sz w:val="28"/>
          <w:szCs w:val="28"/>
        </w:rPr>
        <w:t>.</w:t>
      </w:r>
      <w:r w:rsidRPr="003958A3">
        <w:rPr>
          <w:rFonts w:ascii="Times New Roman" w:hAnsi="Times New Roman" w:cs="Times New Roman"/>
          <w:sz w:val="28"/>
          <w:szCs w:val="28"/>
        </w:rPr>
        <w:t>А., К</w:t>
      </w:r>
      <w:r w:rsidR="00AB1BAF">
        <w:rPr>
          <w:rFonts w:ascii="Times New Roman" w:hAnsi="Times New Roman" w:cs="Times New Roman"/>
          <w:sz w:val="28"/>
          <w:szCs w:val="28"/>
        </w:rPr>
        <w:t>.</w:t>
      </w:r>
      <w:r w:rsidRPr="003958A3">
        <w:rPr>
          <w:rFonts w:ascii="Times New Roman" w:hAnsi="Times New Roman" w:cs="Times New Roman"/>
          <w:sz w:val="28"/>
          <w:szCs w:val="28"/>
        </w:rPr>
        <w:t xml:space="preserve"> А. </w:t>
      </w:r>
    </w:p>
    <w:p w14:paraId="5A505077" w14:textId="2397EE62" w:rsidR="003958A3" w:rsidRPr="003958A3" w:rsidRDefault="003958A3" w:rsidP="003958A3">
      <w:pPr>
        <w:ind w:firstLine="708"/>
        <w:jc w:val="both"/>
        <w:rPr>
          <w:rFonts w:ascii="Times New Roman" w:hAnsi="Times New Roman" w:cs="Times New Roman"/>
          <w:sz w:val="28"/>
          <w:szCs w:val="28"/>
        </w:rPr>
      </w:pPr>
      <w:r w:rsidRPr="003958A3">
        <w:rPr>
          <w:rFonts w:ascii="Times New Roman" w:hAnsi="Times New Roman" w:cs="Times New Roman"/>
          <w:sz w:val="28"/>
          <w:szCs w:val="28"/>
        </w:rPr>
        <w:t>Соответственно считаем представитель по доверенности М</w:t>
      </w:r>
      <w:r w:rsidR="00AB1BAF">
        <w:rPr>
          <w:rFonts w:ascii="Times New Roman" w:hAnsi="Times New Roman" w:cs="Times New Roman"/>
          <w:sz w:val="28"/>
          <w:szCs w:val="28"/>
        </w:rPr>
        <w:t>.</w:t>
      </w:r>
      <w:r w:rsidRPr="003958A3">
        <w:rPr>
          <w:rFonts w:ascii="Times New Roman" w:hAnsi="Times New Roman" w:cs="Times New Roman"/>
          <w:sz w:val="28"/>
          <w:szCs w:val="28"/>
        </w:rPr>
        <w:t>А., К</w:t>
      </w:r>
      <w:r w:rsidR="00AB1BAF">
        <w:rPr>
          <w:rFonts w:ascii="Times New Roman" w:hAnsi="Times New Roman" w:cs="Times New Roman"/>
          <w:sz w:val="28"/>
          <w:szCs w:val="28"/>
        </w:rPr>
        <w:t>.</w:t>
      </w:r>
      <w:r w:rsidRPr="003958A3">
        <w:rPr>
          <w:rFonts w:ascii="Times New Roman" w:hAnsi="Times New Roman" w:cs="Times New Roman"/>
          <w:sz w:val="28"/>
          <w:szCs w:val="28"/>
        </w:rPr>
        <w:t xml:space="preserve"> А. не может требовать возмещение его услуг так как согласно ст.  113 ГПК РК Истец фактически не понес расходы представителя М</w:t>
      </w:r>
      <w:r w:rsidR="00AB1BAF">
        <w:rPr>
          <w:rFonts w:ascii="Times New Roman" w:hAnsi="Times New Roman" w:cs="Times New Roman"/>
          <w:sz w:val="28"/>
          <w:szCs w:val="28"/>
        </w:rPr>
        <w:t>.</w:t>
      </w:r>
      <w:r w:rsidRPr="003958A3">
        <w:rPr>
          <w:rFonts w:ascii="Times New Roman" w:hAnsi="Times New Roman" w:cs="Times New Roman"/>
          <w:sz w:val="28"/>
          <w:szCs w:val="28"/>
        </w:rPr>
        <w:t>А., К</w:t>
      </w:r>
      <w:r w:rsidR="00AB1BAF">
        <w:rPr>
          <w:rFonts w:ascii="Times New Roman" w:hAnsi="Times New Roman" w:cs="Times New Roman"/>
          <w:sz w:val="28"/>
          <w:szCs w:val="28"/>
        </w:rPr>
        <w:t>.</w:t>
      </w:r>
      <w:r w:rsidRPr="003958A3">
        <w:rPr>
          <w:rFonts w:ascii="Times New Roman" w:hAnsi="Times New Roman" w:cs="Times New Roman"/>
          <w:sz w:val="28"/>
          <w:szCs w:val="28"/>
        </w:rPr>
        <w:t xml:space="preserve">А. </w:t>
      </w:r>
    </w:p>
    <w:p w14:paraId="562BD40C"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rPr>
        <w:t xml:space="preserve">Таким образом Уважаемый суд, доводы Истца о том, что условия Договора не исполняются несостоятельности и не обоснованы на основания вышеизложенных доводов. </w:t>
      </w:r>
    </w:p>
    <w:p w14:paraId="6A72C2FF"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rPr>
        <w:t xml:space="preserve">Согласно ст. 67, п. 1, ст. 68 ГПК РК </w:t>
      </w:r>
      <w:r w:rsidRPr="003958A3">
        <w:rPr>
          <w:rFonts w:ascii="Times New Roman" w:hAnsi="Times New Roman" w:cs="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3958A3">
        <w:rPr>
          <w:rFonts w:ascii="Times New Roman" w:hAnsi="Times New Roman" w:cs="Times New Roman"/>
          <w:sz w:val="28"/>
          <w:szCs w:val="28"/>
        </w:rPr>
        <w:t xml:space="preserve"> </w:t>
      </w:r>
      <w:r w:rsidRPr="003958A3">
        <w:rPr>
          <w:rFonts w:ascii="Times New Roman" w:hAnsi="Times New Roman" w:cs="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4FAFAD64" w14:textId="77777777" w:rsidR="003958A3" w:rsidRPr="003958A3" w:rsidRDefault="003958A3" w:rsidP="003958A3">
      <w:pPr>
        <w:pStyle w:val="j111"/>
        <w:shd w:val="clear" w:color="auto" w:fill="FFFFFF"/>
        <w:spacing w:before="0" w:beforeAutospacing="0" w:after="0" w:afterAutospacing="0"/>
        <w:ind w:left="1200" w:hanging="800"/>
        <w:jc w:val="both"/>
        <w:textAlignment w:val="baseline"/>
        <w:rPr>
          <w:color w:val="000000"/>
          <w:sz w:val="28"/>
          <w:szCs w:val="28"/>
        </w:rPr>
      </w:pPr>
      <w:r w:rsidRPr="003958A3">
        <w:rPr>
          <w:rStyle w:val="s1"/>
          <w:rFonts w:eastAsia="Arial Unicode MS"/>
          <w:bCs/>
          <w:sz w:val="28"/>
          <w:szCs w:val="28"/>
        </w:rPr>
        <w:t>Статья 72 ГПК РК. В «Обязанность доказывания» предусмотрено</w:t>
      </w:r>
      <w:r w:rsidRPr="003958A3">
        <w:rPr>
          <w:color w:val="000000"/>
          <w:sz w:val="28"/>
          <w:szCs w:val="28"/>
        </w:rPr>
        <w:t xml:space="preserve"> Каждая</w:t>
      </w:r>
    </w:p>
    <w:p w14:paraId="219BBFBA" w14:textId="77777777" w:rsidR="003958A3" w:rsidRPr="003958A3" w:rsidRDefault="003958A3" w:rsidP="003958A3">
      <w:pPr>
        <w:pStyle w:val="j111"/>
        <w:shd w:val="clear" w:color="auto" w:fill="FFFFFF"/>
        <w:spacing w:before="0" w:beforeAutospacing="0" w:after="0" w:afterAutospacing="0"/>
        <w:jc w:val="both"/>
        <w:textAlignment w:val="baseline"/>
        <w:rPr>
          <w:color w:val="000000"/>
          <w:sz w:val="28"/>
          <w:szCs w:val="28"/>
        </w:rPr>
      </w:pPr>
      <w:r w:rsidRPr="003958A3">
        <w:rPr>
          <w:color w:val="000000"/>
          <w:sz w:val="28"/>
          <w:szCs w:val="28"/>
        </w:rPr>
        <w:t>сторона должна доказать те обстоятельства, на которые она ссылается как на основания своих требований – что не наблюдается в исковом заявлений.</w:t>
      </w:r>
    </w:p>
    <w:p w14:paraId="6F1719B6" w14:textId="77777777" w:rsidR="003958A3" w:rsidRPr="003958A3" w:rsidRDefault="003958A3" w:rsidP="003958A3">
      <w:pPr>
        <w:pStyle w:val="ac"/>
        <w:ind w:firstLine="426"/>
        <w:jc w:val="both"/>
        <w:rPr>
          <w:rFonts w:ascii="Times New Roman" w:hAnsi="Times New Roman" w:cs="Times New Roman"/>
          <w:sz w:val="28"/>
          <w:szCs w:val="28"/>
        </w:rPr>
      </w:pPr>
      <w:r w:rsidRPr="003958A3">
        <w:rPr>
          <w:rFonts w:ascii="Times New Roman" w:hAnsi="Times New Roman" w:cs="Times New Roman"/>
          <w:sz w:val="28"/>
          <w:szCs w:val="28"/>
        </w:rPr>
        <w:t>Будучи человеком добропорядочным и ответственным, Ответчик никогда не отказывался от исполнения своих Договорных обязательств перед Истцом. Однако самим Истцом</w:t>
      </w:r>
      <w:r w:rsidRPr="003958A3">
        <w:rPr>
          <w:rFonts w:ascii="Times New Roman" w:hAnsi="Times New Roman" w:cs="Times New Roman"/>
          <w:sz w:val="28"/>
          <w:szCs w:val="28"/>
          <w:lang w:val="kk-KZ"/>
        </w:rPr>
        <w:t>,</w:t>
      </w:r>
      <w:r w:rsidRPr="003958A3">
        <w:rPr>
          <w:rFonts w:ascii="Times New Roman" w:hAnsi="Times New Roman" w:cs="Times New Roman"/>
          <w:sz w:val="28"/>
          <w:szCs w:val="28"/>
        </w:rPr>
        <w:t xml:space="preserve"> не было предпринято не какого конструктивного диалога для урегулирования сложившейся ситуации. Ответчиком на сегодняшний день исполнены все пункты договора, однако, самим Истцом наблюдается злоупотребления пунктами договора и нормами законодательства в своих недобросовестных корыстных целей.</w:t>
      </w:r>
    </w:p>
    <w:p w14:paraId="64423E78" w14:textId="77777777" w:rsidR="003958A3" w:rsidRPr="003958A3" w:rsidRDefault="003958A3" w:rsidP="003958A3">
      <w:pPr>
        <w:pStyle w:val="ac"/>
        <w:ind w:firstLine="705"/>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 xml:space="preserve">На обозрение суда предоставляем переписку по мессенджеру Ватсап где Истец говорит, что компанию продают и спрашивает сможем ли мы оказывать тех поддержку новым владельцам. </w:t>
      </w:r>
    </w:p>
    <w:p w14:paraId="5C637C66" w14:textId="77777777" w:rsidR="003958A3" w:rsidRPr="003958A3" w:rsidRDefault="003958A3" w:rsidP="003958A3">
      <w:pPr>
        <w:pStyle w:val="ac"/>
        <w:ind w:firstLine="705"/>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 xml:space="preserve">Мы считаем если Истец просит о тех поддержке приложения для новых владельцев ее компании, можно сделать вывод что все работает и устраивает их на момент завершения гарантийного обслуживания.  </w:t>
      </w:r>
    </w:p>
    <w:p w14:paraId="6FA84A17" w14:textId="77777777" w:rsidR="003958A3" w:rsidRPr="003958A3" w:rsidRDefault="003958A3" w:rsidP="003958A3">
      <w:pPr>
        <w:pStyle w:val="ac"/>
        <w:ind w:firstLine="705"/>
        <w:jc w:val="both"/>
        <w:rPr>
          <w:rStyle w:val="s1"/>
          <w:rFonts w:ascii="Times New Roman" w:eastAsia="Times New Roman" w:hAnsi="Times New Roman" w:cs="Times New Roman"/>
          <w:color w:val="000000" w:themeColor="text1"/>
          <w:sz w:val="28"/>
          <w:szCs w:val="28"/>
        </w:rPr>
      </w:pPr>
      <w:r w:rsidRPr="003958A3">
        <w:rPr>
          <w:rFonts w:ascii="Times New Roman" w:eastAsia="Times New Roman" w:hAnsi="Times New Roman" w:cs="Times New Roman"/>
          <w:sz w:val="28"/>
          <w:szCs w:val="28"/>
        </w:rPr>
        <w:lastRenderedPageBreak/>
        <w:t>Доводы Истца считаем не состоятельны и не обоснованы с точки зрения относимости и допустимости в качестве доказательства в соответствии ст. 68 ГПК РК</w:t>
      </w:r>
      <w:r w:rsidRPr="003958A3">
        <w:rPr>
          <w:rStyle w:val="s1"/>
          <w:rFonts w:ascii="Times New Roman" w:eastAsia="Times New Roman" w:hAnsi="Times New Roman" w:cs="Times New Roman"/>
          <w:color w:val="000000" w:themeColor="text1"/>
          <w:sz w:val="28"/>
          <w:szCs w:val="28"/>
        </w:rPr>
        <w:t xml:space="preserve">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 Исковых требовании и Клеветы в отношении Ответчика.</w:t>
      </w:r>
    </w:p>
    <w:p w14:paraId="262F49EB"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rPr>
        <w:t>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7F33960F" w14:textId="77777777" w:rsidR="003958A3" w:rsidRPr="003958A3" w:rsidRDefault="003958A3" w:rsidP="003958A3">
      <w:pPr>
        <w:pStyle w:val="ac"/>
        <w:ind w:firstLine="708"/>
        <w:jc w:val="both"/>
        <w:rPr>
          <w:rFonts w:ascii="Times New Roman" w:hAnsi="Times New Roman" w:cs="Times New Roman"/>
          <w:sz w:val="28"/>
          <w:szCs w:val="28"/>
        </w:rPr>
      </w:pPr>
      <w:r w:rsidRPr="003958A3">
        <w:rPr>
          <w:rStyle w:val="s1"/>
          <w:rFonts w:ascii="Times New Roman" w:hAnsi="Times New Roman" w:cs="Times New Roman"/>
          <w:sz w:val="28"/>
          <w:szCs w:val="28"/>
        </w:rPr>
        <w:t xml:space="preserve">Также корыстные мысли Истца не найдут свое воплощение так как согласно статье </w:t>
      </w:r>
      <w:r w:rsidRPr="003958A3">
        <w:rPr>
          <w:rStyle w:val="s1"/>
          <w:rFonts w:ascii="Times New Roman" w:hAnsi="Times New Roman" w:cs="Times New Roman"/>
          <w:bCs/>
          <w:sz w:val="28"/>
          <w:szCs w:val="28"/>
        </w:rPr>
        <w:t>147.</w:t>
      </w:r>
      <w:r w:rsidRPr="003958A3">
        <w:rPr>
          <w:rFonts w:ascii="Times New Roman" w:hAnsi="Times New Roman" w:cs="Times New Roman"/>
          <w:sz w:val="28"/>
          <w:szCs w:val="28"/>
        </w:rPr>
        <w:t xml:space="preserve"> ГК РК </w:t>
      </w:r>
      <w:r w:rsidRPr="003958A3">
        <w:rPr>
          <w:rStyle w:val="s0"/>
          <w:rFonts w:ascii="Times New Roman" w:hAnsi="Times New Roman" w:cs="Times New Roman"/>
          <w:sz w:val="28"/>
          <w:szCs w:val="28"/>
        </w:rPr>
        <w:t>Сделками признаются де</w:t>
      </w:r>
      <w:r w:rsidRPr="003958A3">
        <w:rPr>
          <w:rFonts w:ascii="Times New Roman" w:hAnsi="Times New Roman" w:cs="Times New Roman"/>
          <w:sz w:val="28"/>
          <w:szCs w:val="28"/>
        </w:rPr>
        <w:t>йствия граждан и юридических лиц, направленные на установление, изменение или прекращение гражданских прав и обязанностей.</w:t>
      </w:r>
    </w:p>
    <w:p w14:paraId="7910A78B" w14:textId="77777777" w:rsidR="003958A3" w:rsidRPr="003958A3" w:rsidRDefault="003958A3" w:rsidP="003958A3">
      <w:pPr>
        <w:ind w:firstLine="360"/>
        <w:jc w:val="both"/>
        <w:rPr>
          <w:rFonts w:ascii="Times New Roman" w:hAnsi="Times New Roman" w:cs="Times New Roman"/>
          <w:sz w:val="28"/>
          <w:szCs w:val="28"/>
          <w:u w:val="single"/>
          <w:lang w:val="kk-KZ"/>
        </w:rPr>
      </w:pPr>
      <w:r w:rsidRPr="003958A3">
        <w:rPr>
          <w:rFonts w:ascii="Times New Roman" w:hAnsi="Times New Roman" w:cs="Times New Roman"/>
          <w:sz w:val="28"/>
          <w:szCs w:val="28"/>
          <w:u w:val="single"/>
        </w:rPr>
        <w:t xml:space="preserve">Истец по данному гражданскому делу не оспаривает в своих исковых требованиях </w:t>
      </w:r>
      <w:r w:rsidRPr="003958A3">
        <w:rPr>
          <w:rFonts w:ascii="Times New Roman" w:hAnsi="Times New Roman" w:cs="Times New Roman"/>
          <w:sz w:val="28"/>
          <w:szCs w:val="28"/>
          <w:u w:val="single"/>
          <w:lang w:val="kk-KZ"/>
        </w:rPr>
        <w:t xml:space="preserve">Договор на разработку сайта и мобильного приложения № </w:t>
      </w:r>
      <w:r w:rsidRPr="003958A3">
        <w:rPr>
          <w:rFonts w:ascii="Times New Roman" w:hAnsi="Times New Roman" w:cs="Times New Roman"/>
          <w:bCs/>
          <w:color w:val="000000"/>
          <w:sz w:val="28"/>
          <w:szCs w:val="28"/>
          <w:u w:val="single"/>
        </w:rPr>
        <w:t>588 от 24 мая 2021 года</w:t>
      </w:r>
      <w:r w:rsidRPr="003958A3">
        <w:rPr>
          <w:rFonts w:ascii="Times New Roman" w:hAnsi="Times New Roman" w:cs="Times New Roman"/>
          <w:sz w:val="28"/>
          <w:szCs w:val="28"/>
          <w:u w:val="single"/>
          <w:lang w:val="kk-KZ"/>
        </w:rPr>
        <w:t xml:space="preserve"> и Дополнительное соглашение к Договору №588 от 19.08.2022 года. </w:t>
      </w:r>
    </w:p>
    <w:p w14:paraId="0EF8877F"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u w:val="single"/>
          <w:lang w:val="kk-KZ"/>
        </w:rPr>
        <w:t xml:space="preserve">Кроме того подписанный </w:t>
      </w:r>
      <w:r w:rsidRPr="003958A3">
        <w:rPr>
          <w:rFonts w:ascii="Times New Roman" w:hAnsi="Times New Roman" w:cs="Times New Roman"/>
          <w:sz w:val="28"/>
          <w:szCs w:val="28"/>
          <w:u w:val="single"/>
        </w:rPr>
        <w:t>Акт выполненных работ №1137 от 21.12.2022 года</w:t>
      </w:r>
      <w:r w:rsidRPr="003958A3">
        <w:rPr>
          <w:rFonts w:ascii="Times New Roman" w:hAnsi="Times New Roman" w:cs="Times New Roman"/>
          <w:sz w:val="28"/>
          <w:szCs w:val="28"/>
        </w:rPr>
        <w:t xml:space="preserve"> подтверждает об надлежащем исполнении договорных обязательств в соответствии нормами ст. 271, 272 ГК РК предусмотрено Обязательства возникают из договора и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6F72BA52" w14:textId="77777777" w:rsidR="003958A3" w:rsidRPr="003958A3" w:rsidRDefault="003958A3" w:rsidP="003958A3">
      <w:pPr>
        <w:pStyle w:val="ac"/>
        <w:ind w:firstLine="708"/>
        <w:jc w:val="both"/>
        <w:rPr>
          <w:rStyle w:val="s1"/>
          <w:rFonts w:ascii="Times New Roman" w:eastAsia="Times New Roman" w:hAnsi="Times New Roman" w:cs="Times New Roman"/>
          <w:color w:val="000000" w:themeColor="text1"/>
          <w:sz w:val="28"/>
          <w:szCs w:val="28"/>
          <w:u w:val="single"/>
        </w:rPr>
      </w:pPr>
      <w:r w:rsidRPr="003958A3">
        <w:rPr>
          <w:rFonts w:ascii="Times New Roman" w:hAnsi="Times New Roman" w:cs="Times New Roman"/>
          <w:sz w:val="28"/>
          <w:szCs w:val="28"/>
          <w:u w:val="single"/>
        </w:rPr>
        <w:t xml:space="preserve">Таким образом считаем Истец, не признав выше указанные документы недействительными либо не расторгнув в судебном порядке не вправе требовать о взыскании суммы по договору, так как Договор и Акт выполненных работ соответствуют требования законодательства и имеют юридическую силу для сторон. </w:t>
      </w:r>
    </w:p>
    <w:p w14:paraId="1F62DBEB"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rPr>
        <w:t>В силу ст. 219 ч. 2 ГПК Суд не вправе по своей инициативе изменять предмет или основание иска и обязан разрешает дело в пределах заявленных истцом требований.</w:t>
      </w:r>
    </w:p>
    <w:p w14:paraId="2E9B913A"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rPr>
        <w:t>В соответствии ст. 8 ГК РК,</w:t>
      </w:r>
      <w:r w:rsidRPr="003958A3">
        <w:rPr>
          <w:rFonts w:ascii="Times New Roman" w:hAnsi="Times New Roman" w:cs="Times New Roman"/>
          <w:spacing w:val="2"/>
          <w:sz w:val="28"/>
          <w:szCs w:val="28"/>
        </w:rPr>
        <w:t xml:space="preserve"> Осуществление гражданских прав не должно нарушать прав и охраняемых законодательством интересов других субъектов права.</w:t>
      </w:r>
    </w:p>
    <w:p w14:paraId="211F2328" w14:textId="77777777" w:rsidR="003958A3" w:rsidRPr="003958A3" w:rsidRDefault="003958A3" w:rsidP="003958A3">
      <w:pPr>
        <w:pStyle w:val="ac"/>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 xml:space="preserve">      </w:t>
      </w:r>
      <w:r w:rsidRPr="003958A3">
        <w:rPr>
          <w:rFonts w:ascii="Times New Roman" w:hAnsi="Times New Roman" w:cs="Times New Roman"/>
          <w:spacing w:val="2"/>
          <w:sz w:val="28"/>
          <w:szCs w:val="28"/>
        </w:rPr>
        <w:tab/>
        <w:t>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w:t>
      </w:r>
    </w:p>
    <w:p w14:paraId="42947B24" w14:textId="77777777" w:rsidR="003958A3" w:rsidRPr="003958A3" w:rsidRDefault="003958A3" w:rsidP="003958A3">
      <w:pPr>
        <w:pStyle w:val="ac"/>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 xml:space="preserve">      Эта обязанность не может быть исключена или ограничена договором. </w:t>
      </w:r>
      <w:r w:rsidRPr="003958A3">
        <w:rPr>
          <w:rFonts w:ascii="Times New Roman" w:hAnsi="Times New Roman" w:cs="Times New Roman"/>
          <w:spacing w:val="2"/>
          <w:sz w:val="28"/>
          <w:szCs w:val="28"/>
          <w:u w:val="single"/>
        </w:rPr>
        <w:t>Добросовестность, разумность и справедливость</w:t>
      </w:r>
      <w:r w:rsidRPr="003958A3">
        <w:rPr>
          <w:rFonts w:ascii="Times New Roman" w:hAnsi="Times New Roman" w:cs="Times New Roman"/>
          <w:spacing w:val="2"/>
          <w:sz w:val="28"/>
          <w:szCs w:val="28"/>
        </w:rPr>
        <w:t xml:space="preserve"> действий участников гражданских правоотношений предполагаются.</w:t>
      </w:r>
    </w:p>
    <w:p w14:paraId="5544E41A" w14:textId="77777777" w:rsidR="003958A3" w:rsidRPr="003958A3" w:rsidRDefault="003958A3" w:rsidP="003958A3">
      <w:pPr>
        <w:pStyle w:val="ac"/>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lastRenderedPageBreak/>
        <w:t xml:space="preserve">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   </w:t>
      </w:r>
    </w:p>
    <w:p w14:paraId="4EEF92FC" w14:textId="77777777" w:rsidR="003958A3" w:rsidRPr="003958A3" w:rsidRDefault="003958A3" w:rsidP="003958A3">
      <w:pPr>
        <w:pStyle w:val="ac"/>
        <w:jc w:val="both"/>
        <w:rPr>
          <w:rFonts w:ascii="Times New Roman" w:hAnsi="Times New Roman" w:cs="Times New Roman"/>
          <w:spacing w:val="2"/>
          <w:sz w:val="28"/>
          <w:szCs w:val="28"/>
        </w:rPr>
      </w:pPr>
    </w:p>
    <w:p w14:paraId="57E6A9B5" w14:textId="77777777" w:rsidR="003958A3" w:rsidRPr="003958A3" w:rsidRDefault="003958A3" w:rsidP="003958A3">
      <w:pPr>
        <w:pStyle w:val="ac"/>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ab/>
        <w:t>В рамках рассмотрении данного гражданского дела судом было назначено судебная экспертиза средств компьютерных технологии и было Вынесено соответствующее Определение от 14 февраля 2024 года где были эксперту поставлены нижеуказанные вопросы:</w:t>
      </w:r>
    </w:p>
    <w:p w14:paraId="47096EA1" w14:textId="77777777" w:rsidR="003958A3" w:rsidRPr="003958A3" w:rsidRDefault="003958A3" w:rsidP="003958A3">
      <w:pPr>
        <w:pStyle w:val="ac"/>
        <w:widowControl w:val="0"/>
        <w:numPr>
          <w:ilvl w:val="0"/>
          <w:numId w:val="7"/>
        </w:numPr>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Соответствует ли сайт и мобильное приложение техническому заданию согласно приложению №1?</w:t>
      </w:r>
    </w:p>
    <w:p w14:paraId="4FE5E337" w14:textId="77777777" w:rsidR="003958A3" w:rsidRPr="003958A3" w:rsidRDefault="003958A3" w:rsidP="003958A3">
      <w:pPr>
        <w:pStyle w:val="ac"/>
        <w:ind w:firstLine="705"/>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 В результате сравнительного исследования Экспертом были сделаны выводы о том, что Ответчиком обязательства выполнены не в полном объёме согласно Техническому задание в ПДФ формате на 36 страницах. Тогда как Судом было задано вопрос Эксперту Соответствует ли сайт и мобильное приложение техническому заданию согласно приложению №1 а не Техническому задание в ПДФ формате на 36 страницах. Таким образом эксперт вышел за пределы поставленных вопросов.</w:t>
      </w:r>
    </w:p>
    <w:p w14:paraId="414A8ED2" w14:textId="77777777" w:rsidR="003958A3" w:rsidRPr="003958A3" w:rsidRDefault="003958A3" w:rsidP="003958A3">
      <w:pPr>
        <w:pStyle w:val="ac"/>
        <w:ind w:left="1065"/>
        <w:jc w:val="both"/>
        <w:rPr>
          <w:rFonts w:ascii="Times New Roman" w:hAnsi="Times New Roman" w:cs="Times New Roman"/>
          <w:spacing w:val="2"/>
          <w:sz w:val="28"/>
          <w:szCs w:val="28"/>
        </w:rPr>
      </w:pPr>
    </w:p>
    <w:p w14:paraId="6455DFF6" w14:textId="77777777" w:rsidR="003958A3" w:rsidRPr="003958A3" w:rsidRDefault="003958A3" w:rsidP="003958A3">
      <w:pPr>
        <w:pStyle w:val="ac"/>
        <w:widowControl w:val="0"/>
        <w:numPr>
          <w:ilvl w:val="0"/>
          <w:numId w:val="7"/>
        </w:numPr>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Соответствует ли сайт и мобильное приложение техническому заданию на дату подачи иска?</w:t>
      </w:r>
    </w:p>
    <w:p w14:paraId="4D7DB9C2" w14:textId="77777777" w:rsidR="003958A3" w:rsidRPr="003958A3" w:rsidRDefault="003958A3" w:rsidP="003958A3">
      <w:pPr>
        <w:pStyle w:val="ac"/>
        <w:widowControl w:val="0"/>
        <w:numPr>
          <w:ilvl w:val="0"/>
          <w:numId w:val="7"/>
        </w:numPr>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 xml:space="preserve">Вносились ли изменения на сайт и мобильное приложение за период с 08.01.2024 по 15.02.2024 год если да то под какой учетной записью и какие именно изменения и дополнения были внесены? </w:t>
      </w:r>
    </w:p>
    <w:p w14:paraId="6B4C15B3" w14:textId="77777777" w:rsidR="003958A3" w:rsidRPr="003958A3" w:rsidRDefault="003958A3" w:rsidP="003958A3">
      <w:pPr>
        <w:pStyle w:val="ac"/>
        <w:widowControl w:val="0"/>
        <w:numPr>
          <w:ilvl w:val="0"/>
          <w:numId w:val="7"/>
        </w:numPr>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Какое было наполнение сайта на момент подачи иска?</w:t>
      </w:r>
    </w:p>
    <w:p w14:paraId="60E96624" w14:textId="77777777" w:rsidR="003958A3" w:rsidRPr="003958A3" w:rsidRDefault="003958A3" w:rsidP="003958A3">
      <w:pPr>
        <w:pStyle w:val="ac"/>
        <w:widowControl w:val="0"/>
        <w:numPr>
          <w:ilvl w:val="0"/>
          <w:numId w:val="7"/>
        </w:numPr>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Когда вносили последнее изменения за период предшествующий подаче иска?</w:t>
      </w:r>
    </w:p>
    <w:p w14:paraId="7500657E" w14:textId="77777777" w:rsidR="003958A3" w:rsidRPr="003958A3" w:rsidRDefault="003958A3" w:rsidP="003958A3">
      <w:pPr>
        <w:pStyle w:val="ac"/>
        <w:widowControl w:val="0"/>
        <w:numPr>
          <w:ilvl w:val="0"/>
          <w:numId w:val="7"/>
        </w:numPr>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 xml:space="preserve">Произведена ли в полном объеме ответчиком работы по договору? </w:t>
      </w:r>
    </w:p>
    <w:p w14:paraId="2B427AA0" w14:textId="77777777" w:rsidR="003958A3" w:rsidRPr="003958A3" w:rsidRDefault="003958A3" w:rsidP="003958A3">
      <w:pPr>
        <w:pStyle w:val="ac"/>
        <w:ind w:left="705"/>
        <w:jc w:val="both"/>
        <w:rPr>
          <w:rFonts w:ascii="Times New Roman" w:hAnsi="Times New Roman" w:cs="Times New Roman"/>
          <w:spacing w:val="2"/>
          <w:sz w:val="28"/>
          <w:szCs w:val="28"/>
        </w:rPr>
      </w:pPr>
    </w:p>
    <w:p w14:paraId="30671CAD" w14:textId="77777777" w:rsidR="003958A3" w:rsidRPr="003958A3" w:rsidRDefault="003958A3" w:rsidP="003958A3">
      <w:pPr>
        <w:pStyle w:val="ac"/>
        <w:ind w:firstLine="705"/>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Кроме того на обозрения эксперта было предоставлено Техническое задание в ПДФ формате на 36 страницах и на основании которой были сделаны выводы Эксперта, с которой мы сторона Ответчика не были ознакомлены и понятии не имеем о током техническом задании так как Ответчик не составлял и не подписывал Техническое задание на 36 листах.</w:t>
      </w:r>
    </w:p>
    <w:p w14:paraId="7EC3D66F" w14:textId="77777777" w:rsidR="003958A3" w:rsidRPr="003958A3" w:rsidRDefault="003958A3" w:rsidP="003958A3">
      <w:pPr>
        <w:pStyle w:val="ac"/>
        <w:ind w:firstLine="705"/>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Уважаемы суд акт подписан в 2022 году. А эксперт делал оценку по изменению файлов с 08 января 2024 года. Что в корне не корректно, так как за этот период любые изменения на сайте и в мобильном приложении мог внесли сам заказчик за 2 года.</w:t>
      </w:r>
    </w:p>
    <w:p w14:paraId="3A066C5E" w14:textId="77777777" w:rsidR="003958A3" w:rsidRPr="003958A3" w:rsidRDefault="003958A3" w:rsidP="003958A3">
      <w:pPr>
        <w:pStyle w:val="ac"/>
        <w:ind w:firstLine="705"/>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 xml:space="preserve">Полагаем что эксперт должен был проверять изменения файлов с даты подписания актов выполненных работ, а не с 8 января 2024 года. И откуда вообще взята это дата? Почему именно 8 января? Странно.  </w:t>
      </w:r>
    </w:p>
    <w:p w14:paraId="2378185C" w14:textId="77777777" w:rsidR="003958A3" w:rsidRPr="003958A3" w:rsidRDefault="003958A3" w:rsidP="003958A3">
      <w:pPr>
        <w:pStyle w:val="ac"/>
        <w:ind w:firstLine="705"/>
        <w:jc w:val="both"/>
        <w:rPr>
          <w:rFonts w:ascii="Times New Roman" w:hAnsi="Times New Roman" w:cs="Times New Roman"/>
          <w:spacing w:val="2"/>
          <w:sz w:val="28"/>
          <w:szCs w:val="28"/>
        </w:rPr>
      </w:pPr>
    </w:p>
    <w:p w14:paraId="514B3C77" w14:textId="77777777" w:rsidR="003958A3" w:rsidRPr="003958A3" w:rsidRDefault="003958A3" w:rsidP="003958A3">
      <w:pPr>
        <w:pStyle w:val="ac"/>
        <w:ind w:firstLine="705"/>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Ответчиком Мобильное приложение для скачивания, опубликовано в приложении в Гугл плей 15 декабря 2022 года.  Гугл плей это серьезная организация, которая никогда бы без проверки не приняла и не добавила себе в маркет НЕ работающее приложение.</w:t>
      </w:r>
    </w:p>
    <w:p w14:paraId="4E5B802A" w14:textId="77777777" w:rsidR="003958A3" w:rsidRPr="003958A3" w:rsidRDefault="003958A3" w:rsidP="003958A3">
      <w:pPr>
        <w:pStyle w:val="ac"/>
        <w:ind w:firstLine="705"/>
        <w:jc w:val="both"/>
        <w:rPr>
          <w:rFonts w:ascii="Times New Roman" w:hAnsi="Times New Roman" w:cs="Times New Roman"/>
          <w:spacing w:val="2"/>
          <w:sz w:val="28"/>
          <w:szCs w:val="28"/>
        </w:rPr>
      </w:pPr>
    </w:p>
    <w:p w14:paraId="2750AA6B" w14:textId="77777777" w:rsidR="003958A3" w:rsidRPr="003958A3" w:rsidRDefault="003958A3" w:rsidP="003958A3">
      <w:pPr>
        <w:pStyle w:val="ac"/>
        <w:ind w:firstLine="705"/>
        <w:jc w:val="both"/>
        <w:rPr>
          <w:rFonts w:ascii="Times New Roman" w:hAnsi="Times New Roman" w:cs="Times New Roman"/>
          <w:spacing w:val="2"/>
          <w:sz w:val="28"/>
          <w:szCs w:val="28"/>
        </w:rPr>
      </w:pPr>
      <w:r w:rsidRPr="003958A3">
        <w:rPr>
          <w:rFonts w:ascii="Times New Roman" w:hAnsi="Times New Roman" w:cs="Times New Roman"/>
          <w:noProof/>
          <w:sz w:val="28"/>
          <w:szCs w:val="28"/>
        </w:rPr>
        <w:lastRenderedPageBreak/>
        <w:drawing>
          <wp:inline distT="0" distB="0" distL="0" distR="0" wp14:anchorId="7A9B41F5" wp14:editId="174729ED">
            <wp:extent cx="1830647" cy="3098003"/>
            <wp:effectExtent l="0" t="0" r="0" b="0"/>
            <wp:docPr id="257478921" name="Рисунок 1" descr="Изображение выглядит как текст,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78921" name="Рисунок 1" descr="Изображение выглядит как текст, снимок экран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5835" cy="3123705"/>
                    </a:xfrm>
                    <a:prstGeom prst="rect">
                      <a:avLst/>
                    </a:prstGeom>
                    <a:noFill/>
                    <a:ln>
                      <a:noFill/>
                    </a:ln>
                  </pic:spPr>
                </pic:pic>
              </a:graphicData>
            </a:graphic>
          </wp:inline>
        </w:drawing>
      </w:r>
    </w:p>
    <w:p w14:paraId="5CA69892" w14:textId="77777777" w:rsidR="003958A3" w:rsidRPr="003958A3" w:rsidRDefault="003958A3" w:rsidP="003958A3">
      <w:pPr>
        <w:pStyle w:val="ac"/>
        <w:ind w:firstLine="705"/>
        <w:jc w:val="both"/>
        <w:rPr>
          <w:rFonts w:ascii="Times New Roman" w:hAnsi="Times New Roman" w:cs="Times New Roman"/>
          <w:spacing w:val="2"/>
          <w:sz w:val="28"/>
          <w:szCs w:val="28"/>
        </w:rPr>
      </w:pPr>
    </w:p>
    <w:p w14:paraId="7E3800BD" w14:textId="77777777" w:rsidR="003958A3" w:rsidRPr="003958A3" w:rsidRDefault="003958A3" w:rsidP="003958A3">
      <w:pPr>
        <w:pStyle w:val="ac"/>
        <w:ind w:firstLine="705"/>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 xml:space="preserve">Также можно отметить, что помимо изменения файлов на сервере, есть еще админ панель сайта, где так же можно легко удалить весь контент, что заказчик и сделал. На момент сдачи все работало как положено.  И есть пункт в договоре, если заказчик сам вносит изменения в код, исполнитель больше не несет ответственность за корректную работу сайта.  </w:t>
      </w:r>
    </w:p>
    <w:p w14:paraId="45813B7C" w14:textId="77777777" w:rsidR="003958A3" w:rsidRPr="003958A3" w:rsidRDefault="003958A3" w:rsidP="003958A3">
      <w:pPr>
        <w:pStyle w:val="ac"/>
        <w:ind w:firstLine="705"/>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По поводу наполнения сайта п. 3.6. Договора четко предусматривает «Материалы, необходимые для заполнения и оформления сайта и мобильного приложения предоставляются заказчиком срок предоставления услуг продлевается соответственно времени просрочки – таким образом полагаем самим Истцом указанные материалы не предоставлялись Ответчику.</w:t>
      </w:r>
    </w:p>
    <w:p w14:paraId="09D3E263" w14:textId="77777777" w:rsidR="003958A3" w:rsidRPr="003958A3" w:rsidRDefault="003958A3" w:rsidP="003958A3">
      <w:pPr>
        <w:pStyle w:val="ac"/>
        <w:ind w:firstLine="705"/>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Поэтому и экспертизу о изменение файлов с 8 января 2024 года считаем вообще не корректной.  Нужно проводить с 2022 года с декабря с момента подписанных АВР.</w:t>
      </w:r>
    </w:p>
    <w:p w14:paraId="20A09761" w14:textId="77777777" w:rsidR="003958A3" w:rsidRPr="003958A3" w:rsidRDefault="003958A3" w:rsidP="003958A3">
      <w:pPr>
        <w:pStyle w:val="ac"/>
        <w:ind w:firstLine="705"/>
        <w:jc w:val="both"/>
        <w:rPr>
          <w:rFonts w:ascii="Times New Roman" w:hAnsi="Times New Roman" w:cs="Times New Roman"/>
          <w:spacing w:val="2"/>
          <w:sz w:val="28"/>
          <w:szCs w:val="28"/>
        </w:rPr>
      </w:pPr>
      <w:r w:rsidRPr="003958A3">
        <w:rPr>
          <w:rFonts w:ascii="Times New Roman" w:hAnsi="Times New Roman" w:cs="Times New Roman"/>
          <w:spacing w:val="2"/>
          <w:sz w:val="28"/>
          <w:szCs w:val="28"/>
        </w:rPr>
        <w:t>И еще раз подчеркиваем что приложение №1 является техническим заданием подписанной сторонами а не их ТЗ которое не подписано ни одной из сторон.</w:t>
      </w:r>
    </w:p>
    <w:p w14:paraId="4BDC2C8B" w14:textId="77777777" w:rsidR="003958A3" w:rsidRPr="003958A3" w:rsidRDefault="003958A3" w:rsidP="003958A3">
      <w:pPr>
        <w:pStyle w:val="af0"/>
        <w:shd w:val="clear" w:color="auto" w:fill="FFFFFF" w:themeFill="background1"/>
        <w:spacing w:before="0" w:beforeAutospacing="0" w:after="0" w:afterAutospacing="0"/>
        <w:ind w:firstLine="708"/>
        <w:jc w:val="both"/>
        <w:rPr>
          <w:rFonts w:eastAsia="Arial Unicode MS"/>
          <w:sz w:val="28"/>
          <w:szCs w:val="28"/>
          <w:lang w:val="kk-KZ" w:bidi="ru-RU"/>
        </w:rPr>
      </w:pPr>
      <w:r w:rsidRPr="003958A3">
        <w:rPr>
          <w:rFonts w:eastAsia="Arial Unicode MS"/>
          <w:sz w:val="28"/>
          <w:szCs w:val="28"/>
          <w:lang w:val="kk-KZ" w:bidi="ru-RU"/>
        </w:rPr>
        <w:t xml:space="preserve">Согласно ст. 5, Закона РК «О судебно-экспертной деятельности», Эксперт выполняя свою экспертную деятельность обязан придерживаться к принципам всесторонности, полноты, объективности и научной обоснованности судебно-экспертных исследований. </w:t>
      </w:r>
    </w:p>
    <w:p w14:paraId="58A5B533" w14:textId="77777777" w:rsidR="003958A3" w:rsidRPr="003958A3" w:rsidRDefault="003958A3" w:rsidP="003958A3">
      <w:pPr>
        <w:pStyle w:val="af0"/>
        <w:shd w:val="clear" w:color="auto" w:fill="FFFFFF" w:themeFill="background1"/>
        <w:spacing w:before="0" w:beforeAutospacing="0" w:after="0" w:afterAutospacing="0"/>
        <w:ind w:firstLine="708"/>
        <w:jc w:val="both"/>
        <w:rPr>
          <w:rFonts w:eastAsia="Arial Unicode MS"/>
          <w:sz w:val="28"/>
          <w:szCs w:val="28"/>
          <w:lang w:val="kk-KZ" w:bidi="ru-RU"/>
        </w:rPr>
      </w:pPr>
      <w:r w:rsidRPr="003958A3">
        <w:rPr>
          <w:color w:val="000000"/>
          <w:spacing w:val="2"/>
          <w:sz w:val="28"/>
          <w:szCs w:val="28"/>
          <w:bdr w:val="none" w:sz="0" w:space="0" w:color="auto" w:frame="1"/>
          <w:shd w:val="clear" w:color="auto" w:fill="FFFFFF"/>
        </w:rPr>
        <w:t>Статья 92 ГПК предусматривает что,</w:t>
      </w:r>
      <w:r w:rsidRPr="003958A3">
        <w:rPr>
          <w:b/>
          <w:bCs/>
          <w:color w:val="000000"/>
          <w:spacing w:val="2"/>
          <w:sz w:val="28"/>
          <w:szCs w:val="28"/>
          <w:bdr w:val="none" w:sz="0" w:space="0" w:color="auto" w:frame="1"/>
          <w:shd w:val="clear" w:color="auto" w:fill="FFFFFF"/>
        </w:rPr>
        <w:t xml:space="preserve"> </w:t>
      </w:r>
      <w:r w:rsidRPr="003958A3">
        <w:rPr>
          <w:color w:val="000000"/>
          <w:spacing w:val="2"/>
          <w:sz w:val="28"/>
          <w:szCs w:val="28"/>
          <w:shd w:val="clear" w:color="auto" w:fill="FFFFFF"/>
        </w:rPr>
        <w:t>Заключение эксперта не является обязательным для суда при принятии судебного акта.</w:t>
      </w:r>
    </w:p>
    <w:p w14:paraId="68254429" w14:textId="77777777" w:rsidR="003958A3" w:rsidRPr="003958A3" w:rsidRDefault="003958A3" w:rsidP="003958A3">
      <w:pPr>
        <w:pStyle w:val="paragraph"/>
        <w:spacing w:before="0" w:beforeAutospacing="0" w:after="0" w:afterAutospacing="0"/>
        <w:ind w:firstLine="705"/>
        <w:jc w:val="both"/>
        <w:rPr>
          <w:color w:val="000000"/>
          <w:spacing w:val="2"/>
          <w:sz w:val="28"/>
          <w:szCs w:val="28"/>
        </w:rPr>
      </w:pPr>
      <w:r w:rsidRPr="003958A3">
        <w:rPr>
          <w:rStyle w:val="normaltextrun"/>
          <w:rFonts w:eastAsiaTheme="majorEastAsia"/>
          <w:sz w:val="28"/>
          <w:szCs w:val="28"/>
        </w:rPr>
        <w:t>В связи с изложенным, мы считаем в данном случае имеет место некачественного и необъективной экспертизы. Основными принципами независимых экспертов являются объективность и достоверность, что не соблюдено при оформлении заключения. Указанные нарушения затрагивают интересы ответчика.</w:t>
      </w:r>
    </w:p>
    <w:p w14:paraId="78B4C28A"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rPr>
        <w:t xml:space="preserve"> </w:t>
      </w:r>
      <w:r w:rsidRPr="003958A3">
        <w:rPr>
          <w:rFonts w:ascii="Times New Roman" w:hAnsi="Times New Roman" w:cs="Times New Roman"/>
          <w:b/>
          <w:bCs/>
          <w:sz w:val="28"/>
          <w:szCs w:val="28"/>
        </w:rPr>
        <w:t xml:space="preserve">Уважаемая Апелляционная коллегия городского суда города Алматы </w:t>
      </w:r>
      <w:r w:rsidRPr="003958A3">
        <w:rPr>
          <w:rFonts w:ascii="Times New Roman" w:hAnsi="Times New Roman" w:cs="Times New Roman"/>
          <w:sz w:val="28"/>
          <w:szCs w:val="28"/>
        </w:rPr>
        <w:t xml:space="preserve">считаем, что указанные доводы Истца в Апелляционной жалобе объективно ничем не подтверждены, а также не обоснованы и не являются состоятельными. </w:t>
      </w:r>
    </w:p>
    <w:p w14:paraId="49982CAE"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rPr>
        <w:t xml:space="preserve">Согласно подпункту 1) пунктам 3 статьи 77 Конституции Республики Казахстан при применении закона судья должен руководствоваться следующими </w:t>
      </w:r>
      <w:r w:rsidRPr="003958A3">
        <w:rPr>
          <w:rFonts w:ascii="Times New Roman" w:hAnsi="Times New Roman" w:cs="Times New Roman"/>
          <w:sz w:val="28"/>
          <w:szCs w:val="28"/>
        </w:rPr>
        <w:lastRenderedPageBreak/>
        <w:t xml:space="preserve">принципами: 1) лицо считается невиновным в совершении преступления, пока его виновность не будет признана вступившим в законную силу приговором суда; </w:t>
      </w:r>
    </w:p>
    <w:p w14:paraId="6DF6F57C"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rPr>
        <w:t>В соответствии с п.1 Нормативного постановления Верховного Суда Республики Казахстан, «о применении в судебной практике законодательства о защите чести, достоинства и деловой репутации физических и юридических лиц» распространение сведений, порочащих честь и достоинство гражданина или организации, означает опубликование их в печати, сообщение по радио, телевидению, с использованием других средств массовой информации, изложение в служебных партийных и иных характеристиках, публичных выступлениях, заявлениях,  адресованных различным организациям, должностным лицам, или сообщение в иной, в том числе устной форме нескольким лицам или хотя бы одному лицу.</w:t>
      </w:r>
    </w:p>
    <w:p w14:paraId="363493ED"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rPr>
        <w:t>Пунктом 13 Нормативного постановлении Верховного суда Республики Казахстан от 18 декабря 1992 года № 6 «о применении в судебной практике законодательства о защите чести, достоинства и деловой репутации физических лиц» регламентировано, что наряду с иском о защите чести и достоинства суд вправе рассмотреть также требование гражданина или юридического лица о возмещении морального вреда, в результате распространения ответчиком не соответствующих действительности сведений, порочащих его честь и достоинство, либо  причинивших иной неимущественный ущерб.</w:t>
      </w:r>
    </w:p>
    <w:p w14:paraId="1A1BCAEF"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rPr>
        <w:t>Согласно части 1 статьи 72 ГПК каждая сторона должна доказать те обстоятельства, на которые она ссылается как на основания своих требований и возражений, использовать средства защиты, утверждать, оспаривать факты, приводить доказательства и возражения против доказательств в установленные судьей сроки, которые соответствуют добросовестному ведению процесса и направлены на содействие производству.</w:t>
      </w:r>
    </w:p>
    <w:p w14:paraId="3744F284"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rPr>
        <w:t>На основании части 1 статьи 68 ГПК 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6B187490" w14:textId="77777777" w:rsidR="003958A3" w:rsidRPr="003958A3" w:rsidRDefault="003958A3" w:rsidP="003958A3">
      <w:pPr>
        <w:ind w:firstLine="708"/>
        <w:jc w:val="both"/>
        <w:rPr>
          <w:rFonts w:ascii="Times New Roman" w:hAnsi="Times New Roman" w:cs="Times New Roman"/>
          <w:sz w:val="28"/>
          <w:szCs w:val="28"/>
        </w:rPr>
      </w:pPr>
      <w:r w:rsidRPr="003958A3">
        <w:rPr>
          <w:rFonts w:ascii="Times New Roman" w:hAnsi="Times New Roman" w:cs="Times New Roman"/>
          <w:sz w:val="28"/>
          <w:szCs w:val="28"/>
        </w:rPr>
        <w:t xml:space="preserve">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 </w:t>
      </w:r>
    </w:p>
    <w:p w14:paraId="243CA483" w14:textId="77777777" w:rsidR="003958A3" w:rsidRPr="003958A3" w:rsidRDefault="003958A3" w:rsidP="003958A3">
      <w:pPr>
        <w:pStyle w:val="ac"/>
        <w:ind w:firstLine="708"/>
        <w:jc w:val="both"/>
        <w:rPr>
          <w:rFonts w:ascii="Times New Roman" w:hAnsi="Times New Roman" w:cs="Times New Roman"/>
          <w:i/>
          <w:iCs/>
          <w:color w:val="FF0000"/>
          <w:sz w:val="28"/>
          <w:szCs w:val="28"/>
        </w:rPr>
      </w:pPr>
      <w:r w:rsidRPr="003958A3">
        <w:rPr>
          <w:rFonts w:ascii="Times New Roman" w:hAnsi="Times New Roman" w:cs="Times New Roman"/>
          <w:sz w:val="28"/>
          <w:szCs w:val="28"/>
        </w:rPr>
        <w:t>В соответствии ст. 408 ГПК РК Лицо, участвующее в деле, направляет отзыв на</w:t>
      </w:r>
      <w:r w:rsidRPr="003958A3">
        <w:rPr>
          <w:rFonts w:ascii="Times New Roman" w:hAnsi="Times New Roman" w:cs="Times New Roman"/>
          <w:i/>
          <w:iCs/>
          <w:color w:val="FF0000"/>
          <w:sz w:val="28"/>
          <w:szCs w:val="28"/>
        </w:rPr>
        <w:t xml:space="preserve"> </w:t>
      </w:r>
      <w:r w:rsidRPr="003958A3">
        <w:rPr>
          <w:rFonts w:ascii="Times New Roman" w:hAnsi="Times New Roman" w:cs="Times New Roman"/>
          <w:sz w:val="28"/>
          <w:szCs w:val="28"/>
        </w:rPr>
        <w:t>апелляционные жалобу, ходатайство прокурора в суд апелляционной инстанции, другим лицам, участвующим в деле, с приложением документов, подтверждающих возражения относительно апелляционных жалобы, ходатайства прокурора.</w:t>
      </w:r>
    </w:p>
    <w:p w14:paraId="457FF428" w14:textId="77777777" w:rsidR="003958A3" w:rsidRPr="003958A3" w:rsidRDefault="003958A3" w:rsidP="003958A3">
      <w:pPr>
        <w:pStyle w:val="ac"/>
        <w:ind w:firstLine="708"/>
        <w:jc w:val="both"/>
        <w:rPr>
          <w:rFonts w:ascii="Times New Roman" w:hAnsi="Times New Roman" w:cs="Times New Roman"/>
          <w:sz w:val="28"/>
          <w:szCs w:val="28"/>
        </w:rPr>
      </w:pPr>
      <w:r w:rsidRPr="003958A3">
        <w:rPr>
          <w:rFonts w:ascii="Times New Roman" w:hAnsi="Times New Roman" w:cs="Times New Roman"/>
          <w:sz w:val="28"/>
          <w:szCs w:val="28"/>
        </w:rPr>
        <w:t xml:space="preserve">На основании изложенного и руководствуясь требованиями </w:t>
      </w:r>
      <w:r w:rsidRPr="003958A3">
        <w:rPr>
          <w:rFonts w:ascii="Times New Roman" w:eastAsia="Times New Roman" w:hAnsi="Times New Roman" w:cs="Times New Roman"/>
          <w:color w:val="000000" w:themeColor="text1"/>
          <w:sz w:val="28"/>
          <w:szCs w:val="28"/>
        </w:rPr>
        <w:t>ст. 408 ГПК</w:t>
      </w:r>
      <w:r w:rsidRPr="003958A3">
        <w:rPr>
          <w:rFonts w:ascii="Times New Roman" w:hAnsi="Times New Roman" w:cs="Times New Roman"/>
          <w:sz w:val="28"/>
          <w:szCs w:val="28"/>
        </w:rPr>
        <w:t xml:space="preserve"> Республики Казахстан,</w:t>
      </w:r>
    </w:p>
    <w:p w14:paraId="58C66FB5" w14:textId="77777777" w:rsidR="003958A3" w:rsidRPr="003958A3" w:rsidRDefault="003958A3" w:rsidP="003958A3">
      <w:pPr>
        <w:ind w:firstLine="708"/>
        <w:jc w:val="center"/>
        <w:rPr>
          <w:rFonts w:ascii="Times New Roman" w:hAnsi="Times New Roman" w:cs="Times New Roman"/>
          <w:b/>
          <w:bCs/>
          <w:sz w:val="28"/>
          <w:szCs w:val="28"/>
        </w:rPr>
      </w:pPr>
    </w:p>
    <w:p w14:paraId="4FB8500A" w14:textId="77777777" w:rsidR="003958A3" w:rsidRPr="003958A3" w:rsidRDefault="003958A3" w:rsidP="003958A3">
      <w:pPr>
        <w:ind w:firstLine="708"/>
        <w:jc w:val="center"/>
        <w:rPr>
          <w:rFonts w:ascii="Times New Roman" w:hAnsi="Times New Roman" w:cs="Times New Roman"/>
          <w:b/>
          <w:bCs/>
          <w:sz w:val="28"/>
          <w:szCs w:val="28"/>
        </w:rPr>
      </w:pPr>
      <w:r w:rsidRPr="003958A3">
        <w:rPr>
          <w:rFonts w:ascii="Times New Roman" w:hAnsi="Times New Roman" w:cs="Times New Roman"/>
          <w:b/>
          <w:bCs/>
          <w:sz w:val="28"/>
          <w:szCs w:val="28"/>
        </w:rPr>
        <w:t>Прошу Суд:</w:t>
      </w:r>
    </w:p>
    <w:p w14:paraId="6CE36EF0" w14:textId="77777777" w:rsidR="003958A3" w:rsidRPr="003958A3" w:rsidRDefault="003958A3" w:rsidP="003958A3">
      <w:pPr>
        <w:ind w:firstLine="708"/>
        <w:jc w:val="both"/>
        <w:rPr>
          <w:rFonts w:ascii="Times New Roman" w:hAnsi="Times New Roman" w:cs="Times New Roman"/>
          <w:sz w:val="28"/>
          <w:szCs w:val="28"/>
        </w:rPr>
      </w:pPr>
    </w:p>
    <w:p w14:paraId="6C23EF30" w14:textId="77777777" w:rsidR="003958A3" w:rsidRPr="003958A3" w:rsidRDefault="003958A3" w:rsidP="003958A3">
      <w:pPr>
        <w:pStyle w:val="ac"/>
        <w:numPr>
          <w:ilvl w:val="0"/>
          <w:numId w:val="1"/>
        </w:numPr>
        <w:ind w:left="284"/>
        <w:jc w:val="both"/>
        <w:rPr>
          <w:rFonts w:ascii="Times New Roman" w:eastAsiaTheme="minorEastAsia" w:hAnsi="Times New Roman" w:cs="Times New Roman"/>
          <w:b/>
          <w:bCs/>
          <w:color w:val="000000" w:themeColor="text1"/>
          <w:sz w:val="28"/>
          <w:szCs w:val="28"/>
        </w:rPr>
      </w:pPr>
      <w:r w:rsidRPr="003958A3">
        <w:rPr>
          <w:rFonts w:ascii="Times New Roman" w:hAnsi="Times New Roman" w:cs="Times New Roman"/>
          <w:sz w:val="28"/>
          <w:szCs w:val="28"/>
        </w:rPr>
        <w:t xml:space="preserve">Апелляционную жалобу Истца </w:t>
      </w:r>
      <w:r w:rsidRPr="003958A3">
        <w:rPr>
          <w:rFonts w:ascii="Times New Roman" w:hAnsi="Times New Roman" w:cs="Times New Roman"/>
          <w:color w:val="000000" w:themeColor="text1"/>
          <w:sz w:val="28"/>
          <w:szCs w:val="28"/>
          <w:lang w:eastAsia="ru-RU" w:bidi="ru-RU"/>
        </w:rPr>
        <w:t xml:space="preserve">на </w:t>
      </w:r>
      <w:r w:rsidRPr="003958A3">
        <w:rPr>
          <w:rFonts w:ascii="Times New Roman" w:hAnsi="Times New Roman" w:cs="Times New Roman"/>
          <w:sz w:val="28"/>
          <w:szCs w:val="28"/>
        </w:rPr>
        <w:t xml:space="preserve">решение СМЭС г. Алматы от 26 апреля 2024 года </w:t>
      </w:r>
      <w:r w:rsidRPr="003958A3">
        <w:rPr>
          <w:rFonts w:ascii="Times New Roman" w:hAnsi="Times New Roman" w:cs="Times New Roman"/>
          <w:color w:val="000000" w:themeColor="text1"/>
          <w:sz w:val="28"/>
          <w:szCs w:val="28"/>
          <w:lang w:eastAsia="ru-RU" w:bidi="ru-RU"/>
        </w:rPr>
        <w:t xml:space="preserve">по гражданскому делу </w:t>
      </w:r>
      <w:r w:rsidRPr="003958A3">
        <w:rPr>
          <w:rFonts w:ascii="Times New Roman" w:hAnsi="Times New Roman" w:cs="Times New Roman"/>
          <w:sz w:val="28"/>
          <w:szCs w:val="28"/>
        </w:rPr>
        <w:t>№7527-24-00-2/848</w:t>
      </w:r>
      <w:r w:rsidRPr="003958A3">
        <w:rPr>
          <w:rFonts w:ascii="Times New Roman" w:hAnsi="Times New Roman" w:cs="Times New Roman"/>
          <w:color w:val="000000" w:themeColor="text1"/>
          <w:sz w:val="28"/>
          <w:szCs w:val="28"/>
          <w:lang w:eastAsia="ru-RU" w:bidi="ru-RU"/>
        </w:rPr>
        <w:t xml:space="preserve">– </w:t>
      </w:r>
      <w:r w:rsidRPr="003958A3">
        <w:rPr>
          <w:rFonts w:ascii="Times New Roman" w:hAnsi="Times New Roman" w:cs="Times New Roman"/>
          <w:b/>
          <w:bCs/>
          <w:color w:val="000000" w:themeColor="text1"/>
          <w:sz w:val="28"/>
          <w:szCs w:val="28"/>
          <w:lang w:eastAsia="ru-RU" w:bidi="ru-RU"/>
        </w:rPr>
        <w:t xml:space="preserve">оставить без удовлетворения. </w:t>
      </w:r>
    </w:p>
    <w:p w14:paraId="399BE3F9" w14:textId="77777777" w:rsidR="003958A3" w:rsidRPr="003958A3" w:rsidRDefault="003958A3" w:rsidP="003958A3">
      <w:pPr>
        <w:pStyle w:val="a7"/>
        <w:numPr>
          <w:ilvl w:val="0"/>
          <w:numId w:val="1"/>
        </w:numPr>
        <w:ind w:left="284" w:hanging="284"/>
        <w:jc w:val="both"/>
        <w:rPr>
          <w:rFonts w:ascii="Times New Roman" w:eastAsiaTheme="minorEastAsia" w:hAnsi="Times New Roman" w:cs="Times New Roman"/>
          <w:b/>
          <w:bCs/>
          <w:sz w:val="28"/>
          <w:szCs w:val="28"/>
        </w:rPr>
      </w:pPr>
      <w:r w:rsidRPr="003958A3">
        <w:rPr>
          <w:rFonts w:ascii="Times New Roman" w:hAnsi="Times New Roman" w:cs="Times New Roman"/>
          <w:color w:val="000000" w:themeColor="text1"/>
          <w:sz w:val="28"/>
          <w:szCs w:val="28"/>
          <w:lang w:eastAsia="ru-RU" w:bidi="ru-RU"/>
        </w:rPr>
        <w:lastRenderedPageBreak/>
        <w:t xml:space="preserve">Решение </w:t>
      </w:r>
      <w:r w:rsidRPr="003958A3">
        <w:rPr>
          <w:rFonts w:ascii="Times New Roman" w:hAnsi="Times New Roman" w:cs="Times New Roman"/>
          <w:sz w:val="28"/>
          <w:szCs w:val="28"/>
        </w:rPr>
        <w:t xml:space="preserve">СМЭС г. Алматы от 26 апреля 2024 года </w:t>
      </w:r>
      <w:r w:rsidRPr="003958A3">
        <w:rPr>
          <w:rFonts w:ascii="Times New Roman" w:hAnsi="Times New Roman" w:cs="Times New Roman"/>
          <w:color w:val="000000" w:themeColor="text1"/>
          <w:sz w:val="28"/>
          <w:szCs w:val="28"/>
          <w:lang w:eastAsia="ru-RU" w:bidi="ru-RU"/>
        </w:rPr>
        <w:t xml:space="preserve">по гражданскому делу </w:t>
      </w:r>
      <w:r w:rsidRPr="003958A3">
        <w:rPr>
          <w:rFonts w:ascii="Times New Roman" w:hAnsi="Times New Roman" w:cs="Times New Roman"/>
          <w:sz w:val="28"/>
          <w:szCs w:val="28"/>
        </w:rPr>
        <w:t xml:space="preserve">№ 7527-24-00-2/848 </w:t>
      </w:r>
      <w:r w:rsidRPr="003958A3">
        <w:rPr>
          <w:rFonts w:ascii="Times New Roman" w:hAnsi="Times New Roman" w:cs="Times New Roman"/>
          <w:b/>
          <w:bCs/>
          <w:sz w:val="28"/>
          <w:szCs w:val="28"/>
        </w:rPr>
        <w:t>- оставить без изменений;</w:t>
      </w:r>
      <w:r w:rsidRPr="003958A3">
        <w:rPr>
          <w:rFonts w:ascii="Times New Roman" w:hAnsi="Times New Roman" w:cs="Times New Roman"/>
          <w:sz w:val="28"/>
          <w:szCs w:val="28"/>
        </w:rPr>
        <w:t xml:space="preserve">  </w:t>
      </w:r>
    </w:p>
    <w:p w14:paraId="2C8591B6" w14:textId="77777777" w:rsidR="003958A3" w:rsidRPr="003958A3" w:rsidRDefault="003958A3" w:rsidP="003958A3">
      <w:pPr>
        <w:ind w:firstLine="708"/>
        <w:jc w:val="both"/>
        <w:rPr>
          <w:rFonts w:ascii="Times New Roman" w:hAnsi="Times New Roman" w:cs="Times New Roman"/>
          <w:sz w:val="28"/>
          <w:szCs w:val="28"/>
        </w:rPr>
      </w:pPr>
    </w:p>
    <w:p w14:paraId="1B33CD2F" w14:textId="77777777" w:rsidR="003958A3" w:rsidRPr="003958A3" w:rsidRDefault="003958A3" w:rsidP="003958A3">
      <w:pPr>
        <w:jc w:val="both"/>
        <w:rPr>
          <w:rFonts w:ascii="Times New Roman" w:hAnsi="Times New Roman" w:cs="Times New Roman"/>
          <w:b/>
          <w:bCs/>
          <w:sz w:val="28"/>
          <w:szCs w:val="28"/>
        </w:rPr>
      </w:pPr>
      <w:r w:rsidRPr="003958A3">
        <w:rPr>
          <w:rFonts w:ascii="Times New Roman" w:hAnsi="Times New Roman" w:cs="Times New Roman"/>
          <w:b/>
          <w:bCs/>
          <w:sz w:val="28"/>
          <w:szCs w:val="28"/>
        </w:rPr>
        <w:t>С уважением,</w:t>
      </w:r>
    </w:p>
    <w:p w14:paraId="2D53444A" w14:textId="77777777" w:rsidR="003958A3" w:rsidRPr="003958A3" w:rsidRDefault="003958A3" w:rsidP="003958A3">
      <w:pPr>
        <w:rPr>
          <w:rFonts w:ascii="Times New Roman" w:hAnsi="Times New Roman" w:cs="Times New Roman"/>
          <w:sz w:val="28"/>
          <w:szCs w:val="28"/>
        </w:rPr>
      </w:pPr>
      <w:r w:rsidRPr="003958A3">
        <w:rPr>
          <w:rFonts w:ascii="Times New Roman" w:hAnsi="Times New Roman" w:cs="Times New Roman"/>
          <w:b/>
          <w:bCs/>
          <w:sz w:val="28"/>
          <w:szCs w:val="28"/>
        </w:rPr>
        <w:t>Представитель по доверенности Адвокат:</w:t>
      </w:r>
    </w:p>
    <w:p w14:paraId="6E6F97E8" w14:textId="77777777" w:rsidR="003958A3" w:rsidRPr="003958A3" w:rsidRDefault="003958A3" w:rsidP="003958A3">
      <w:pPr>
        <w:rPr>
          <w:rFonts w:ascii="Times New Roman" w:hAnsi="Times New Roman" w:cs="Times New Roman"/>
          <w:b/>
          <w:bCs/>
          <w:sz w:val="28"/>
          <w:szCs w:val="28"/>
        </w:rPr>
      </w:pPr>
      <w:r w:rsidRPr="003958A3">
        <w:rPr>
          <w:rFonts w:ascii="Times New Roman" w:hAnsi="Times New Roman" w:cs="Times New Roman"/>
          <w:b/>
          <w:bCs/>
          <w:sz w:val="28"/>
          <w:szCs w:val="28"/>
        </w:rPr>
        <w:t xml:space="preserve"> </w:t>
      </w:r>
    </w:p>
    <w:p w14:paraId="4A2394FE" w14:textId="77777777" w:rsidR="003958A3" w:rsidRPr="003958A3" w:rsidRDefault="003958A3" w:rsidP="003958A3">
      <w:pPr>
        <w:jc w:val="right"/>
        <w:rPr>
          <w:rFonts w:ascii="Times New Roman" w:hAnsi="Times New Roman" w:cs="Times New Roman"/>
          <w:b/>
          <w:bCs/>
          <w:sz w:val="28"/>
          <w:szCs w:val="28"/>
        </w:rPr>
      </w:pPr>
      <w:r w:rsidRPr="003958A3">
        <w:rPr>
          <w:rFonts w:ascii="Times New Roman" w:hAnsi="Times New Roman" w:cs="Times New Roman"/>
          <w:b/>
          <w:bCs/>
          <w:sz w:val="28"/>
          <w:szCs w:val="28"/>
        </w:rPr>
        <w:t>___________/Саржанов Г.Т.</w:t>
      </w:r>
    </w:p>
    <w:p w14:paraId="5217BBE6" w14:textId="77777777" w:rsidR="003958A3" w:rsidRPr="003958A3" w:rsidRDefault="003958A3" w:rsidP="003958A3">
      <w:pPr>
        <w:jc w:val="center"/>
        <w:rPr>
          <w:rFonts w:ascii="Times New Roman" w:hAnsi="Times New Roman" w:cs="Times New Roman"/>
          <w:sz w:val="28"/>
          <w:szCs w:val="28"/>
        </w:rPr>
      </w:pPr>
    </w:p>
    <w:p w14:paraId="73904869" w14:textId="77777777" w:rsidR="003958A3" w:rsidRPr="00A466E8" w:rsidRDefault="003958A3" w:rsidP="003958A3">
      <w:pPr>
        <w:jc w:val="center"/>
        <w:rPr>
          <w:rFonts w:ascii="Times New Roman" w:hAnsi="Times New Roman" w:cs="Times New Roman"/>
          <w:sz w:val="20"/>
          <w:szCs w:val="20"/>
        </w:rPr>
      </w:pPr>
      <w:r w:rsidRPr="00A466E8">
        <w:rPr>
          <w:rFonts w:ascii="Times New Roman" w:hAnsi="Times New Roman" w:cs="Times New Roman"/>
          <w:sz w:val="20"/>
          <w:szCs w:val="20"/>
        </w:rPr>
        <w:t>«___» __________ 2024 г.</w:t>
      </w:r>
    </w:p>
    <w:p w14:paraId="2EC91691" w14:textId="77777777" w:rsidR="00795605" w:rsidRPr="003958A3" w:rsidRDefault="00795605">
      <w:pPr>
        <w:rPr>
          <w:rFonts w:ascii="Times New Roman" w:hAnsi="Times New Roman" w:cs="Times New Roman"/>
          <w:sz w:val="28"/>
          <w:szCs w:val="28"/>
        </w:rPr>
      </w:pPr>
    </w:p>
    <w:sectPr w:rsidR="00795605" w:rsidRPr="003958A3" w:rsidSect="003958A3">
      <w:pgSz w:w="11906" w:h="16838"/>
      <w:pgMar w:top="568"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E67D7"/>
    <w:multiLevelType w:val="hybridMultilevel"/>
    <w:tmpl w:val="E0D6F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46462B"/>
    <w:multiLevelType w:val="hybridMultilevel"/>
    <w:tmpl w:val="16785B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F173C2"/>
    <w:multiLevelType w:val="hybridMultilevel"/>
    <w:tmpl w:val="F634DE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65E4536"/>
    <w:multiLevelType w:val="hybridMultilevel"/>
    <w:tmpl w:val="DCD0AF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600E3E45"/>
    <w:multiLevelType w:val="hybridMultilevel"/>
    <w:tmpl w:val="17E61C9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6E421CF3"/>
    <w:multiLevelType w:val="hybridMultilevel"/>
    <w:tmpl w:val="66681D8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7AB83AD5"/>
    <w:multiLevelType w:val="hybridMultilevel"/>
    <w:tmpl w:val="41DAC250"/>
    <w:lvl w:ilvl="0" w:tplc="3D16E60E">
      <w:start w:val="1"/>
      <w:numFmt w:val="decimal"/>
      <w:lvlText w:val="%1."/>
      <w:lvlJc w:val="left"/>
      <w:pPr>
        <w:ind w:left="1065" w:hanging="360"/>
      </w:pPr>
      <w:rPr>
        <w:rFonts w:hint="default"/>
      </w:rPr>
    </w:lvl>
    <w:lvl w:ilvl="1" w:tplc="10000019" w:tentative="1">
      <w:start w:val="1"/>
      <w:numFmt w:val="lowerLetter"/>
      <w:lvlText w:val="%2."/>
      <w:lvlJc w:val="left"/>
      <w:pPr>
        <w:ind w:left="1785" w:hanging="360"/>
      </w:pPr>
    </w:lvl>
    <w:lvl w:ilvl="2" w:tplc="1000001B" w:tentative="1">
      <w:start w:val="1"/>
      <w:numFmt w:val="lowerRoman"/>
      <w:lvlText w:val="%3."/>
      <w:lvlJc w:val="right"/>
      <w:pPr>
        <w:ind w:left="2505" w:hanging="180"/>
      </w:pPr>
    </w:lvl>
    <w:lvl w:ilvl="3" w:tplc="1000000F" w:tentative="1">
      <w:start w:val="1"/>
      <w:numFmt w:val="decimal"/>
      <w:lvlText w:val="%4."/>
      <w:lvlJc w:val="left"/>
      <w:pPr>
        <w:ind w:left="3225" w:hanging="360"/>
      </w:pPr>
    </w:lvl>
    <w:lvl w:ilvl="4" w:tplc="10000019" w:tentative="1">
      <w:start w:val="1"/>
      <w:numFmt w:val="lowerLetter"/>
      <w:lvlText w:val="%5."/>
      <w:lvlJc w:val="left"/>
      <w:pPr>
        <w:ind w:left="3945" w:hanging="360"/>
      </w:pPr>
    </w:lvl>
    <w:lvl w:ilvl="5" w:tplc="1000001B" w:tentative="1">
      <w:start w:val="1"/>
      <w:numFmt w:val="lowerRoman"/>
      <w:lvlText w:val="%6."/>
      <w:lvlJc w:val="right"/>
      <w:pPr>
        <w:ind w:left="4665" w:hanging="180"/>
      </w:pPr>
    </w:lvl>
    <w:lvl w:ilvl="6" w:tplc="1000000F" w:tentative="1">
      <w:start w:val="1"/>
      <w:numFmt w:val="decimal"/>
      <w:lvlText w:val="%7."/>
      <w:lvlJc w:val="left"/>
      <w:pPr>
        <w:ind w:left="5385" w:hanging="360"/>
      </w:pPr>
    </w:lvl>
    <w:lvl w:ilvl="7" w:tplc="10000019" w:tentative="1">
      <w:start w:val="1"/>
      <w:numFmt w:val="lowerLetter"/>
      <w:lvlText w:val="%8."/>
      <w:lvlJc w:val="left"/>
      <w:pPr>
        <w:ind w:left="6105" w:hanging="360"/>
      </w:pPr>
    </w:lvl>
    <w:lvl w:ilvl="8" w:tplc="1000001B" w:tentative="1">
      <w:start w:val="1"/>
      <w:numFmt w:val="lowerRoman"/>
      <w:lvlText w:val="%9."/>
      <w:lvlJc w:val="right"/>
      <w:pPr>
        <w:ind w:left="6825" w:hanging="180"/>
      </w:pPr>
    </w:lvl>
  </w:abstractNum>
  <w:num w:numId="1" w16cid:durableId="1634096288">
    <w:abstractNumId w:val="1"/>
  </w:num>
  <w:num w:numId="2" w16cid:durableId="359941907">
    <w:abstractNumId w:val="3"/>
  </w:num>
  <w:num w:numId="3" w16cid:durableId="1897349223">
    <w:abstractNumId w:val="2"/>
  </w:num>
  <w:num w:numId="4" w16cid:durableId="1193764605">
    <w:abstractNumId w:val="0"/>
  </w:num>
  <w:num w:numId="5" w16cid:durableId="413355657">
    <w:abstractNumId w:val="5"/>
  </w:num>
  <w:num w:numId="6" w16cid:durableId="52704847">
    <w:abstractNumId w:val="4"/>
  </w:num>
  <w:num w:numId="7" w16cid:durableId="1682392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2343B"/>
    <w:rsid w:val="001A065A"/>
    <w:rsid w:val="003958A3"/>
    <w:rsid w:val="003E52CC"/>
    <w:rsid w:val="0072343B"/>
    <w:rsid w:val="007672A1"/>
    <w:rsid w:val="00785692"/>
    <w:rsid w:val="00795605"/>
    <w:rsid w:val="007C6221"/>
    <w:rsid w:val="00A466E8"/>
    <w:rsid w:val="00AB1BAF"/>
    <w:rsid w:val="00B7746E"/>
    <w:rsid w:val="00D06AB3"/>
    <w:rsid w:val="00D82448"/>
    <w:rsid w:val="00EA14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8328"/>
  <w15:chartTrackingRefBased/>
  <w15:docId w15:val="{9532ED01-36B1-4E94-981D-0E10368C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8A3"/>
    <w:pPr>
      <w:spacing w:after="0" w:line="240" w:lineRule="auto"/>
    </w:pPr>
    <w:rPr>
      <w:kern w:val="0"/>
      <w:lang w:val="ru-RU"/>
    </w:rPr>
  </w:style>
  <w:style w:type="paragraph" w:styleId="1">
    <w:name w:val="heading 1"/>
    <w:basedOn w:val="a"/>
    <w:next w:val="a"/>
    <w:link w:val="10"/>
    <w:uiPriority w:val="9"/>
    <w:qFormat/>
    <w:rsid w:val="00723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23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234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234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234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2343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343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343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343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343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2343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2343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2343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2343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234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343B"/>
    <w:rPr>
      <w:rFonts w:eastAsiaTheme="majorEastAsia" w:cstheme="majorBidi"/>
      <w:color w:val="595959" w:themeColor="text1" w:themeTint="A6"/>
    </w:rPr>
  </w:style>
  <w:style w:type="character" w:customStyle="1" w:styleId="80">
    <w:name w:val="Заголовок 8 Знак"/>
    <w:basedOn w:val="a0"/>
    <w:link w:val="8"/>
    <w:uiPriority w:val="9"/>
    <w:semiHidden/>
    <w:rsid w:val="007234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343B"/>
    <w:rPr>
      <w:rFonts w:eastAsiaTheme="majorEastAsia" w:cstheme="majorBidi"/>
      <w:color w:val="272727" w:themeColor="text1" w:themeTint="D8"/>
    </w:rPr>
  </w:style>
  <w:style w:type="paragraph" w:styleId="a3">
    <w:name w:val="Title"/>
    <w:basedOn w:val="a"/>
    <w:next w:val="a"/>
    <w:link w:val="a4"/>
    <w:uiPriority w:val="10"/>
    <w:qFormat/>
    <w:rsid w:val="0072343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234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4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34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343B"/>
    <w:pPr>
      <w:spacing w:before="160"/>
      <w:jc w:val="center"/>
    </w:pPr>
    <w:rPr>
      <w:i/>
      <w:iCs/>
      <w:color w:val="404040" w:themeColor="text1" w:themeTint="BF"/>
    </w:rPr>
  </w:style>
  <w:style w:type="character" w:customStyle="1" w:styleId="22">
    <w:name w:val="Цитата 2 Знак"/>
    <w:basedOn w:val="a0"/>
    <w:link w:val="21"/>
    <w:uiPriority w:val="29"/>
    <w:rsid w:val="0072343B"/>
    <w:rPr>
      <w:i/>
      <w:iCs/>
      <w:color w:val="404040" w:themeColor="text1" w:themeTint="BF"/>
    </w:rPr>
  </w:style>
  <w:style w:type="paragraph" w:styleId="a7">
    <w:name w:val="List Paragraph"/>
    <w:basedOn w:val="a"/>
    <w:uiPriority w:val="34"/>
    <w:qFormat/>
    <w:rsid w:val="0072343B"/>
    <w:pPr>
      <w:ind w:left="720"/>
      <w:contextualSpacing/>
    </w:pPr>
  </w:style>
  <w:style w:type="character" w:styleId="a8">
    <w:name w:val="Intense Emphasis"/>
    <w:basedOn w:val="a0"/>
    <w:uiPriority w:val="21"/>
    <w:qFormat/>
    <w:rsid w:val="0072343B"/>
    <w:rPr>
      <w:i/>
      <w:iCs/>
      <w:color w:val="0F4761" w:themeColor="accent1" w:themeShade="BF"/>
    </w:rPr>
  </w:style>
  <w:style w:type="paragraph" w:styleId="a9">
    <w:name w:val="Intense Quote"/>
    <w:basedOn w:val="a"/>
    <w:next w:val="a"/>
    <w:link w:val="aa"/>
    <w:uiPriority w:val="30"/>
    <w:qFormat/>
    <w:rsid w:val="00723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2343B"/>
    <w:rPr>
      <w:i/>
      <w:iCs/>
      <w:color w:val="0F4761" w:themeColor="accent1" w:themeShade="BF"/>
    </w:rPr>
  </w:style>
  <w:style w:type="character" w:styleId="ab">
    <w:name w:val="Intense Reference"/>
    <w:basedOn w:val="a0"/>
    <w:uiPriority w:val="32"/>
    <w:qFormat/>
    <w:rsid w:val="0072343B"/>
    <w:rPr>
      <w:b/>
      <w:bCs/>
      <w:smallCaps/>
      <w:color w:val="0F4761" w:themeColor="accent1" w:themeShade="BF"/>
      <w:spacing w:val="5"/>
    </w:rPr>
  </w:style>
  <w:style w:type="character" w:customStyle="1" w:styleId="s0">
    <w:name w:val="s0"/>
    <w:basedOn w:val="a0"/>
    <w:rsid w:val="003958A3"/>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3958A3"/>
    <w:pPr>
      <w:spacing w:after="0" w:line="240" w:lineRule="auto"/>
    </w:pPr>
    <w:rPr>
      <w:kern w:val="0"/>
      <w:lang w:val="ru-RU"/>
    </w:rPr>
  </w:style>
  <w:style w:type="character" w:styleId="ae">
    <w:name w:val="Hyperlink"/>
    <w:basedOn w:val="a0"/>
    <w:uiPriority w:val="99"/>
    <w:rsid w:val="003958A3"/>
    <w:rPr>
      <w:color w:val="0000FF"/>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3958A3"/>
    <w:rPr>
      <w:kern w:val="0"/>
      <w:lang w:val="ru-RU"/>
    </w:rPr>
  </w:style>
  <w:style w:type="character" w:styleId="af">
    <w:name w:val="Strong"/>
    <w:basedOn w:val="a0"/>
    <w:uiPriority w:val="22"/>
    <w:qFormat/>
    <w:rsid w:val="003958A3"/>
    <w:rPr>
      <w:b/>
      <w:bCs/>
    </w:rPr>
  </w:style>
  <w:style w:type="paragraph" w:styleId="af0">
    <w:name w:val="Normal (Web)"/>
    <w:basedOn w:val="a"/>
    <w:uiPriority w:val="99"/>
    <w:unhideWhenUsed/>
    <w:rsid w:val="003958A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1">
    <w:name w:val="s1"/>
    <w:basedOn w:val="a0"/>
    <w:rsid w:val="003958A3"/>
  </w:style>
  <w:style w:type="paragraph" w:customStyle="1" w:styleId="j111">
    <w:name w:val="j111"/>
    <w:basedOn w:val="a"/>
    <w:rsid w:val="003958A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j112">
    <w:name w:val="j112"/>
    <w:basedOn w:val="a"/>
    <w:rsid w:val="003958A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note">
    <w:name w:val="note"/>
    <w:basedOn w:val="a0"/>
    <w:rsid w:val="003958A3"/>
  </w:style>
  <w:style w:type="character" w:customStyle="1" w:styleId="normaltextrun">
    <w:name w:val="normaltextrun"/>
    <w:basedOn w:val="a0"/>
    <w:rsid w:val="003958A3"/>
  </w:style>
  <w:style w:type="paragraph" w:customStyle="1" w:styleId="paragraph">
    <w:name w:val="paragraph"/>
    <w:basedOn w:val="a"/>
    <w:rsid w:val="003958A3"/>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fontTable" Target="fontTable.xml"/><Relationship Id="rId5" Type="http://schemas.openxmlformats.org/officeDocument/2006/relationships/hyperlink" Target="mailto:0201@sud.kz"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4179</Words>
  <Characters>23824</Characters>
  <Application>Microsoft Office Word</Application>
  <DocSecurity>0</DocSecurity>
  <Lines>198</Lines>
  <Paragraphs>55</Paragraphs>
  <ScaleCrop>false</ScaleCrop>
  <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7</cp:revision>
  <dcterms:created xsi:type="dcterms:W3CDTF">2024-06-05T12:56:00Z</dcterms:created>
  <dcterms:modified xsi:type="dcterms:W3CDTF">2025-11-02T10:23:00Z</dcterms:modified>
</cp:coreProperties>
</file>