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822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Специализированный межрайонный следственный суд города Алматы</w:t>
      </w:r>
    </w:p>
    <w:p w14:paraId="433C4CE0" w14:textId="01F92B09" w:rsidR="00564D74" w:rsidRPr="00BC23AE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Председательствующему судье 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Искакбаевой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Ж.К.</w:t>
      </w:r>
      <w:proofErr w:type="gramEnd"/>
    </w:p>
    <w:p w14:paraId="0F5FC01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EF1B58D" w14:textId="723D911A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защитника подозреваемой </w:t>
      </w:r>
      <w:r w:rsidR="002D40D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2D40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адвоката Саржанова Галымжана Турлыбековича</w:t>
      </w:r>
    </w:p>
    <w:p w14:paraId="41BD84B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70C134B2" w14:textId="0393374F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050002,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г.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Алматы, </w:t>
      </w:r>
      <w:proofErr w:type="spellStart"/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Алмал</w:t>
      </w:r>
      <w:proofErr w:type="spellEnd"/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инский район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пр.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Абылай Хан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д.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79/71,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офис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304</w:t>
      </w:r>
    </w:p>
    <w:p w14:paraId="3F0F8627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4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info@zakonpravo.kz</w:t>
        </w:r>
      </w:hyperlink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9A58D0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www.zakonpravo.kz</w:t>
        </w:r>
      </w:hyperlink>
    </w:p>
    <w:p w14:paraId="1E6481D6" w14:textId="6A55CB26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+770085785758,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+7 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7009785755</w:t>
      </w:r>
    </w:p>
    <w:p w14:paraId="00260F69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6BF2A3A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7232920" w14:textId="679D9E3D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ходатайство.</w:t>
      </w:r>
    </w:p>
    <w:p w14:paraId="433825B0" w14:textId="77777777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3474A" w14:textId="64AD2134" w:rsidR="00564D74" w:rsidRPr="00BC23AE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Специализированного межрайонного следственного суда города Алматы находится ходатайство следователя о санкционировании меры пресечения в виде содержания под стражей </w:t>
      </w:r>
      <w:r w:rsidR="002D40D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 М.Т.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 (материал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№7595-26-00-2</w:t>
      </w:r>
      <w:proofErr w:type="gramEnd"/>
      <w:r w:rsidR="00BC23AE">
        <w:rPr>
          <w:rFonts w:ascii="Times New Roman" w:hAnsi="Times New Roman" w:cs="Times New Roman"/>
          <w:sz w:val="28"/>
          <w:szCs w:val="28"/>
          <w:lang w:val="kk-KZ"/>
        </w:rPr>
        <w:t>-3м/3319).</w:t>
      </w:r>
    </w:p>
    <w:p w14:paraId="0A360874" w14:textId="66D3C32D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Согласно части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1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 статьи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138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УПК РК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п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ри решении вопроса о необходимости применения меры пресечения и какой именно, помимо оснований, указанных в статье 136 настоящего Кодекса, а также установлении дополнительных ограничений, указанных в части второй статьи 137 настоящего Кодекса, должны учитываться:</w:t>
      </w:r>
    </w:p>
    <w:p w14:paraId="55EF1225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1) тяжесть совершенного преступления;</w:t>
      </w:r>
    </w:p>
    <w:p w14:paraId="4F9804A2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2) личность подозреваемого, обвиняемого, его возраст;</w:t>
      </w:r>
    </w:p>
    <w:p w14:paraId="15F6A9F9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3) состояние здоровья;</w:t>
      </w:r>
    </w:p>
    <w:p w14:paraId="32E3773F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4) семейное положение, наличие в семье иждивенцев;</w:t>
      </w:r>
    </w:p>
    <w:p w14:paraId="5B6271CB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5) прочность социальных связей подозреваемого, обвиняемого;</w:t>
      </w:r>
    </w:p>
    <w:p w14:paraId="6AB464A4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6) репутация подозреваемого, обвиняемого;</w:t>
      </w:r>
    </w:p>
    <w:p w14:paraId="2585D700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7) род занятий;</w:t>
      </w:r>
    </w:p>
    <w:p w14:paraId="1A95D24D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8) наличие у подозреваемого, обвиняемого постоянного места работы или учебы;</w:t>
      </w:r>
    </w:p>
    <w:p w14:paraId="00B18967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9) имущественное положение;</w:t>
      </w:r>
    </w:p>
    <w:p w14:paraId="35F0D516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10) наличие постоянного места жительства и другие обстоятельства.</w:t>
      </w:r>
    </w:p>
    <w:p w14:paraId="1F40D1BC" w14:textId="732B8E53" w:rsidR="00564D74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2. При отсутствии оснований, перечисленных в </w:t>
      </w:r>
      <w:hyperlink r:id="rId6" w:anchor="z1246" w:history="1">
        <w:r w:rsidRPr="00564D74">
          <w:rPr>
            <w:rFonts w:ascii="Times New Roman" w:eastAsia="Calibri" w:hAnsi="Times New Roman" w:cs="Times New Roman"/>
            <w:color w:val="0563C1"/>
            <w:kern w:val="0"/>
            <w:sz w:val="28"/>
            <w:szCs w:val="22"/>
            <w:u w:val="single"/>
            <w14:ligatures w14:val="none"/>
          </w:rPr>
          <w:t>статье 136</w:t>
        </w:r>
      </w:hyperlink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настоящего Кодекса, тяжесть совершенного преступления не может являться единственным основанием для избрания меры пресечения в виде содержания под стражей.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8EB37" w14:textId="23019E5B" w:rsidR="00564D74" w:rsidRDefault="00A77F97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64D74">
        <w:rPr>
          <w:rFonts w:ascii="Times New Roman" w:hAnsi="Times New Roman" w:cs="Times New Roman"/>
          <w:sz w:val="28"/>
          <w:szCs w:val="28"/>
          <w:lang w:val="kk-KZ"/>
        </w:rPr>
        <w:t xml:space="preserve">ледователю во время допроса и очных ставок было доведено </w:t>
      </w:r>
      <w:r w:rsidR="002D40D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64D74">
        <w:rPr>
          <w:rFonts w:ascii="Times New Roman" w:hAnsi="Times New Roman" w:cs="Times New Roman"/>
          <w:sz w:val="28"/>
          <w:szCs w:val="28"/>
          <w:lang w:val="kk-KZ"/>
        </w:rPr>
        <w:t xml:space="preserve">ой М.Т., что денежные средства она брала в долг у потерпевших под проценты. 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t xml:space="preserve">В подтверждение слов </w:t>
      </w:r>
      <w:r w:rsidR="002D40D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t>ой М.Т. были предоставлены скрин</w:t>
      </w:r>
      <w:r w:rsidR="00D430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43006">
        <w:rPr>
          <w:rFonts w:ascii="Times New Roman" w:hAnsi="Times New Roman" w:cs="Times New Roman"/>
          <w:sz w:val="28"/>
          <w:szCs w:val="28"/>
        </w:rPr>
        <w:t>щоты</w:t>
      </w:r>
      <w:proofErr w:type="spellEnd"/>
      <w:r w:rsidR="00D43006">
        <w:rPr>
          <w:rFonts w:ascii="Times New Roman" w:hAnsi="Times New Roman" w:cs="Times New Roman"/>
          <w:sz w:val="28"/>
          <w:szCs w:val="28"/>
        </w:rPr>
        <w:t xml:space="preserve"> переписок </w:t>
      </w:r>
      <w:r>
        <w:rPr>
          <w:rFonts w:ascii="Times New Roman" w:hAnsi="Times New Roman" w:cs="Times New Roman"/>
          <w:sz w:val="28"/>
          <w:szCs w:val="28"/>
        </w:rPr>
        <w:lastRenderedPageBreak/>
        <w:t>мобильного приложения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43006">
        <w:rPr>
          <w:rFonts w:ascii="Times New Roman" w:hAnsi="Times New Roman" w:cs="Times New Roman"/>
          <w:sz w:val="28"/>
          <w:szCs w:val="28"/>
        </w:rPr>
        <w:t xml:space="preserve">и выписки из «Каспи банка», которые постановлением следователя были приобщены к материалам уголовного дела. </w:t>
      </w:r>
    </w:p>
    <w:p w14:paraId="29444BBE" w14:textId="71890A14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указанные обстоятельства подлежали проверке, и лишь после проверки следователь должен был решать вопрос о признании </w:t>
      </w:r>
      <w:r w:rsidR="002D40D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 М.Т. подозреваемой и мере пресечения в отношении нее.</w:t>
      </w:r>
    </w:p>
    <w:p w14:paraId="6B8855C0" w14:textId="0041DDC1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прошу:</w:t>
      </w:r>
    </w:p>
    <w:p w14:paraId="553673C1" w14:textId="7E06D826" w:rsidR="00A77F97" w:rsidRPr="00A77F97" w:rsidRDefault="00D43006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приобщить к материалам ходатайства следователя о санкционировании меры пресечения в виде содержания под стражей </w:t>
      </w:r>
      <w:r w:rsidR="002D40D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2D40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 w:rsidR="00A77F97">
        <w:rPr>
          <w:rFonts w:ascii="Times New Roman" w:hAnsi="Times New Roman" w:cs="Times New Roman"/>
          <w:sz w:val="28"/>
          <w:szCs w:val="28"/>
        </w:rPr>
        <w:t xml:space="preserve"> 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копию 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постановления следователя об удовлетворении ходатайства о приобщении выписки «Каспи банка», </w:t>
      </w:r>
      <w:r w:rsidR="002738E8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копии квитанций, 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скрин-шотов переписки</w:t>
      </w:r>
      <w:r w:rsidR="002738E8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между </w:t>
      </w:r>
      <w:r w:rsidR="002D40DC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Б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ой М.Т. и </w:t>
      </w:r>
      <w:proofErr w:type="gramStart"/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А</w:t>
      </w:r>
      <w:r w:rsidR="002D40DC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С.Т.</w:t>
      </w:r>
      <w:proofErr w:type="gramEnd"/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;</w:t>
      </w:r>
    </w:p>
    <w:p w14:paraId="7D20216E" w14:textId="73DF3718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Приложения: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2738E8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копия постановления об удовлетворении ходатайства.</w:t>
      </w:r>
    </w:p>
    <w:p w14:paraId="2AC7FFE6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7DE4F7A8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4EAC1894" w14:textId="1014E983" w:rsidR="00A77F97" w:rsidRP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Защитник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  <w:t>Саржанов Г.Т.</w:t>
      </w:r>
    </w:p>
    <w:p w14:paraId="1ADBC8A9" w14:textId="54AF860D" w:rsidR="00A77F97" w:rsidRPr="00D43006" w:rsidRDefault="00A77F97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</w:p>
    <w:p w14:paraId="43421FA7" w14:textId="77777777" w:rsid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A9C31" w14:textId="7B5DF7A0" w:rsidR="001D4F4E" w:rsidRP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4F4E" w:rsidRPr="00564D74" w:rsidSect="00564D7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4E"/>
    <w:rsid w:val="00071DE2"/>
    <w:rsid w:val="001D4F4E"/>
    <w:rsid w:val="002738E8"/>
    <w:rsid w:val="002D40DC"/>
    <w:rsid w:val="00423981"/>
    <w:rsid w:val="00564D74"/>
    <w:rsid w:val="008643E1"/>
    <w:rsid w:val="009951A2"/>
    <w:rsid w:val="00A77F97"/>
    <w:rsid w:val="00BC23AE"/>
    <w:rsid w:val="00C80FA5"/>
    <w:rsid w:val="00D43006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8EF3"/>
  <w15:chartTrackingRefBased/>
  <w15:docId w15:val="{65243860-AB78-47E5-BF44-05FC77F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F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F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F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F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F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2418</Characters>
  <Application>Microsoft Office Word</Application>
  <DocSecurity>0</DocSecurity>
  <Lines>69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2026-03-20T10:05:00Z</dcterms:created>
  <dcterms:modified xsi:type="dcterms:W3CDTF">2026-05-23T15:46:00Z</dcterms:modified>
</cp:coreProperties>
</file>