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C6" w:rsidRPr="001335AD" w:rsidRDefault="003F41C6" w:rsidP="003F41C6">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510C4F" w:rsidRPr="001335AD">
        <w:rPr>
          <w:rFonts w:ascii="Times New Roman" w:hAnsi="Times New Roman"/>
          <w:szCs w:val="24"/>
        </w:rPr>
        <w:t>В А</w:t>
      </w:r>
      <w:r w:rsidRPr="001335AD">
        <w:rPr>
          <w:rFonts w:ascii="Times New Roman" w:hAnsi="Times New Roman"/>
          <w:szCs w:val="24"/>
        </w:rPr>
        <w:t>пелляционную коллегию по гражданским</w:t>
      </w:r>
      <w:r w:rsidRPr="001335AD">
        <w:rPr>
          <w:rFonts w:ascii="Times New Roman" w:hAnsi="Times New Roman"/>
          <w:szCs w:val="24"/>
          <w:lang w:val="kk-KZ"/>
        </w:rPr>
        <w:t xml:space="preserve"> </w:t>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001335AD">
        <w:rPr>
          <w:rFonts w:ascii="Times New Roman" w:hAnsi="Times New Roman"/>
          <w:szCs w:val="24"/>
          <w:lang w:val="kk-KZ"/>
        </w:rPr>
        <w:tab/>
      </w:r>
      <w:bookmarkStart w:id="0" w:name="_GoBack"/>
      <w:bookmarkEnd w:id="0"/>
      <w:r w:rsidRPr="001335AD">
        <w:rPr>
          <w:rFonts w:ascii="Times New Roman" w:hAnsi="Times New Roman"/>
          <w:szCs w:val="24"/>
          <w:lang w:val="kk-KZ"/>
        </w:rPr>
        <w:t>и административным</w:t>
      </w:r>
      <w:r w:rsidRPr="001335AD">
        <w:rPr>
          <w:rFonts w:ascii="Times New Roman" w:hAnsi="Times New Roman"/>
          <w:szCs w:val="24"/>
        </w:rPr>
        <w:t xml:space="preserve"> делам </w:t>
      </w:r>
      <w:proofErr w:type="spellStart"/>
      <w:r w:rsidRPr="001335AD">
        <w:rPr>
          <w:rFonts w:ascii="Times New Roman" w:hAnsi="Times New Roman"/>
          <w:szCs w:val="24"/>
        </w:rPr>
        <w:t>Алматинского</w:t>
      </w:r>
      <w:proofErr w:type="spellEnd"/>
      <w:r w:rsidRPr="001335AD">
        <w:rPr>
          <w:rFonts w:ascii="Times New Roman" w:hAnsi="Times New Roman"/>
          <w:szCs w:val="24"/>
          <w:lang w:val="kk-KZ"/>
        </w:rPr>
        <w:t xml:space="preserve">                                                                                                    </w:t>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lang w:val="kk-KZ"/>
        </w:rPr>
        <w:tab/>
      </w:r>
      <w:r w:rsidRPr="001335AD">
        <w:rPr>
          <w:rFonts w:ascii="Times New Roman" w:hAnsi="Times New Roman"/>
          <w:szCs w:val="24"/>
        </w:rPr>
        <w:t>городского суда</w:t>
      </w:r>
    </w:p>
    <w:p w:rsidR="003F41C6" w:rsidRPr="003F41C6" w:rsidRDefault="003F41C6" w:rsidP="003F41C6">
      <w:pPr>
        <w:pStyle w:val="a5"/>
        <w:rPr>
          <w:rFonts w:ascii="Times New Roman" w:hAnsi="Times New Roman" w:cs="Times New Roman"/>
          <w:sz w:val="24"/>
          <w:szCs w:val="24"/>
        </w:rPr>
      </w:pP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Fonts w:ascii="Times New Roman" w:hAnsi="Times New Roman" w:cs="Times New Roman"/>
          <w:sz w:val="24"/>
          <w:szCs w:val="24"/>
        </w:rPr>
        <w:t>050000</w:t>
      </w:r>
      <w:r w:rsidRPr="003F41C6">
        <w:rPr>
          <w:rStyle w:val="a7"/>
          <w:rFonts w:ascii="Times New Roman" w:hAnsi="Times New Roman" w:cs="Times New Roman"/>
          <w:b w:val="0"/>
          <w:sz w:val="24"/>
          <w:szCs w:val="24"/>
        </w:rPr>
        <w:t>г. Алматы,</w:t>
      </w:r>
      <w:r w:rsidRPr="003F41C6">
        <w:rPr>
          <w:rStyle w:val="apple-converted-space"/>
          <w:rFonts w:ascii="Times New Roman" w:hAnsi="Times New Roman" w:cs="Times New Roman"/>
          <w:color w:val="222222"/>
          <w:sz w:val="24"/>
          <w:szCs w:val="24"/>
        </w:rPr>
        <w:t> </w:t>
      </w:r>
      <w:r w:rsidRPr="003F41C6">
        <w:rPr>
          <w:rFonts w:ascii="Times New Roman" w:hAnsi="Times New Roman" w:cs="Times New Roman"/>
          <w:sz w:val="24"/>
          <w:szCs w:val="24"/>
        </w:rPr>
        <w:t xml:space="preserve"> улица </w:t>
      </w:r>
      <w:proofErr w:type="spellStart"/>
      <w:r w:rsidRPr="003F41C6">
        <w:rPr>
          <w:rFonts w:ascii="Times New Roman" w:hAnsi="Times New Roman" w:cs="Times New Roman"/>
          <w:sz w:val="24"/>
          <w:szCs w:val="24"/>
        </w:rPr>
        <w:t>Казыбек</w:t>
      </w:r>
      <w:proofErr w:type="spellEnd"/>
      <w:r w:rsidRPr="003F41C6">
        <w:rPr>
          <w:rFonts w:ascii="Times New Roman" w:hAnsi="Times New Roman" w:cs="Times New Roman"/>
          <w:sz w:val="24"/>
          <w:szCs w:val="24"/>
        </w:rPr>
        <w:t xml:space="preserve"> Би, д. 66.</w:t>
      </w:r>
    </w:p>
    <w:p w:rsidR="003F41C6" w:rsidRPr="003F41C6" w:rsidRDefault="003F41C6" w:rsidP="003F41C6">
      <w:pPr>
        <w:pStyle w:val="a5"/>
        <w:rPr>
          <w:rFonts w:ascii="Times New Roman" w:hAnsi="Times New Roman" w:cs="Times New Roman"/>
          <w:sz w:val="24"/>
          <w:szCs w:val="24"/>
        </w:rPr>
      </w:pP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hyperlink r:id="rId7" w:history="1">
        <w:r w:rsidRPr="003F41C6">
          <w:rPr>
            <w:rStyle w:val="a3"/>
            <w:rFonts w:ascii="Times New Roman" w:hAnsi="Times New Roman" w:cs="Times New Roman"/>
            <w:color w:val="1166A7"/>
            <w:sz w:val="24"/>
            <w:szCs w:val="24"/>
          </w:rPr>
          <w:t>0201@sud.kz</w:t>
        </w:r>
      </w:hyperlink>
    </w:p>
    <w:p w:rsidR="003F41C6" w:rsidRPr="003F41C6" w:rsidRDefault="003F41C6" w:rsidP="003F41C6">
      <w:pPr>
        <w:pStyle w:val="a5"/>
        <w:rPr>
          <w:rFonts w:ascii="Times New Roman" w:hAnsi="Times New Roman" w:cs="Times New Roman"/>
          <w:sz w:val="24"/>
          <w:szCs w:val="24"/>
        </w:rPr>
      </w:pP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Style w:val="a7"/>
          <w:rFonts w:ascii="Times New Roman" w:hAnsi="Times New Roman" w:cs="Times New Roman"/>
          <w:color w:val="222222"/>
          <w:sz w:val="24"/>
          <w:szCs w:val="24"/>
        </w:rPr>
        <w:tab/>
      </w:r>
      <w:r w:rsidRPr="003F41C6">
        <w:rPr>
          <w:rFonts w:ascii="Times New Roman" w:hAnsi="Times New Roman" w:cs="Times New Roman"/>
          <w:b/>
          <w:sz w:val="24"/>
          <w:szCs w:val="24"/>
        </w:rPr>
        <w:t>От ответчика</w:t>
      </w:r>
      <w:r w:rsidRPr="003F41C6">
        <w:rPr>
          <w:rFonts w:ascii="Times New Roman" w:hAnsi="Times New Roman" w:cs="Times New Roman"/>
          <w:sz w:val="24"/>
          <w:szCs w:val="24"/>
        </w:rPr>
        <w:t>:</w:t>
      </w:r>
      <w:r w:rsidR="003775B1">
        <w:rPr>
          <w:rFonts w:ascii="Times New Roman" w:hAnsi="Times New Roman" w:cs="Times New Roman"/>
          <w:sz w:val="24"/>
          <w:szCs w:val="24"/>
        </w:rPr>
        <w:t xml:space="preserve"> </w:t>
      </w:r>
      <w:r w:rsidR="003775B1">
        <w:rPr>
          <w:rStyle w:val="1Exact"/>
          <w:rFonts w:eastAsiaTheme="minorHAnsi"/>
          <w:sz w:val="24"/>
          <w:szCs w:val="24"/>
        </w:rPr>
        <w:t>…………………</w:t>
      </w:r>
    </w:p>
    <w:p w:rsidR="003F41C6" w:rsidRPr="003F41C6" w:rsidRDefault="003F41C6" w:rsidP="003F41C6">
      <w:pPr>
        <w:pStyle w:val="a5"/>
        <w:ind w:left="4962"/>
        <w:rPr>
          <w:rFonts w:ascii="Times New Roman" w:hAnsi="Times New Roman" w:cs="Times New Roman"/>
          <w:sz w:val="24"/>
          <w:szCs w:val="24"/>
        </w:rPr>
      </w:pPr>
      <w:r w:rsidRPr="003F41C6">
        <w:rPr>
          <w:rStyle w:val="2Exact"/>
          <w:rFonts w:eastAsiaTheme="minorHAnsi"/>
          <w:sz w:val="24"/>
          <w:szCs w:val="24"/>
        </w:rPr>
        <w:t xml:space="preserve">ИИН: </w:t>
      </w:r>
      <w:r w:rsidR="003775B1">
        <w:rPr>
          <w:rStyle w:val="2Exact"/>
          <w:rFonts w:eastAsiaTheme="minorHAnsi"/>
          <w:sz w:val="24"/>
          <w:szCs w:val="24"/>
        </w:rPr>
        <w:t>……….</w:t>
      </w:r>
      <w:r w:rsidRPr="003F41C6">
        <w:rPr>
          <w:rStyle w:val="2Exact"/>
          <w:rFonts w:eastAsiaTheme="minorHAnsi"/>
          <w:sz w:val="24"/>
          <w:szCs w:val="24"/>
        </w:rPr>
        <w:t>.</w:t>
      </w:r>
    </w:p>
    <w:p w:rsidR="003F41C6" w:rsidRPr="003F41C6" w:rsidRDefault="003F41C6" w:rsidP="003F41C6">
      <w:pPr>
        <w:pStyle w:val="a5"/>
        <w:ind w:left="4962"/>
        <w:rPr>
          <w:rFonts w:ascii="Times New Roman" w:hAnsi="Times New Roman" w:cs="Times New Roman"/>
          <w:sz w:val="24"/>
          <w:szCs w:val="24"/>
        </w:rPr>
      </w:pPr>
      <w:r w:rsidRPr="003F41C6">
        <w:rPr>
          <w:rFonts w:ascii="Times New Roman" w:hAnsi="Times New Roman" w:cs="Times New Roman"/>
          <w:sz w:val="24"/>
          <w:szCs w:val="24"/>
        </w:rPr>
        <w:t xml:space="preserve">050063, г. Алматы, </w:t>
      </w:r>
      <w:r w:rsidRPr="003F41C6">
        <w:rPr>
          <w:rFonts w:ascii="Times New Roman" w:hAnsi="Times New Roman" w:cs="Times New Roman"/>
          <w:sz w:val="24"/>
          <w:szCs w:val="24"/>
          <w:lang w:val="kk-KZ"/>
        </w:rPr>
        <w:t>мкр</w:t>
      </w:r>
      <w:r w:rsidRPr="003F41C6">
        <w:rPr>
          <w:rFonts w:ascii="Times New Roman" w:hAnsi="Times New Roman" w:cs="Times New Roman"/>
          <w:sz w:val="24"/>
          <w:szCs w:val="24"/>
        </w:rPr>
        <w:t>.</w:t>
      </w:r>
      <w:proofErr w:type="gramStart"/>
      <w:r w:rsidRPr="003F41C6">
        <w:rPr>
          <w:rFonts w:ascii="Times New Roman" w:hAnsi="Times New Roman" w:cs="Times New Roman"/>
          <w:sz w:val="24"/>
          <w:szCs w:val="24"/>
        </w:rPr>
        <w:t xml:space="preserve"> </w:t>
      </w:r>
      <w:r w:rsidR="003775B1">
        <w:rPr>
          <w:rFonts w:ascii="Times New Roman" w:hAnsi="Times New Roman" w:cs="Times New Roman"/>
          <w:sz w:val="24"/>
          <w:szCs w:val="24"/>
        </w:rPr>
        <w:t>.</w:t>
      </w:r>
      <w:proofErr w:type="gramEnd"/>
      <w:r w:rsidR="003775B1">
        <w:rPr>
          <w:rFonts w:ascii="Times New Roman" w:hAnsi="Times New Roman" w:cs="Times New Roman"/>
          <w:sz w:val="24"/>
          <w:szCs w:val="24"/>
        </w:rPr>
        <w:t>.</w:t>
      </w:r>
      <w:r w:rsidRPr="003F41C6">
        <w:rPr>
          <w:rFonts w:ascii="Times New Roman" w:hAnsi="Times New Roman" w:cs="Times New Roman"/>
          <w:sz w:val="24"/>
          <w:szCs w:val="24"/>
        </w:rPr>
        <w:t xml:space="preserve">, д. </w:t>
      </w:r>
      <w:r w:rsidR="003775B1">
        <w:rPr>
          <w:rFonts w:ascii="Times New Roman" w:hAnsi="Times New Roman" w:cs="Times New Roman"/>
          <w:sz w:val="24"/>
          <w:szCs w:val="24"/>
        </w:rPr>
        <w:t>..</w:t>
      </w:r>
      <w:r w:rsidRPr="003F41C6">
        <w:rPr>
          <w:rFonts w:ascii="Times New Roman" w:hAnsi="Times New Roman" w:cs="Times New Roman"/>
          <w:sz w:val="24"/>
          <w:szCs w:val="24"/>
        </w:rPr>
        <w:t xml:space="preserve">. </w:t>
      </w:r>
    </w:p>
    <w:p w:rsidR="003F41C6" w:rsidRPr="003F41C6" w:rsidRDefault="003F41C6" w:rsidP="003F41C6">
      <w:pPr>
        <w:pStyle w:val="a5"/>
        <w:ind w:left="4962"/>
        <w:rPr>
          <w:rFonts w:ascii="Times New Roman" w:hAnsi="Times New Roman" w:cs="Times New Roman"/>
          <w:sz w:val="24"/>
          <w:szCs w:val="24"/>
          <w:shd w:val="clear" w:color="auto" w:fill="FFFFFF"/>
        </w:rPr>
      </w:pPr>
      <w:r w:rsidRPr="003F41C6">
        <w:rPr>
          <w:rFonts w:ascii="Times New Roman" w:hAnsi="Times New Roman" w:cs="Times New Roman"/>
          <w:sz w:val="24"/>
          <w:szCs w:val="24"/>
          <w:shd w:val="clear" w:color="auto" w:fill="FFFFFF"/>
        </w:rPr>
        <w:t xml:space="preserve">+7 (702) </w:t>
      </w:r>
      <w:r w:rsidR="003775B1">
        <w:rPr>
          <w:rFonts w:ascii="Times New Roman" w:hAnsi="Times New Roman" w:cs="Times New Roman"/>
          <w:sz w:val="24"/>
          <w:szCs w:val="24"/>
          <w:shd w:val="clear" w:color="auto" w:fill="FFFFFF"/>
        </w:rPr>
        <w:t>….</w:t>
      </w:r>
    </w:p>
    <w:p w:rsidR="003F41C6" w:rsidRPr="003F41C6" w:rsidRDefault="003775B1" w:rsidP="003F41C6">
      <w:pPr>
        <w:pStyle w:val="a5"/>
        <w:ind w:left="4962"/>
        <w:rPr>
          <w:rFonts w:ascii="Times New Roman" w:hAnsi="Times New Roman" w:cs="Times New Roman"/>
          <w:sz w:val="24"/>
          <w:szCs w:val="24"/>
        </w:rPr>
      </w:pPr>
      <w:r w:rsidRPr="001B6A84">
        <w:rPr>
          <w:rFonts w:ascii="Times New Roman" w:hAnsi="Times New Roman" w:cs="Times New Roman"/>
          <w:sz w:val="24"/>
          <w:szCs w:val="24"/>
        </w:rPr>
        <w:t>…………</w:t>
      </w:r>
      <w:r w:rsidR="003F41C6" w:rsidRPr="001B6A84">
        <w:rPr>
          <w:rFonts w:ascii="Times New Roman" w:hAnsi="Times New Roman" w:cs="Times New Roman"/>
          <w:sz w:val="24"/>
          <w:szCs w:val="24"/>
        </w:rPr>
        <w:t>@gmail.com</w:t>
      </w:r>
      <w:r w:rsidR="003F41C6" w:rsidRPr="003F41C6">
        <w:rPr>
          <w:rFonts w:ascii="Times New Roman" w:hAnsi="Times New Roman" w:cs="Times New Roman"/>
          <w:sz w:val="24"/>
          <w:szCs w:val="24"/>
          <w:shd w:val="clear" w:color="auto" w:fill="FFFFFF"/>
        </w:rPr>
        <w:t xml:space="preserve"> </w:t>
      </w:r>
    </w:p>
    <w:p w:rsidR="003F41C6" w:rsidRPr="003F41C6" w:rsidRDefault="003F41C6" w:rsidP="003F41C6">
      <w:pPr>
        <w:pStyle w:val="a5"/>
        <w:ind w:left="4956" w:right="-1"/>
        <w:rPr>
          <w:rFonts w:ascii="Times New Roman" w:hAnsi="Times New Roman" w:cs="Times New Roman"/>
          <w:b/>
          <w:sz w:val="24"/>
          <w:szCs w:val="24"/>
          <w:lang w:val="kk-KZ"/>
        </w:rPr>
      </w:pPr>
      <w:r w:rsidRPr="003F41C6">
        <w:rPr>
          <w:rFonts w:ascii="Times New Roman" w:hAnsi="Times New Roman" w:cs="Times New Roman"/>
          <w:b/>
          <w:sz w:val="24"/>
          <w:szCs w:val="24"/>
          <w:lang w:val="kk-KZ"/>
        </w:rPr>
        <w:t>Представитель по доверенности:</w:t>
      </w:r>
    </w:p>
    <w:p w:rsidR="003F41C6" w:rsidRPr="003F41C6" w:rsidRDefault="003F41C6" w:rsidP="003F41C6">
      <w:pPr>
        <w:pStyle w:val="a5"/>
        <w:ind w:left="4962"/>
        <w:rPr>
          <w:rFonts w:ascii="Times New Roman" w:hAnsi="Times New Roman" w:cs="Times New Roman"/>
          <w:sz w:val="24"/>
          <w:szCs w:val="24"/>
        </w:rPr>
      </w:pPr>
      <w:proofErr w:type="spellStart"/>
      <w:r w:rsidRPr="003F41C6">
        <w:rPr>
          <w:rFonts w:ascii="Times New Roman" w:hAnsi="Times New Roman" w:cs="Times New Roman"/>
          <w:sz w:val="24"/>
          <w:szCs w:val="24"/>
        </w:rPr>
        <w:t>Саржанов</w:t>
      </w:r>
      <w:proofErr w:type="spellEnd"/>
      <w:r w:rsidRPr="003F41C6">
        <w:rPr>
          <w:rFonts w:ascii="Times New Roman" w:hAnsi="Times New Roman" w:cs="Times New Roman"/>
          <w:sz w:val="24"/>
          <w:szCs w:val="24"/>
        </w:rPr>
        <w:t xml:space="preserve">  </w:t>
      </w:r>
      <w:proofErr w:type="spellStart"/>
      <w:r w:rsidRPr="003F41C6">
        <w:rPr>
          <w:rFonts w:ascii="Times New Roman" w:hAnsi="Times New Roman" w:cs="Times New Roman"/>
          <w:sz w:val="24"/>
          <w:szCs w:val="24"/>
        </w:rPr>
        <w:t>Галымжан</w:t>
      </w:r>
      <w:proofErr w:type="spellEnd"/>
      <w:r w:rsidRPr="003F41C6">
        <w:rPr>
          <w:rFonts w:ascii="Times New Roman" w:hAnsi="Times New Roman" w:cs="Times New Roman"/>
          <w:sz w:val="24"/>
          <w:szCs w:val="24"/>
        </w:rPr>
        <w:t xml:space="preserve"> </w:t>
      </w:r>
      <w:proofErr w:type="spellStart"/>
      <w:r w:rsidRPr="003F41C6">
        <w:rPr>
          <w:rFonts w:ascii="Times New Roman" w:hAnsi="Times New Roman" w:cs="Times New Roman"/>
          <w:sz w:val="24"/>
          <w:szCs w:val="24"/>
        </w:rPr>
        <w:t>Турлыбекович</w:t>
      </w:r>
      <w:proofErr w:type="spellEnd"/>
    </w:p>
    <w:p w:rsidR="003F41C6" w:rsidRPr="003F41C6" w:rsidRDefault="003F41C6" w:rsidP="003F41C6">
      <w:pPr>
        <w:pStyle w:val="a5"/>
        <w:ind w:left="4962"/>
        <w:rPr>
          <w:rFonts w:ascii="Times New Roman" w:hAnsi="Times New Roman" w:cs="Times New Roman"/>
          <w:sz w:val="24"/>
          <w:szCs w:val="24"/>
        </w:rPr>
      </w:pPr>
      <w:r w:rsidRPr="003F41C6">
        <w:rPr>
          <w:rFonts w:ascii="Times New Roman" w:hAnsi="Times New Roman" w:cs="Times New Roman"/>
          <w:sz w:val="24"/>
          <w:szCs w:val="24"/>
        </w:rPr>
        <w:t xml:space="preserve">ИИН: 850722301036. </w:t>
      </w:r>
    </w:p>
    <w:p w:rsidR="003F41C6" w:rsidRPr="003F41C6" w:rsidRDefault="003F41C6" w:rsidP="003F41C6">
      <w:pPr>
        <w:pStyle w:val="a5"/>
        <w:ind w:left="4962"/>
        <w:rPr>
          <w:rFonts w:ascii="Times New Roman" w:hAnsi="Times New Roman" w:cs="Times New Roman"/>
          <w:sz w:val="24"/>
          <w:szCs w:val="24"/>
        </w:rPr>
      </w:pPr>
      <w:r w:rsidRPr="003F41C6">
        <w:rPr>
          <w:rFonts w:ascii="Times New Roman" w:hAnsi="Times New Roman" w:cs="Times New Roman"/>
          <w:sz w:val="24"/>
          <w:szCs w:val="24"/>
        </w:rPr>
        <w:t xml:space="preserve">г. Алматы, </w:t>
      </w:r>
      <w:proofErr w:type="spellStart"/>
      <w:r w:rsidRPr="003F41C6">
        <w:rPr>
          <w:rFonts w:ascii="Times New Roman" w:hAnsi="Times New Roman" w:cs="Times New Roman"/>
          <w:sz w:val="24"/>
          <w:szCs w:val="24"/>
        </w:rPr>
        <w:t>Медеуский</w:t>
      </w:r>
      <w:proofErr w:type="spellEnd"/>
      <w:r w:rsidRPr="003F41C6">
        <w:rPr>
          <w:rFonts w:ascii="Times New Roman" w:hAnsi="Times New Roman" w:cs="Times New Roman"/>
          <w:sz w:val="24"/>
          <w:szCs w:val="24"/>
        </w:rPr>
        <w:t xml:space="preserve"> район,050002, пр. </w:t>
      </w:r>
      <w:proofErr w:type="spellStart"/>
      <w:r w:rsidRPr="003F41C6">
        <w:rPr>
          <w:rFonts w:ascii="Times New Roman" w:hAnsi="Times New Roman" w:cs="Times New Roman"/>
          <w:sz w:val="24"/>
          <w:szCs w:val="24"/>
        </w:rPr>
        <w:t>Жибек</w:t>
      </w:r>
      <w:proofErr w:type="spellEnd"/>
      <w:r w:rsidRPr="003F41C6">
        <w:rPr>
          <w:rFonts w:ascii="Times New Roman" w:hAnsi="Times New Roman" w:cs="Times New Roman"/>
          <w:sz w:val="24"/>
          <w:szCs w:val="24"/>
        </w:rPr>
        <w:t xml:space="preserve"> </w:t>
      </w:r>
      <w:proofErr w:type="spellStart"/>
      <w:r w:rsidRPr="003F41C6">
        <w:rPr>
          <w:rFonts w:ascii="Times New Roman" w:hAnsi="Times New Roman" w:cs="Times New Roman"/>
          <w:sz w:val="24"/>
          <w:szCs w:val="24"/>
        </w:rPr>
        <w:t>Жолы</w:t>
      </w:r>
      <w:proofErr w:type="spellEnd"/>
      <w:r w:rsidRPr="003F41C6">
        <w:rPr>
          <w:rFonts w:ascii="Times New Roman" w:hAnsi="Times New Roman" w:cs="Times New Roman"/>
          <w:sz w:val="24"/>
          <w:szCs w:val="24"/>
        </w:rPr>
        <w:t xml:space="preserve">, д. 50, офис 202, БЦ Квартал. </w:t>
      </w:r>
    </w:p>
    <w:p w:rsidR="003F41C6" w:rsidRPr="003F41C6" w:rsidRDefault="001335AD" w:rsidP="003F41C6">
      <w:pPr>
        <w:pStyle w:val="a5"/>
        <w:ind w:left="4248" w:firstLine="708"/>
        <w:rPr>
          <w:rFonts w:ascii="Times New Roman" w:hAnsi="Times New Roman" w:cs="Times New Roman"/>
          <w:sz w:val="24"/>
          <w:szCs w:val="24"/>
        </w:rPr>
      </w:pPr>
      <w:hyperlink r:id="rId8" w:history="1">
        <w:r w:rsidR="003F41C6" w:rsidRPr="003F41C6">
          <w:rPr>
            <w:rStyle w:val="a3"/>
            <w:rFonts w:ascii="Times New Roman" w:hAnsi="Times New Roman" w:cs="Times New Roman"/>
            <w:sz w:val="24"/>
            <w:szCs w:val="24"/>
            <w:lang w:val="en-US"/>
          </w:rPr>
          <w:t>info</w:t>
        </w:r>
        <w:r w:rsidR="003F41C6" w:rsidRPr="003F41C6">
          <w:rPr>
            <w:rStyle w:val="a3"/>
            <w:rFonts w:ascii="Times New Roman" w:hAnsi="Times New Roman" w:cs="Times New Roman"/>
            <w:sz w:val="24"/>
            <w:szCs w:val="24"/>
          </w:rPr>
          <w:t>@</w:t>
        </w:r>
        <w:r w:rsidR="003F41C6" w:rsidRPr="003F41C6">
          <w:rPr>
            <w:rStyle w:val="a3"/>
            <w:rFonts w:ascii="Times New Roman" w:hAnsi="Times New Roman" w:cs="Times New Roman"/>
            <w:sz w:val="24"/>
            <w:szCs w:val="24"/>
            <w:lang w:val="en-US"/>
          </w:rPr>
          <w:t>zakonpravo</w:t>
        </w:r>
        <w:r w:rsidR="003F41C6" w:rsidRPr="003F41C6">
          <w:rPr>
            <w:rStyle w:val="a3"/>
            <w:rFonts w:ascii="Times New Roman" w:hAnsi="Times New Roman" w:cs="Times New Roman"/>
            <w:sz w:val="24"/>
            <w:szCs w:val="24"/>
          </w:rPr>
          <w:t>.</w:t>
        </w:r>
        <w:r w:rsidR="003F41C6" w:rsidRPr="003F41C6">
          <w:rPr>
            <w:rStyle w:val="a3"/>
            <w:rFonts w:ascii="Times New Roman" w:hAnsi="Times New Roman" w:cs="Times New Roman"/>
            <w:sz w:val="24"/>
            <w:szCs w:val="24"/>
            <w:lang w:val="en-US"/>
          </w:rPr>
          <w:t>kz</w:t>
        </w:r>
      </w:hyperlink>
      <w:r w:rsidR="003F41C6" w:rsidRPr="003F41C6">
        <w:rPr>
          <w:rFonts w:ascii="Times New Roman" w:hAnsi="Times New Roman" w:cs="Times New Roman"/>
          <w:sz w:val="24"/>
          <w:szCs w:val="24"/>
        </w:rPr>
        <w:t xml:space="preserve"> / </w:t>
      </w:r>
      <w:hyperlink r:id="rId9" w:history="1">
        <w:r w:rsidR="003F41C6" w:rsidRPr="003F41C6">
          <w:rPr>
            <w:rStyle w:val="a3"/>
            <w:rFonts w:ascii="Times New Roman" w:hAnsi="Times New Roman" w:cs="Times New Roman"/>
            <w:sz w:val="24"/>
            <w:szCs w:val="24"/>
            <w:lang w:val="en-US"/>
          </w:rPr>
          <w:t>www</w:t>
        </w:r>
        <w:r w:rsidR="003F41C6" w:rsidRPr="003F41C6">
          <w:rPr>
            <w:rStyle w:val="a3"/>
            <w:rFonts w:ascii="Times New Roman" w:hAnsi="Times New Roman" w:cs="Times New Roman"/>
            <w:sz w:val="24"/>
            <w:szCs w:val="24"/>
          </w:rPr>
          <w:t>.</w:t>
        </w:r>
        <w:r w:rsidR="003F41C6" w:rsidRPr="003F41C6">
          <w:rPr>
            <w:rStyle w:val="a3"/>
            <w:rFonts w:ascii="Times New Roman" w:hAnsi="Times New Roman" w:cs="Times New Roman"/>
            <w:sz w:val="24"/>
            <w:szCs w:val="24"/>
            <w:lang w:val="en-US"/>
          </w:rPr>
          <w:t>zakonpravo</w:t>
        </w:r>
        <w:r w:rsidR="003F41C6" w:rsidRPr="003F41C6">
          <w:rPr>
            <w:rStyle w:val="a3"/>
            <w:rFonts w:ascii="Times New Roman" w:hAnsi="Times New Roman" w:cs="Times New Roman"/>
            <w:sz w:val="24"/>
            <w:szCs w:val="24"/>
          </w:rPr>
          <w:t>.</w:t>
        </w:r>
        <w:r w:rsidR="003F41C6" w:rsidRPr="003F41C6">
          <w:rPr>
            <w:rStyle w:val="a3"/>
            <w:rFonts w:ascii="Times New Roman" w:hAnsi="Times New Roman" w:cs="Times New Roman"/>
            <w:sz w:val="24"/>
            <w:szCs w:val="24"/>
            <w:lang w:val="en-US"/>
          </w:rPr>
          <w:t>kz</w:t>
        </w:r>
      </w:hyperlink>
    </w:p>
    <w:p w:rsidR="003F41C6" w:rsidRPr="003F41C6" w:rsidRDefault="003F41C6" w:rsidP="003F41C6">
      <w:pPr>
        <w:pStyle w:val="a5"/>
        <w:ind w:left="4956"/>
        <w:rPr>
          <w:rFonts w:ascii="Times New Roman" w:hAnsi="Times New Roman" w:cs="Times New Roman"/>
          <w:sz w:val="24"/>
          <w:szCs w:val="24"/>
        </w:rPr>
      </w:pPr>
      <w:r w:rsidRPr="003F41C6">
        <w:rPr>
          <w:rFonts w:ascii="Times New Roman" w:hAnsi="Times New Roman" w:cs="Times New Roman"/>
          <w:sz w:val="24"/>
          <w:szCs w:val="24"/>
        </w:rPr>
        <w:t>+ 7</w:t>
      </w:r>
      <w:r w:rsidRPr="003F41C6">
        <w:rPr>
          <w:rFonts w:ascii="Times New Roman" w:hAnsi="Times New Roman" w:cs="Times New Roman"/>
          <w:sz w:val="24"/>
          <w:szCs w:val="24"/>
          <w:lang w:val="en-US"/>
        </w:rPr>
        <w:t> </w:t>
      </w:r>
      <w:r w:rsidRPr="003F41C6">
        <w:rPr>
          <w:rFonts w:ascii="Times New Roman" w:hAnsi="Times New Roman" w:cs="Times New Roman"/>
          <w:sz w:val="24"/>
          <w:szCs w:val="24"/>
        </w:rPr>
        <w:t>(708) 578 57 58.</w:t>
      </w:r>
    </w:p>
    <w:p w:rsidR="003F41C6" w:rsidRDefault="003F41C6" w:rsidP="003F41C6">
      <w:pPr>
        <w:pStyle w:val="a5"/>
        <w:ind w:left="4248" w:firstLine="708"/>
        <w:rPr>
          <w:rFonts w:ascii="Times New Roman" w:hAnsi="Times New Roman"/>
          <w:b/>
        </w:rPr>
      </w:pPr>
    </w:p>
    <w:p w:rsidR="003F41C6" w:rsidRPr="003F41C6" w:rsidRDefault="003F41C6" w:rsidP="003F41C6">
      <w:pPr>
        <w:pStyle w:val="a5"/>
        <w:ind w:left="4950"/>
      </w:pPr>
      <w:r w:rsidRPr="003F41C6">
        <w:t xml:space="preserve"> </w:t>
      </w:r>
      <w:r>
        <w:rPr>
          <w:b/>
          <w:lang w:val="kk-KZ"/>
        </w:rPr>
        <w:t xml:space="preserve"> </w:t>
      </w:r>
    </w:p>
    <w:p w:rsidR="003F41C6" w:rsidRDefault="003F41C6" w:rsidP="003F41C6">
      <w:pPr>
        <w:jc w:val="center"/>
        <w:rPr>
          <w:b/>
        </w:rPr>
      </w:pPr>
      <w:r>
        <w:rPr>
          <w:b/>
        </w:rPr>
        <w:t>АПЕЛЛЯЦИОННАЯ ЖАЛОБА</w:t>
      </w:r>
    </w:p>
    <w:p w:rsidR="003F41C6" w:rsidRDefault="003F41C6" w:rsidP="003F41C6">
      <w:pPr>
        <w:jc w:val="center"/>
        <w:rPr>
          <w:b/>
        </w:rPr>
      </w:pPr>
      <w:r>
        <w:t>на решение</w:t>
      </w:r>
      <w:r>
        <w:rPr>
          <w:b/>
        </w:rPr>
        <w:t xml:space="preserve"> </w:t>
      </w:r>
      <w:r>
        <w:t>Районного</w:t>
      </w:r>
      <w:r w:rsidRPr="003F41C6">
        <w:t xml:space="preserve"> суд</w:t>
      </w:r>
      <w:r>
        <w:t>а</w:t>
      </w:r>
      <w:r w:rsidRPr="003F41C6">
        <w:t xml:space="preserve"> №2 </w:t>
      </w:r>
      <w:proofErr w:type="spellStart"/>
      <w:r w:rsidRPr="003F41C6">
        <w:t>Ауэзовского</w:t>
      </w:r>
      <w:proofErr w:type="spellEnd"/>
      <w:r w:rsidRPr="003F41C6">
        <w:t xml:space="preserve"> района города Алматы </w:t>
      </w:r>
      <w:r>
        <w:t xml:space="preserve">от </w:t>
      </w:r>
      <w:r w:rsidRPr="003F41C6">
        <w:rPr>
          <w:lang w:val="kk-KZ"/>
        </w:rPr>
        <w:t>22 декабря 201</w:t>
      </w:r>
      <w:r w:rsidR="003775B1">
        <w:rPr>
          <w:lang w:val="kk-KZ"/>
        </w:rPr>
        <w:t>..</w:t>
      </w:r>
      <w:r w:rsidRPr="003F41C6">
        <w:rPr>
          <w:lang w:val="kk-KZ"/>
        </w:rPr>
        <w:t xml:space="preserve"> года</w:t>
      </w:r>
    </w:p>
    <w:p w:rsidR="003F41C6" w:rsidRDefault="003F41C6" w:rsidP="003F41C6">
      <w:pPr>
        <w:jc w:val="center"/>
      </w:pPr>
    </w:p>
    <w:p w:rsidR="003F41C6" w:rsidRDefault="003F41C6" w:rsidP="003F41C6">
      <w:pPr>
        <w:ind w:firstLine="708"/>
        <w:jc w:val="both"/>
      </w:pPr>
      <w:r w:rsidRPr="003F41C6">
        <w:rPr>
          <w:lang w:val="kk-KZ"/>
        </w:rPr>
        <w:t>22 декабря 201</w:t>
      </w:r>
      <w:r w:rsidR="003775B1">
        <w:rPr>
          <w:lang w:val="kk-KZ"/>
        </w:rPr>
        <w:t>...</w:t>
      </w:r>
      <w:r w:rsidRPr="003F41C6">
        <w:rPr>
          <w:lang w:val="kk-KZ"/>
        </w:rPr>
        <w:t>года</w:t>
      </w:r>
      <w:r>
        <w:rPr>
          <w:lang w:val="kk-KZ"/>
        </w:rPr>
        <w:t xml:space="preserve"> </w:t>
      </w:r>
      <w:r>
        <w:t>Районного</w:t>
      </w:r>
      <w:r w:rsidRPr="003F41C6">
        <w:t xml:space="preserve"> суд</w:t>
      </w:r>
      <w:r>
        <w:t>а</w:t>
      </w:r>
      <w:r w:rsidRPr="003F41C6">
        <w:t xml:space="preserve"> №2 </w:t>
      </w:r>
      <w:proofErr w:type="spellStart"/>
      <w:r w:rsidRPr="003F41C6">
        <w:t>Ауэзовского</w:t>
      </w:r>
      <w:proofErr w:type="spellEnd"/>
      <w:r w:rsidRPr="003F41C6">
        <w:t xml:space="preserve"> района города Алматы </w:t>
      </w:r>
      <w:r>
        <w:rPr>
          <w:lang w:val="kk-KZ"/>
        </w:rPr>
        <w:t xml:space="preserve">в составе </w:t>
      </w:r>
      <w:r w:rsidRPr="003F41C6">
        <w:rPr>
          <w:lang w:val="kk-KZ"/>
        </w:rPr>
        <w:t xml:space="preserve">председательствующего судьи Турлыбекова Б.Т., с участием представителя истца </w:t>
      </w:r>
      <w:r w:rsidR="003775B1">
        <w:rPr>
          <w:lang w:val="kk-KZ"/>
        </w:rPr>
        <w:t>........</w:t>
      </w:r>
      <w:r w:rsidRPr="003F41C6">
        <w:rPr>
          <w:lang w:val="kk-KZ"/>
        </w:rPr>
        <w:t xml:space="preserve">., представителя ответчика Саржанова Г.Т. рассмотрев в открытом судебном заседании, в помещении суда, с применением средств аудио-видео фиксации, гражданское дело по иску </w:t>
      </w:r>
      <w:r w:rsidR="003775B1">
        <w:rPr>
          <w:lang w:val="kk-KZ"/>
        </w:rPr>
        <w:t>гр. ........,</w:t>
      </w:r>
      <w:r w:rsidRPr="003F41C6">
        <w:rPr>
          <w:lang w:val="kk-KZ"/>
        </w:rPr>
        <w:t xml:space="preserve"> к </w:t>
      </w:r>
      <w:r w:rsidR="003775B1">
        <w:rPr>
          <w:lang w:val="kk-KZ"/>
        </w:rPr>
        <w:t xml:space="preserve">гр. ........, </w:t>
      </w:r>
      <w:r w:rsidRPr="003F41C6">
        <w:rPr>
          <w:lang w:val="kk-KZ"/>
        </w:rPr>
        <w:t>о взыскании алим</w:t>
      </w:r>
      <w:r>
        <w:rPr>
          <w:lang w:val="kk-KZ"/>
        </w:rPr>
        <w:t>ентов на содержание супруги,</w:t>
      </w:r>
      <w:r>
        <w:t xml:space="preserve"> Суд решил: </w:t>
      </w:r>
      <w:r w:rsidR="00D24D23" w:rsidRPr="00D24D23">
        <w:t xml:space="preserve">Иск </w:t>
      </w:r>
      <w:r w:rsidR="003775B1">
        <w:rPr>
          <w:lang w:val="kk-KZ"/>
        </w:rPr>
        <w:t>гр. ........,</w:t>
      </w:r>
      <w:r w:rsidR="00D24D23" w:rsidRPr="00D24D23">
        <w:t xml:space="preserve">– удовлетворить. Взыскать с ответчика </w:t>
      </w:r>
      <w:r w:rsidR="003775B1">
        <w:rPr>
          <w:lang w:val="kk-KZ"/>
        </w:rPr>
        <w:t>гр</w:t>
      </w:r>
      <w:proofErr w:type="gramStart"/>
      <w:r w:rsidR="003775B1">
        <w:rPr>
          <w:lang w:val="kk-KZ"/>
        </w:rPr>
        <w:t>. ........,</w:t>
      </w:r>
      <w:r w:rsidR="00D24D23" w:rsidRPr="00D24D23">
        <w:t xml:space="preserve">, </w:t>
      </w:r>
      <w:proofErr w:type="gramEnd"/>
      <w:r w:rsidR="00D24D23" w:rsidRPr="00D24D23">
        <w:t xml:space="preserve">в пользу истца </w:t>
      </w:r>
      <w:r w:rsidR="003775B1">
        <w:rPr>
          <w:lang w:val="kk-KZ"/>
        </w:rPr>
        <w:t>гр. ........,</w:t>
      </w:r>
      <w:r w:rsidR="00D24D23" w:rsidRPr="00D24D23">
        <w:t>алименты на ее содержание в размере 15 (пятнадцати) месячных расчетных показателей, действующего на момент выплаты алиментов, начиная с 30 окт</w:t>
      </w:r>
      <w:r w:rsidR="003775B1">
        <w:t>ября 201.. года до 27 февраля 20..</w:t>
      </w:r>
      <w:r w:rsidR="00D24D23" w:rsidRPr="00D24D23">
        <w:t xml:space="preserve"> года. Взыскать с ответчика </w:t>
      </w:r>
      <w:r w:rsidR="003775B1">
        <w:rPr>
          <w:lang w:val="kk-KZ"/>
        </w:rPr>
        <w:t>гр</w:t>
      </w:r>
      <w:proofErr w:type="gramStart"/>
      <w:r w:rsidR="003775B1">
        <w:rPr>
          <w:lang w:val="kk-KZ"/>
        </w:rPr>
        <w:t>. ........,</w:t>
      </w:r>
      <w:proofErr w:type="gramEnd"/>
      <w:r w:rsidR="00D24D23" w:rsidRPr="00D24D23">
        <w:t xml:space="preserve">в доход местного бюджета сумму государственной пошлины в размере 4 084,20 (четыре тысячи восемьдесят четыре) тенге 20 </w:t>
      </w:r>
      <w:proofErr w:type="spellStart"/>
      <w:r w:rsidR="00D24D23" w:rsidRPr="00D24D23">
        <w:t>тиын</w:t>
      </w:r>
      <w:proofErr w:type="spellEnd"/>
      <w:r w:rsidR="00D24D23" w:rsidRPr="00D24D23">
        <w:t>.</w:t>
      </w:r>
    </w:p>
    <w:p w:rsidR="003F41C6" w:rsidRDefault="003F41C6" w:rsidP="003F41C6">
      <w:pPr>
        <w:ind w:firstLine="708"/>
        <w:jc w:val="both"/>
      </w:pPr>
      <w:r>
        <w:t xml:space="preserve">Вынесенное решение суда первой инстанции считаем незаконным, не обоснованным и подлежащим изменению по следующим основаниям:  </w:t>
      </w:r>
    </w:p>
    <w:p w:rsidR="00510C4F" w:rsidRDefault="009E3215" w:rsidP="00510C4F">
      <w:pPr>
        <w:pStyle w:val="a8"/>
        <w:shd w:val="clear" w:color="auto" w:fill="FFFFFF"/>
        <w:spacing w:before="0" w:beforeAutospacing="0" w:after="0" w:afterAutospacing="0"/>
        <w:ind w:firstLine="708"/>
        <w:jc w:val="both"/>
      </w:pPr>
      <w:r>
        <w:t xml:space="preserve">Истец свои доводы мотивирует о том что, </w:t>
      </w:r>
      <w:r w:rsidR="00510C4F" w:rsidRPr="00C041F8">
        <w:t>31 августа</w:t>
      </w:r>
      <w:r w:rsidR="00510C4F">
        <w:t xml:space="preserve"> 201</w:t>
      </w:r>
      <w:r w:rsidR="003775B1">
        <w:t>..</w:t>
      </w:r>
      <w:r w:rsidR="00510C4F">
        <w:t xml:space="preserve"> года Истец</w:t>
      </w:r>
      <w:r w:rsidR="00510C4F" w:rsidRPr="00C041F8">
        <w:t xml:space="preserve"> вступила в брак с ответчиком, проживала с ответчиком совместно 5 лет. От брака у них имеются ребенок до трех лет, которая родилась 27.02.201</w:t>
      </w:r>
      <w:r w:rsidR="003775B1">
        <w:t>..</w:t>
      </w:r>
      <w:r w:rsidR="00510C4F" w:rsidRPr="00C041F8">
        <w:t xml:space="preserve"> года. Данное время она не работает, так как находится в отпуске за  уходом за  ребенком. Источник доходов на содержание несовершенно летнего ребенка, а также на проживания у нее отсутствует. Возможность заработка денежных средств у Истца не получается так как постоянно ухаживает за ребенком. Ответчик добровольно не оказывает материальной помощи на содержание ребенка и на содержание Истца. </w:t>
      </w:r>
    </w:p>
    <w:p w:rsidR="00510C4F" w:rsidRPr="00C041F8" w:rsidRDefault="00510C4F" w:rsidP="00510C4F">
      <w:pPr>
        <w:pStyle w:val="a8"/>
        <w:shd w:val="clear" w:color="auto" w:fill="FFFFFF"/>
        <w:spacing w:before="0" w:beforeAutospacing="0" w:after="0" w:afterAutospacing="0"/>
        <w:ind w:firstLine="708"/>
        <w:jc w:val="both"/>
      </w:pPr>
      <w:r w:rsidRPr="00C041F8">
        <w:rPr>
          <w:b/>
        </w:rPr>
        <w:t>Указанными доводами истца не согласны,</w:t>
      </w:r>
      <w:r w:rsidRPr="00C041F8">
        <w:t xml:space="preserve"> так как при изучении как личность в социальных сетях нами было установлено что, Истец активно работает и зарабатывает в социальных сетях </w:t>
      </w:r>
      <w:proofErr w:type="spellStart"/>
      <w:r w:rsidRPr="00C041F8">
        <w:t>Инстаграм</w:t>
      </w:r>
      <w:proofErr w:type="spellEnd"/>
      <w:r w:rsidRPr="00C041F8">
        <w:t xml:space="preserve"> где в подписчиках (подписчики это клиенты) состоят боле 76 600 граждан нашей страны и имеет 699 публикации товара это говорит высокую проходимость/продаваемость товара (можно убедится, пройдя по ссылке </w:t>
      </w:r>
      <w:r w:rsidRPr="003775B1">
        <w:t>https://www.instagram.com/</w:t>
      </w:r>
      <w:r w:rsidR="003775B1" w:rsidRPr="003775B1">
        <w:t>..............</w:t>
      </w:r>
      <w:r w:rsidRPr="003775B1">
        <w:t>/</w:t>
      </w:r>
      <w:proofErr w:type="gramStart"/>
      <w:r w:rsidRPr="00C041F8">
        <w:t xml:space="preserve"> )</w:t>
      </w:r>
      <w:proofErr w:type="gramEnd"/>
      <w:r w:rsidRPr="00C041F8">
        <w:t xml:space="preserve">. Истец изготавливает и продаёт в социальных сетях </w:t>
      </w:r>
      <w:proofErr w:type="spellStart"/>
      <w:r w:rsidRPr="00C041F8">
        <w:t>Инстаграм</w:t>
      </w:r>
      <w:proofErr w:type="spellEnd"/>
      <w:r w:rsidRPr="00C041F8">
        <w:t xml:space="preserve"> </w:t>
      </w:r>
      <w:r w:rsidR="003775B1">
        <w:t>………………….</w:t>
      </w:r>
      <w:r w:rsidRPr="00C041F8">
        <w:t xml:space="preserve"> в салоны красоты по всей территорий РК, и в контактах Истец указывает свои личный номер 8 707 </w:t>
      </w:r>
      <w:r w:rsidR="003775B1">
        <w:t>………..</w:t>
      </w:r>
      <w:r w:rsidRPr="00C041F8">
        <w:t xml:space="preserve">, по которому </w:t>
      </w:r>
      <w:r w:rsidRPr="00C041F8">
        <w:rPr>
          <w:lang w:val="kk-KZ"/>
        </w:rPr>
        <w:t>Я</w:t>
      </w:r>
      <w:r w:rsidRPr="00C041F8">
        <w:t>, ране с</w:t>
      </w:r>
      <w:r w:rsidRPr="00C041F8">
        <w:rPr>
          <w:lang w:val="kk-KZ"/>
        </w:rPr>
        <w:t xml:space="preserve"> Истцом</w:t>
      </w:r>
      <w:r w:rsidRPr="00C041F8">
        <w:t xml:space="preserve"> </w:t>
      </w:r>
      <w:r w:rsidRPr="00C041F8">
        <w:rPr>
          <w:lang w:val="kk-KZ"/>
        </w:rPr>
        <w:t xml:space="preserve">вел переписку </w:t>
      </w:r>
      <w:r w:rsidRPr="00C041F8">
        <w:t xml:space="preserve">по </w:t>
      </w:r>
      <w:proofErr w:type="spellStart"/>
      <w:r w:rsidRPr="00C041F8">
        <w:t>Ватсап</w:t>
      </w:r>
      <w:proofErr w:type="spellEnd"/>
      <w:r w:rsidRPr="00C041F8">
        <w:t xml:space="preserve"> приложению (о чем свидетельствует скриншоты </w:t>
      </w:r>
      <w:proofErr w:type="gramStart"/>
      <w:r w:rsidRPr="00C041F8">
        <w:t>в</w:t>
      </w:r>
      <w:proofErr w:type="gramEnd"/>
      <w:r w:rsidRPr="00C041F8">
        <w:t xml:space="preserve"> приложений). В среднем такие интернет продажи приносят доходы около одного миллиона тенге в месяц. В интернет торговлях за товары оплачивают через банковские счета в Банках второго уровня в связи</w:t>
      </w:r>
      <w:r>
        <w:t xml:space="preserve"> нами было заявлено</w:t>
      </w:r>
      <w:r w:rsidRPr="00C041F8">
        <w:t xml:space="preserve"> ходатай</w:t>
      </w:r>
      <w:r>
        <w:t>ство</w:t>
      </w:r>
      <w:r w:rsidRPr="00C041F8">
        <w:t xml:space="preserve"> о вынесения определения </w:t>
      </w:r>
      <w:proofErr w:type="gramStart"/>
      <w:r w:rsidRPr="00C041F8">
        <w:t>судом</w:t>
      </w:r>
      <w:proofErr w:type="gramEnd"/>
      <w:r w:rsidRPr="00C041F8">
        <w:t xml:space="preserve"> об истребования с банков второго уровня </w:t>
      </w:r>
      <w:r w:rsidR="000604E7">
        <w:t>открытых ячеек и или выписок</w:t>
      </w:r>
      <w:r w:rsidRPr="00C041F8">
        <w:t xml:space="preserve"> по оборотным счетам о поступлений денежных средств. </w:t>
      </w:r>
    </w:p>
    <w:p w:rsidR="00510C4F" w:rsidRPr="00C041F8" w:rsidRDefault="00510C4F" w:rsidP="00510C4F">
      <w:pPr>
        <w:pStyle w:val="a8"/>
        <w:shd w:val="clear" w:color="auto" w:fill="FFFFFF"/>
        <w:spacing w:before="0" w:beforeAutospacing="0" w:after="0" w:afterAutospacing="0"/>
        <w:ind w:firstLine="708"/>
        <w:jc w:val="both"/>
      </w:pPr>
      <w:r w:rsidRPr="00C041F8">
        <w:t xml:space="preserve">Также доводы Истца о том, что Ответчик добровольно не </w:t>
      </w:r>
      <w:proofErr w:type="gramStart"/>
      <w:r w:rsidRPr="00C041F8">
        <w:t>оказывает материальной помощи не соответствует</w:t>
      </w:r>
      <w:proofErr w:type="gramEnd"/>
      <w:r w:rsidRPr="00C041F8">
        <w:t xml:space="preserve"> действительности, так как ране ответчиком и лично мной неоднократно были обращения о возвращения домой, где проживаю супруг и свекровь. В Января 201</w:t>
      </w:r>
      <w:r w:rsidR="003775B1">
        <w:t>..</w:t>
      </w:r>
      <w:r w:rsidRPr="00C041F8">
        <w:t xml:space="preserve"> года Истец без каких либо принуждений и психологической, моральной давки на время ушла к себе домой то </w:t>
      </w:r>
      <w:r w:rsidRPr="00C041F8">
        <w:lastRenderedPageBreak/>
        <w:t xml:space="preserve">время ответчик думал что у Истца после родовые психозы и провели её к родителям на время однако по истечения времени Истец отказалась </w:t>
      </w:r>
      <w:proofErr w:type="gramStart"/>
      <w:r w:rsidRPr="00C041F8">
        <w:t>возвращаться</w:t>
      </w:r>
      <w:proofErr w:type="gramEnd"/>
      <w:r w:rsidRPr="00C041F8">
        <w:t xml:space="preserve"> обратно требуя у ответчика бросить свою маму (пенсионер) которая находится на иждивений ответчика и отдельно проживать с истцом. Однако переубедит Истца от ее </w:t>
      </w:r>
      <w:proofErr w:type="gramStart"/>
      <w:r w:rsidRPr="00C041F8">
        <w:t>корыстных</w:t>
      </w:r>
      <w:proofErr w:type="gramEnd"/>
      <w:r w:rsidRPr="00C041F8">
        <w:t xml:space="preserve">/аморальных мысль не представилось возможным. Однако ответчик за обеспеченность супруги и малыша не беспокоился так как ране когда  совместно проживали они накопили денежные средства в совместном браке около 7 000 000 </w:t>
      </w:r>
      <w:proofErr w:type="gramStart"/>
      <w:r w:rsidRPr="00C041F8">
        <w:t>тенге</w:t>
      </w:r>
      <w:proofErr w:type="gramEnd"/>
      <w:r w:rsidRPr="00C041F8">
        <w:t xml:space="preserve"> которых Истец до ухода положила</w:t>
      </w:r>
      <w:r>
        <w:t xml:space="preserve"> на свое имя открытую ячейку </w:t>
      </w:r>
      <w:r w:rsidRPr="00C041F8">
        <w:t xml:space="preserve">в АО </w:t>
      </w:r>
      <w:proofErr w:type="spellStart"/>
      <w:r w:rsidRPr="00C041F8">
        <w:t>Казкоммерцбанке</w:t>
      </w:r>
      <w:proofErr w:type="spellEnd"/>
      <w:r w:rsidRPr="00C041F8">
        <w:t xml:space="preserve">, и соответственно забрала  собой и на которых она по сей день комфортно  проживает. </w:t>
      </w:r>
    </w:p>
    <w:p w:rsidR="00510C4F" w:rsidRPr="00C041F8" w:rsidRDefault="00510C4F" w:rsidP="00510C4F">
      <w:pPr>
        <w:pStyle w:val="a8"/>
        <w:shd w:val="clear" w:color="auto" w:fill="FFFFFF"/>
        <w:spacing w:before="0" w:beforeAutospacing="0" w:after="0" w:afterAutospacing="0"/>
        <w:ind w:firstLine="708"/>
        <w:jc w:val="both"/>
      </w:pPr>
      <w:r w:rsidRPr="00C041F8">
        <w:t xml:space="preserve">Доводы истца о том  что у  нее нет средств на прожиточный минимум не соответствует действительности так как если посмотреть личную </w:t>
      </w:r>
      <w:proofErr w:type="spellStart"/>
      <w:r w:rsidRPr="00C041F8">
        <w:t>Инстаграм</w:t>
      </w:r>
      <w:proofErr w:type="spellEnd"/>
      <w:r w:rsidRPr="00C041F8">
        <w:t xml:space="preserve"> страничку (можно пройди по ссылке и убедится </w:t>
      </w:r>
      <w:r w:rsidR="003775B1" w:rsidRPr="003775B1">
        <w:t>Https://www.instagram.com/</w:t>
      </w:r>
      <w:r w:rsidR="003775B1">
        <w:t>................</w:t>
      </w:r>
      <w:proofErr w:type="gramStart"/>
      <w:r w:rsidRPr="00C041F8">
        <w:t xml:space="preserve"> )</w:t>
      </w:r>
      <w:proofErr w:type="gramEnd"/>
      <w:r w:rsidRPr="00C041F8">
        <w:t xml:space="preserve"> Истца то можно </w:t>
      </w:r>
      <w:proofErr w:type="gramStart"/>
      <w:r w:rsidRPr="00C041F8">
        <w:t>увидеть</w:t>
      </w:r>
      <w:proofErr w:type="gramEnd"/>
      <w:r w:rsidRPr="00C041F8">
        <w:t xml:space="preserve"> как роскошно проживает она (скриншоты </w:t>
      </w:r>
      <w:proofErr w:type="spellStart"/>
      <w:r w:rsidRPr="00C041F8">
        <w:t>Инстаграм</w:t>
      </w:r>
      <w:proofErr w:type="spellEnd"/>
      <w:r w:rsidRPr="00C041F8">
        <w:t xml:space="preserve"> странички смотрите в приложений) где Истец в самых дорогих СПА салонных расположенных в </w:t>
      </w:r>
      <w:r w:rsidR="003775B1">
        <w:t>…………..</w:t>
      </w:r>
      <w:r w:rsidRPr="00C041F8">
        <w:t xml:space="preserve"> проходит </w:t>
      </w:r>
      <w:proofErr w:type="spellStart"/>
      <w:r w:rsidRPr="00C041F8">
        <w:t>Спа</w:t>
      </w:r>
      <w:proofErr w:type="spellEnd"/>
      <w:r w:rsidRPr="00C041F8">
        <w:t xml:space="preserve"> процедуры, посещает дорогие рестораны и развлекательные заведения.   </w:t>
      </w:r>
    </w:p>
    <w:p w:rsidR="00510C4F" w:rsidRPr="00C041F8" w:rsidRDefault="00510C4F" w:rsidP="00510C4F">
      <w:pPr>
        <w:pStyle w:val="a8"/>
        <w:shd w:val="clear" w:color="auto" w:fill="FFFFFF"/>
        <w:spacing w:before="0" w:beforeAutospacing="0" w:after="0" w:afterAutospacing="0"/>
        <w:ind w:firstLine="708"/>
        <w:jc w:val="both"/>
      </w:pPr>
      <w:r w:rsidRPr="00C041F8">
        <w:t>Таким образом доводы Истца что, она в данное время безработная и не имеет источника дохода и нет возможности заработка денежных средств на прожиточный минимум в связи уходом за ребенка не находит своё подтверждение.</w:t>
      </w:r>
    </w:p>
    <w:p w:rsidR="00510C4F" w:rsidRPr="00C041F8" w:rsidRDefault="00510C4F" w:rsidP="00510C4F">
      <w:pPr>
        <w:pStyle w:val="a8"/>
        <w:shd w:val="clear" w:color="auto" w:fill="FFFFFF"/>
        <w:spacing w:before="0" w:beforeAutospacing="0" w:after="0" w:afterAutospacing="0"/>
        <w:ind w:firstLine="708"/>
        <w:jc w:val="both"/>
        <w:rPr>
          <w:shd w:val="clear" w:color="auto" w:fill="FFFFFF"/>
          <w:lang w:val="kk-KZ"/>
        </w:rPr>
      </w:pPr>
      <w:r w:rsidRPr="00C041F8">
        <w:t xml:space="preserve">Также в Исковой заявлении Истец указала что, у ответчика есть возможности выплатить </w:t>
      </w:r>
      <w:proofErr w:type="gramStart"/>
      <w:r w:rsidRPr="00C041F8">
        <w:t>алименты</w:t>
      </w:r>
      <w:proofErr w:type="gramEnd"/>
      <w:r w:rsidRPr="00C041F8">
        <w:t xml:space="preserve"> так как он работает ТОО </w:t>
      </w:r>
      <w:r w:rsidR="003775B1">
        <w:t>………</w:t>
      </w:r>
      <w:r w:rsidRPr="00C041F8">
        <w:t xml:space="preserve"> и в Университете </w:t>
      </w:r>
      <w:r w:rsidR="003775B1">
        <w:t>…………….</w:t>
      </w:r>
      <w:r w:rsidRPr="00C041F8">
        <w:t xml:space="preserve">, где якобы постоянный заработок составляет в размере </w:t>
      </w:r>
      <w:r w:rsidR="003775B1">
        <w:t>..</w:t>
      </w:r>
      <w:r w:rsidRPr="00C041F8">
        <w:t xml:space="preserve">00 000 тенге и просит Суд: Взыскать с ответчика денежные средства твердой денежной сумме в размере 100 000 тенге до достижения ребенка 3-лет.  </w:t>
      </w:r>
      <w:r>
        <w:t>Нами в</w:t>
      </w:r>
      <w:r w:rsidRPr="00C041F8">
        <w:t xml:space="preserve"> Суд</w:t>
      </w:r>
      <w:r>
        <w:t xml:space="preserve"> были предоставлены доказательства что,</w:t>
      </w:r>
      <w:r w:rsidRPr="00C041F8">
        <w:t xml:space="preserve"> доводами Истца о том, что у ответчика постоянный заработок составляет в размере </w:t>
      </w:r>
      <w:r w:rsidR="003775B1">
        <w:t>..</w:t>
      </w:r>
      <w:r w:rsidRPr="00C041F8">
        <w:t xml:space="preserve">00 000 тенге  </w:t>
      </w:r>
      <w:proofErr w:type="gramStart"/>
      <w:r w:rsidRPr="00C041F8">
        <w:t>ошибочно</w:t>
      </w:r>
      <w:proofErr w:type="gramEnd"/>
      <w:r w:rsidRPr="00C041F8">
        <w:t xml:space="preserve"> так как ответчик никогда не  зарабатывал такие денежные средства во время брака откуда такие фантазий у Истца нам не известно. Согласно выданной официальной справке о заработной плате ТОО </w:t>
      </w:r>
      <w:r w:rsidR="003775B1">
        <w:t>…</w:t>
      </w:r>
      <w:r w:rsidRPr="00C041F8">
        <w:t xml:space="preserve"> Ответчик действительно работает в ТОО </w:t>
      </w:r>
      <w:r w:rsidR="003775B1">
        <w:t>….</w:t>
      </w:r>
      <w:r w:rsidRPr="00C041F8">
        <w:t xml:space="preserve"> (субъект малого предпринимательства) в должности Директора, и ежемесячный доход составляет в размере 108 </w:t>
      </w:r>
      <w:r w:rsidR="003775B1">
        <w:t>….</w:t>
      </w:r>
      <w:r w:rsidRPr="00C041F8">
        <w:t xml:space="preserve"> тенге из  которых 10 </w:t>
      </w:r>
      <w:r w:rsidR="003775B1">
        <w:t>…</w:t>
      </w:r>
      <w:r w:rsidRPr="00C041F8">
        <w:t xml:space="preserve"> тенге перечисляются на пенсионные взносы, 7 317 тенге перечисляются на  Индивидуальный подоходный налог. Итого Ответчик в месяц на руки получает сумму в размере 90 309 тенге. </w:t>
      </w:r>
      <w:r w:rsidRPr="00C041F8">
        <w:rPr>
          <w:shd w:val="clear" w:color="auto" w:fill="FFFFFF"/>
          <w:lang w:val="kk-KZ"/>
        </w:rPr>
        <w:t xml:space="preserve">Доводы Истца о том, что Ответчик паралельно работает в Университете </w:t>
      </w:r>
      <w:r w:rsidR="003775B1">
        <w:rPr>
          <w:shd w:val="clear" w:color="auto" w:fill="FFFFFF"/>
          <w:lang w:val="kk-KZ"/>
        </w:rPr>
        <w:t>....</w:t>
      </w:r>
      <w:r w:rsidRPr="00C041F8">
        <w:rPr>
          <w:shd w:val="clear" w:color="auto" w:fill="FFFFFF"/>
          <w:lang w:val="kk-KZ"/>
        </w:rPr>
        <w:t xml:space="preserve"> не правда (о  чем свидетельствует справка в приложений) так как ответчик и ране в университете не работал. Ответчик ране в Университете чтобы получить преподовательсткую практику в общественных началах безвозмездно участвавал в разных программах и помогал в получения оброзования студентам</w:t>
      </w:r>
      <w:r>
        <w:rPr>
          <w:shd w:val="clear" w:color="auto" w:fill="FFFFFF"/>
          <w:lang w:val="kk-KZ"/>
        </w:rPr>
        <w:t xml:space="preserve"> так как ране этот же</w:t>
      </w:r>
      <w:r w:rsidRPr="00C041F8">
        <w:rPr>
          <w:shd w:val="clear" w:color="auto" w:fill="FFFFFF"/>
          <w:lang w:val="kk-KZ"/>
        </w:rPr>
        <w:t xml:space="preserve"> университет закончил Ответчик.</w:t>
      </w:r>
      <w:r>
        <w:rPr>
          <w:shd w:val="clear" w:color="auto" w:fill="FFFFFF"/>
          <w:lang w:val="kk-KZ"/>
        </w:rPr>
        <w:t xml:space="preserve"> На сегодняшный день </w:t>
      </w:r>
      <w:r w:rsidRPr="00C041F8">
        <w:rPr>
          <w:shd w:val="clear" w:color="auto" w:fill="FFFFFF"/>
          <w:lang w:val="kk-KZ"/>
        </w:rPr>
        <w:t xml:space="preserve">Ответчик провижает с пожилой матерью (пенсионер по возрасту) в сьемно доме где все вместе ране проживала и Истец о котором может подвердить сама истец. И доходов ответчик таких как думет Истец не имеет а наборот из выше указанных исследований видно что, истец проживает в очень комфортных условия чем ответчик. </w:t>
      </w:r>
    </w:p>
    <w:p w:rsidR="00510C4F" w:rsidRPr="00C041F8" w:rsidRDefault="00510C4F" w:rsidP="00510C4F">
      <w:pPr>
        <w:pStyle w:val="a8"/>
        <w:shd w:val="clear" w:color="auto" w:fill="FFFFFF"/>
        <w:spacing w:before="0" w:beforeAutospacing="0" w:after="0" w:afterAutospacing="0"/>
        <w:ind w:firstLine="708"/>
        <w:jc w:val="both"/>
        <w:rPr>
          <w:shd w:val="clear" w:color="auto" w:fill="FFFFFF"/>
          <w:lang w:val="kk-KZ"/>
        </w:rPr>
      </w:pPr>
      <w:r w:rsidRPr="00C041F8">
        <w:rPr>
          <w:shd w:val="clear" w:color="auto" w:fill="FFFFFF"/>
          <w:lang w:val="kk-KZ"/>
        </w:rPr>
        <w:t xml:space="preserve">Из выше указанных обстоятельств следует, что все доводы Истца не обоснованны кроме того Женская составляющая часть эмоцианальнсоть и какбы навредить/отомстить бывшему супругу преобладает верховентство чем трезвый разум. </w:t>
      </w:r>
    </w:p>
    <w:p w:rsidR="00510C4F" w:rsidRPr="00C041F8" w:rsidRDefault="00510C4F" w:rsidP="00510C4F">
      <w:pPr>
        <w:pStyle w:val="j15"/>
        <w:shd w:val="clear" w:color="auto" w:fill="FFFFFF"/>
        <w:spacing w:before="0" w:beforeAutospacing="0" w:after="0" w:afterAutospacing="0"/>
        <w:jc w:val="both"/>
        <w:textAlignment w:val="baseline"/>
        <w:rPr>
          <w:color w:val="000000"/>
        </w:rPr>
      </w:pPr>
      <w:r w:rsidRPr="00C041F8">
        <w:rPr>
          <w:shd w:val="clear" w:color="auto" w:fill="FFFFFF"/>
          <w:lang w:val="kk-KZ"/>
        </w:rPr>
        <w:t xml:space="preserve">Согласно </w:t>
      </w:r>
      <w:r w:rsidRPr="003775B1">
        <w:rPr>
          <w:rStyle w:val="s1"/>
          <w:bCs/>
          <w:color w:val="000000"/>
        </w:rPr>
        <w:t xml:space="preserve">Статье 147. </w:t>
      </w:r>
      <w:r w:rsidRPr="003775B1">
        <w:rPr>
          <w:rStyle w:val="s1"/>
          <w:bCs/>
          <w:color w:val="000000"/>
          <w:shd w:val="clear" w:color="auto" w:fill="FFFFFF"/>
        </w:rPr>
        <w:t>Кодекс Республики Казахстан</w:t>
      </w:r>
      <w:proofErr w:type="gramStart"/>
      <w:r w:rsidRPr="003775B1">
        <w:rPr>
          <w:rStyle w:val="s1"/>
          <w:bCs/>
          <w:color w:val="000000"/>
          <w:shd w:val="clear" w:color="auto" w:fill="FFFFFF"/>
        </w:rPr>
        <w:t xml:space="preserve"> О</w:t>
      </w:r>
      <w:proofErr w:type="gramEnd"/>
      <w:r w:rsidRPr="003775B1">
        <w:rPr>
          <w:rStyle w:val="s1"/>
          <w:bCs/>
          <w:color w:val="000000"/>
          <w:shd w:val="clear" w:color="auto" w:fill="FFFFFF"/>
        </w:rPr>
        <w:t xml:space="preserve"> браке (супружестве) и семье в</w:t>
      </w:r>
      <w:r w:rsidRPr="003775B1">
        <w:rPr>
          <w:rStyle w:val="s1"/>
          <w:bCs/>
          <w:color w:val="000000"/>
        </w:rPr>
        <w:t xml:space="preserve"> Обязанности супругов по взаимному содержанию сказано:</w:t>
      </w:r>
      <w:r w:rsidRPr="00C041F8">
        <w:rPr>
          <w:rStyle w:val="s1"/>
          <w:b/>
          <w:bCs/>
          <w:color w:val="000000"/>
        </w:rPr>
        <w:t xml:space="preserve"> </w:t>
      </w:r>
      <w:bookmarkStart w:id="1" w:name="SUB1470100"/>
      <w:bookmarkEnd w:id="1"/>
      <w:r w:rsidRPr="00C041F8">
        <w:rPr>
          <w:rStyle w:val="s0"/>
          <w:color w:val="000000"/>
        </w:rPr>
        <w:t xml:space="preserve">Супруги обязаны материально поддерживать друг друга. </w:t>
      </w:r>
      <w:bookmarkStart w:id="2" w:name="SUB1470200"/>
      <w:bookmarkEnd w:id="2"/>
      <w:r w:rsidRPr="00C041F8">
        <w:rPr>
          <w:rStyle w:val="s0"/>
          <w:color w:val="000000"/>
        </w:rPr>
        <w:t xml:space="preserve">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 </w:t>
      </w:r>
      <w:bookmarkStart w:id="3" w:name="SUB1470201"/>
      <w:bookmarkEnd w:id="3"/>
      <w:r w:rsidRPr="00C041F8">
        <w:rPr>
          <w:rStyle w:val="s0"/>
          <w:color w:val="000000"/>
        </w:rPr>
        <w:t xml:space="preserve">нетрудоспособный нуждающийся супруг; </w:t>
      </w:r>
      <w:bookmarkStart w:id="4" w:name="SUB1470202"/>
      <w:bookmarkEnd w:id="4"/>
      <w:r w:rsidRPr="00C041F8">
        <w:rPr>
          <w:rStyle w:val="s0"/>
          <w:color w:val="000000"/>
        </w:rPr>
        <w:t xml:space="preserve">супруга в период беременности и в течение трех лет со дня рождения общего ребенка; </w:t>
      </w:r>
      <w:bookmarkStart w:id="5" w:name="SUB1470203"/>
      <w:bookmarkEnd w:id="5"/>
      <w:r w:rsidRPr="00C041F8">
        <w:rPr>
          <w:rStyle w:val="s0"/>
          <w:color w:val="000000"/>
        </w:rPr>
        <w:t>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II группы инвалидности.</w:t>
      </w:r>
    </w:p>
    <w:p w:rsidR="00510C4F" w:rsidRDefault="00510C4F" w:rsidP="00510C4F">
      <w:pPr>
        <w:pStyle w:val="j15"/>
        <w:shd w:val="clear" w:color="auto" w:fill="FFFFFF"/>
        <w:spacing w:before="0" w:beforeAutospacing="0" w:after="0" w:afterAutospacing="0"/>
        <w:ind w:left="1200" w:hanging="800"/>
        <w:jc w:val="both"/>
        <w:textAlignment w:val="baseline"/>
        <w:rPr>
          <w:rStyle w:val="s0"/>
          <w:color w:val="000000"/>
        </w:rPr>
      </w:pPr>
      <w:r w:rsidRPr="003775B1">
        <w:rPr>
          <w:rStyle w:val="s1"/>
          <w:bCs/>
          <w:color w:val="000000"/>
        </w:rPr>
        <w:t>Также в Статье 149 Кодекса указанно</w:t>
      </w:r>
      <w:proofErr w:type="gramStart"/>
      <w:r w:rsidRPr="00C041F8">
        <w:rPr>
          <w:rStyle w:val="s1"/>
          <w:b/>
          <w:bCs/>
          <w:color w:val="000000"/>
        </w:rPr>
        <w:t xml:space="preserve"> </w:t>
      </w:r>
      <w:r w:rsidRPr="00C041F8">
        <w:rPr>
          <w:rStyle w:val="s0"/>
          <w:color w:val="000000"/>
        </w:rPr>
        <w:t>П</w:t>
      </w:r>
      <w:proofErr w:type="gramEnd"/>
      <w:r w:rsidRPr="00C041F8">
        <w:rPr>
          <w:rStyle w:val="s0"/>
          <w:color w:val="000000"/>
        </w:rPr>
        <w:t>ри отсутс</w:t>
      </w:r>
      <w:r>
        <w:rPr>
          <w:rStyle w:val="s0"/>
          <w:color w:val="000000"/>
        </w:rPr>
        <w:t>твии соглашения между супругами</w:t>
      </w:r>
    </w:p>
    <w:p w:rsidR="00510C4F" w:rsidRPr="00C041F8" w:rsidRDefault="00510C4F" w:rsidP="00510C4F">
      <w:pPr>
        <w:pStyle w:val="j15"/>
        <w:shd w:val="clear" w:color="auto" w:fill="FFFFFF"/>
        <w:spacing w:before="0" w:beforeAutospacing="0" w:after="0" w:afterAutospacing="0"/>
        <w:jc w:val="both"/>
        <w:textAlignment w:val="baseline"/>
        <w:rPr>
          <w:color w:val="000000"/>
        </w:rPr>
      </w:pPr>
      <w:proofErr w:type="gramStart"/>
      <w:r w:rsidRPr="00C041F8">
        <w:rPr>
          <w:rStyle w:val="s0"/>
          <w:color w:val="000000"/>
        </w:rPr>
        <w:t>(бывшими</w:t>
      </w:r>
      <w:r>
        <w:rPr>
          <w:rStyle w:val="s0"/>
          <w:color w:val="000000"/>
        </w:rPr>
        <w:t xml:space="preserve"> </w:t>
      </w:r>
      <w:r w:rsidRPr="00C041F8">
        <w:rPr>
          <w:rStyle w:val="s0"/>
          <w:color w:val="000000"/>
        </w:rPr>
        <w:t>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w:t>
      </w:r>
      <w:bookmarkStart w:id="6" w:name="SUB1000000358_6"/>
      <w:r w:rsidRPr="00C041F8">
        <w:rPr>
          <w:rStyle w:val="s0"/>
          <w:color w:val="000000"/>
        </w:rPr>
        <w:fldChar w:fldCharType="begin"/>
      </w:r>
      <w:r w:rsidRPr="00C041F8">
        <w:rPr>
          <w:rStyle w:val="s0"/>
          <w:color w:val="000000"/>
        </w:rPr>
        <w:instrText xml:space="preserve"> HYPERLINK "http://online.zakon.kz/Document/?link_id=1000000358" \o "МЗП, МРП и прожиточный минимум (на 1995 - 2018 годы)" \t "_parent" </w:instrText>
      </w:r>
      <w:r w:rsidRPr="00C041F8">
        <w:rPr>
          <w:rStyle w:val="s0"/>
          <w:color w:val="000000"/>
        </w:rPr>
        <w:fldChar w:fldCharType="separate"/>
      </w:r>
      <w:r w:rsidRPr="00C041F8">
        <w:rPr>
          <w:rStyle w:val="a3"/>
          <w:color w:val="000080"/>
        </w:rPr>
        <w:t>месячному расчетному показателю</w:t>
      </w:r>
      <w:r w:rsidRPr="00C041F8">
        <w:rPr>
          <w:rStyle w:val="s0"/>
          <w:color w:val="000000"/>
        </w:rPr>
        <w:fldChar w:fldCharType="end"/>
      </w:r>
      <w:bookmarkEnd w:id="6"/>
      <w:r w:rsidRPr="00C041F8">
        <w:rPr>
          <w:rStyle w:val="s0"/>
          <w:color w:val="000000"/>
        </w:rPr>
        <w:t>, действующему на момент выплаты алиментов.</w:t>
      </w:r>
      <w:proofErr w:type="gramEnd"/>
      <w:r w:rsidRPr="00C041F8">
        <w:rPr>
          <w:rStyle w:val="s0"/>
          <w:color w:val="000000"/>
        </w:rPr>
        <w:t xml:space="preserve"> </w:t>
      </w:r>
      <w:r w:rsidR="00505788">
        <w:rPr>
          <w:rStyle w:val="s0"/>
          <w:b/>
          <w:color w:val="000000"/>
        </w:rPr>
        <w:t>Однако уважаемая</w:t>
      </w:r>
      <w:r w:rsidRPr="00C041F8">
        <w:rPr>
          <w:rStyle w:val="s0"/>
          <w:b/>
          <w:color w:val="000000"/>
        </w:rPr>
        <w:t xml:space="preserve"> </w:t>
      </w:r>
      <w:r w:rsidR="00505788">
        <w:rPr>
          <w:rStyle w:val="s0"/>
          <w:b/>
          <w:color w:val="000000"/>
        </w:rPr>
        <w:t>Апелляционная коллегия</w:t>
      </w:r>
      <w:r w:rsidRPr="00C041F8">
        <w:rPr>
          <w:rStyle w:val="s0"/>
          <w:color w:val="000000"/>
        </w:rPr>
        <w:t xml:space="preserve"> требования истца чрезмерно велики и необоснованно завышено тогда как у Ответчика ежемесячный доход составляет </w:t>
      </w:r>
      <w:r w:rsidRPr="00C041F8">
        <w:t xml:space="preserve">90 309 тенге из которых ответчик расходует 50 000 тенге на аренду жилья и на оставшиеся 40 000 остается на </w:t>
      </w:r>
      <w:r w:rsidRPr="00C041F8">
        <w:lastRenderedPageBreak/>
        <w:t xml:space="preserve">прожиточный минимум, также Истец в настоящее время подала Иск на  алименты и с заработной платы </w:t>
      </w:r>
      <w:proofErr w:type="gramStart"/>
      <w:r w:rsidRPr="00C041F8">
        <w:t>будут</w:t>
      </w:r>
      <w:proofErr w:type="gramEnd"/>
      <w:r w:rsidRPr="00C041F8">
        <w:t xml:space="preserve"> изымается одна четвертая часть заработной платы </w:t>
      </w:r>
      <w:proofErr w:type="gramStart"/>
      <w:r w:rsidR="00505788">
        <w:t>сумма</w:t>
      </w:r>
      <w:proofErr w:type="gramEnd"/>
      <w:r w:rsidR="00505788">
        <w:t xml:space="preserve"> которой  составляет 22 577 тенге.</w:t>
      </w:r>
      <w:r w:rsidRPr="00C041F8">
        <w:rPr>
          <w:rStyle w:val="s0"/>
          <w:color w:val="000000"/>
        </w:rPr>
        <w:t xml:space="preserve"> </w:t>
      </w:r>
      <w:r w:rsidR="00154A93">
        <w:rPr>
          <w:rStyle w:val="s0"/>
          <w:color w:val="000000"/>
        </w:rPr>
        <w:t xml:space="preserve">И по данному гражданскому делу  суд решил ежемесячно взыскивать 15 </w:t>
      </w:r>
      <w:proofErr w:type="spellStart"/>
      <w:proofErr w:type="gramStart"/>
      <w:r w:rsidR="00154A93">
        <w:rPr>
          <w:rStyle w:val="s0"/>
          <w:color w:val="000000"/>
        </w:rPr>
        <w:t>мрп</w:t>
      </w:r>
      <w:proofErr w:type="spellEnd"/>
      <w:proofErr w:type="gramEnd"/>
      <w:r w:rsidR="00154A93">
        <w:rPr>
          <w:rStyle w:val="s0"/>
          <w:color w:val="000000"/>
        </w:rPr>
        <w:t xml:space="preserve"> что </w:t>
      </w:r>
      <w:r w:rsidR="00707DBF">
        <w:rPr>
          <w:rStyle w:val="s0"/>
          <w:color w:val="000000"/>
        </w:rPr>
        <w:t>составляет</w:t>
      </w:r>
      <w:r w:rsidR="00154A93">
        <w:rPr>
          <w:rStyle w:val="s0"/>
          <w:color w:val="000000"/>
        </w:rPr>
        <w:t xml:space="preserve"> 34 035 тенге итого</w:t>
      </w:r>
      <w:r w:rsidR="00707DBF">
        <w:rPr>
          <w:rStyle w:val="s0"/>
          <w:color w:val="000000"/>
        </w:rPr>
        <w:t xml:space="preserve"> 56 612 </w:t>
      </w:r>
      <w:proofErr w:type="spellStart"/>
      <w:r w:rsidR="00707DBF">
        <w:rPr>
          <w:rStyle w:val="s0"/>
          <w:color w:val="000000"/>
        </w:rPr>
        <w:t>тг</w:t>
      </w:r>
      <w:proofErr w:type="spellEnd"/>
      <w:r w:rsidR="00707DBF">
        <w:rPr>
          <w:rStyle w:val="s0"/>
          <w:color w:val="000000"/>
        </w:rPr>
        <w:t>. и</w:t>
      </w:r>
      <w:r w:rsidR="00154A93">
        <w:rPr>
          <w:rStyle w:val="s0"/>
          <w:color w:val="000000"/>
        </w:rPr>
        <w:t xml:space="preserve"> взыскиваемые средства боле 50% тогда как </w:t>
      </w:r>
      <w:r w:rsidR="00707DBF">
        <w:rPr>
          <w:rStyle w:val="s0"/>
          <w:color w:val="000000"/>
        </w:rPr>
        <w:t>половина ЗП</w:t>
      </w:r>
      <w:r w:rsidR="00154A93">
        <w:rPr>
          <w:rStyle w:val="s0"/>
          <w:color w:val="000000"/>
        </w:rPr>
        <w:t xml:space="preserve"> </w:t>
      </w:r>
      <w:r w:rsidR="00707DBF">
        <w:rPr>
          <w:rStyle w:val="s0"/>
          <w:color w:val="000000"/>
        </w:rPr>
        <w:t>составляет</w:t>
      </w:r>
      <w:r w:rsidR="00154A93">
        <w:rPr>
          <w:rStyle w:val="s0"/>
          <w:color w:val="000000"/>
        </w:rPr>
        <w:t xml:space="preserve"> 45 155 тенге  от заработной платы 90</w:t>
      </w:r>
      <w:r w:rsidR="00707DBF">
        <w:rPr>
          <w:rStyle w:val="s0"/>
          <w:color w:val="000000"/>
        </w:rPr>
        <w:t> </w:t>
      </w:r>
      <w:r w:rsidR="00154A93">
        <w:rPr>
          <w:rStyle w:val="s0"/>
          <w:color w:val="000000"/>
        </w:rPr>
        <w:t>309</w:t>
      </w:r>
      <w:r w:rsidR="00707DBF">
        <w:rPr>
          <w:rStyle w:val="s0"/>
          <w:color w:val="000000"/>
        </w:rPr>
        <w:t xml:space="preserve"> </w:t>
      </w:r>
      <w:proofErr w:type="spellStart"/>
      <w:r w:rsidR="00707DBF">
        <w:rPr>
          <w:rStyle w:val="s0"/>
          <w:color w:val="000000"/>
        </w:rPr>
        <w:t>тг</w:t>
      </w:r>
      <w:proofErr w:type="spellEnd"/>
      <w:r w:rsidR="00707DBF">
        <w:rPr>
          <w:rStyle w:val="s0"/>
          <w:color w:val="000000"/>
        </w:rPr>
        <w:t>.</w:t>
      </w:r>
      <w:r w:rsidR="00154A93">
        <w:rPr>
          <w:rStyle w:val="s0"/>
          <w:color w:val="000000"/>
        </w:rPr>
        <w:t xml:space="preserve">  </w:t>
      </w:r>
    </w:p>
    <w:p w:rsidR="00510C4F" w:rsidRPr="00C041F8" w:rsidRDefault="00510C4F" w:rsidP="00510C4F">
      <w:pPr>
        <w:pStyle w:val="j14"/>
        <w:shd w:val="clear" w:color="auto" w:fill="FFFFFF"/>
        <w:spacing w:before="0" w:beforeAutospacing="0" w:after="0" w:afterAutospacing="0"/>
        <w:ind w:firstLine="400"/>
        <w:jc w:val="both"/>
        <w:textAlignment w:val="baseline"/>
        <w:rPr>
          <w:rStyle w:val="s0"/>
          <w:color w:val="000000"/>
        </w:rPr>
      </w:pPr>
      <w:r w:rsidRPr="00C041F8">
        <w:rPr>
          <w:color w:val="000000"/>
        </w:rPr>
        <w:t xml:space="preserve"> От недобросовестных граждан </w:t>
      </w:r>
      <w:r w:rsidR="003775B1" w:rsidRPr="00C041F8">
        <w:rPr>
          <w:color w:val="000000"/>
        </w:rPr>
        <w:t>Законодателем</w:t>
      </w:r>
      <w:r w:rsidRPr="00C041F8">
        <w:rPr>
          <w:color w:val="000000"/>
        </w:rPr>
        <w:t xml:space="preserve"> было предусмотрено </w:t>
      </w:r>
      <w:bookmarkStart w:id="7" w:name="SUB1500000"/>
      <w:bookmarkEnd w:id="7"/>
      <w:r w:rsidRPr="00C041F8">
        <w:rPr>
          <w:rStyle w:val="s1"/>
          <w:b/>
          <w:bCs/>
          <w:color w:val="000000"/>
        </w:rPr>
        <w:t xml:space="preserve">Статья 150. Кодекса  </w:t>
      </w:r>
      <w:bookmarkStart w:id="8" w:name="SUB1500100"/>
      <w:bookmarkEnd w:id="8"/>
      <w:r w:rsidRPr="00C041F8">
        <w:rPr>
          <w:rStyle w:val="s1"/>
          <w:b/>
          <w:bCs/>
          <w:color w:val="000000"/>
        </w:rPr>
        <w:t>где оговаривается</w:t>
      </w:r>
      <w:r w:rsidRPr="00C041F8">
        <w:rPr>
          <w:rStyle w:val="s0"/>
          <w:color w:val="000000"/>
        </w:rPr>
        <w:t xml:space="preserve">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w:t>
      </w:r>
      <w:proofErr w:type="gramStart"/>
      <w:r w:rsidRPr="00C041F8">
        <w:rPr>
          <w:rStyle w:val="s0"/>
          <w:color w:val="000000"/>
        </w:rPr>
        <w:t>сроком</w:t>
      </w:r>
      <w:proofErr w:type="gramEnd"/>
      <w:r w:rsidRPr="00C041F8">
        <w:rPr>
          <w:rStyle w:val="s0"/>
          <w:color w:val="000000"/>
        </w:rPr>
        <w:t xml:space="preserve"> как в период брака (супружества), так и после его расторжения  </w:t>
      </w:r>
    </w:p>
    <w:p w:rsidR="00510C4F" w:rsidRPr="00C041F8" w:rsidRDefault="00510C4F" w:rsidP="00510C4F">
      <w:pPr>
        <w:pStyle w:val="j15"/>
        <w:shd w:val="clear" w:color="auto" w:fill="FFFFFF"/>
        <w:spacing w:before="0" w:beforeAutospacing="0" w:after="0" w:afterAutospacing="0"/>
        <w:ind w:firstLine="400"/>
        <w:jc w:val="both"/>
        <w:textAlignment w:val="baseline"/>
        <w:rPr>
          <w:color w:val="000000"/>
        </w:rPr>
      </w:pPr>
      <w:r w:rsidRPr="00C041F8">
        <w:rPr>
          <w:rStyle w:val="s1"/>
          <w:b/>
          <w:bCs/>
          <w:color w:val="000000"/>
        </w:rPr>
        <w:t>Согласно Статье 148. Кодекса также Законодателем не было упущено</w:t>
      </w:r>
      <w:bookmarkStart w:id="9" w:name="SUB1480100"/>
      <w:bookmarkEnd w:id="9"/>
      <w:r w:rsidRPr="00C041F8">
        <w:rPr>
          <w:rStyle w:val="s1"/>
          <w:b/>
          <w:bCs/>
          <w:color w:val="000000"/>
        </w:rPr>
        <w:t xml:space="preserve"> </w:t>
      </w:r>
      <w:r w:rsidRPr="00C041F8">
        <w:rPr>
          <w:rStyle w:val="s0"/>
          <w:color w:val="000000"/>
        </w:rPr>
        <w:t xml:space="preserve">Право требовать предоставления алиментов в судебном порядке от бывшего супруга, обладающего необходимыми для этого средствами, имеет: </w:t>
      </w:r>
      <w:bookmarkStart w:id="10" w:name="SUB1480101"/>
      <w:bookmarkEnd w:id="10"/>
      <w:r w:rsidRPr="00C041F8">
        <w:rPr>
          <w:rStyle w:val="s0"/>
          <w:color w:val="000000"/>
        </w:rPr>
        <w:t>бывшая супруга в период беременности и до достижения общим ребенком трехлетнего возраста</w:t>
      </w:r>
      <w:proofErr w:type="gramStart"/>
      <w:r w:rsidRPr="00C041F8">
        <w:rPr>
          <w:rStyle w:val="s0"/>
          <w:color w:val="000000"/>
        </w:rPr>
        <w:t xml:space="preserve"> О</w:t>
      </w:r>
      <w:proofErr w:type="gramEnd"/>
      <w:r w:rsidRPr="00C041F8">
        <w:rPr>
          <w:rStyle w:val="s0"/>
          <w:color w:val="000000"/>
        </w:rPr>
        <w:t xml:space="preserve">днако </w:t>
      </w:r>
      <w:bookmarkStart w:id="11" w:name="SUB1480102"/>
      <w:bookmarkStart w:id="12" w:name="SUB1480200"/>
      <w:bookmarkEnd w:id="11"/>
      <w:bookmarkEnd w:id="12"/>
      <w:r w:rsidRPr="00C041F8">
        <w:rPr>
          <w:rStyle w:val="s0"/>
          <w:color w:val="000000"/>
        </w:rPr>
        <w:t xml:space="preserve">Размер алиментов и порядок их предоставления  супругу  могут быть определены соглашением между  супругами либо судом.  </w:t>
      </w:r>
    </w:p>
    <w:p w:rsidR="00510C4F" w:rsidRPr="00C041F8" w:rsidRDefault="00510C4F" w:rsidP="00510C4F">
      <w:pPr>
        <w:pStyle w:val="j14"/>
        <w:shd w:val="clear" w:color="auto" w:fill="FFFFFF"/>
        <w:spacing w:before="0" w:beforeAutospacing="0" w:after="0" w:afterAutospacing="0"/>
        <w:ind w:firstLine="400"/>
        <w:jc w:val="both"/>
        <w:textAlignment w:val="baseline"/>
        <w:rPr>
          <w:color w:val="000000"/>
        </w:rPr>
      </w:pPr>
    </w:p>
    <w:p w:rsidR="00510C4F" w:rsidRPr="009B40FE" w:rsidRDefault="00510C4F" w:rsidP="00510C4F">
      <w:pPr>
        <w:pStyle w:val="a5"/>
        <w:ind w:firstLine="400"/>
        <w:jc w:val="both"/>
        <w:rPr>
          <w:rFonts w:ascii="Times New Roman" w:hAnsi="Times New Roman" w:cs="Times New Roman"/>
          <w:sz w:val="24"/>
          <w:szCs w:val="24"/>
        </w:rPr>
      </w:pPr>
      <w:bookmarkStart w:id="13" w:name="SUB1500201"/>
      <w:bookmarkEnd w:id="13"/>
      <w:r w:rsidRPr="00C041F8">
        <w:rPr>
          <w:rFonts w:ascii="Times New Roman" w:hAnsi="Times New Roman" w:cs="Times New Roman"/>
          <w:sz w:val="24"/>
          <w:szCs w:val="24"/>
        </w:rPr>
        <w:t xml:space="preserve">В статье «Юридической газеты» от 17 февраля 2011 года, написанной такими видными государственными деятелями как: М. </w:t>
      </w:r>
      <w:proofErr w:type="spellStart"/>
      <w:r w:rsidRPr="00C041F8">
        <w:rPr>
          <w:rFonts w:ascii="Times New Roman" w:hAnsi="Times New Roman" w:cs="Times New Roman"/>
          <w:sz w:val="24"/>
          <w:szCs w:val="24"/>
        </w:rPr>
        <w:t>Алимбеков</w:t>
      </w:r>
      <w:proofErr w:type="spellEnd"/>
      <w:r w:rsidRPr="00C041F8">
        <w:rPr>
          <w:rFonts w:ascii="Times New Roman" w:hAnsi="Times New Roman" w:cs="Times New Roman"/>
          <w:sz w:val="24"/>
          <w:szCs w:val="24"/>
        </w:rPr>
        <w:t xml:space="preserve">, </w:t>
      </w:r>
      <w:proofErr w:type="gramStart"/>
      <w:r w:rsidRPr="00C041F8">
        <w:rPr>
          <w:rFonts w:ascii="Times New Roman" w:hAnsi="Times New Roman" w:cs="Times New Roman"/>
          <w:sz w:val="24"/>
          <w:szCs w:val="24"/>
          <w:lang w:val="kk-KZ"/>
        </w:rPr>
        <w:t>бывши</w:t>
      </w:r>
      <w:proofErr w:type="gramEnd"/>
      <w:r w:rsidRPr="00C041F8">
        <w:rPr>
          <w:rFonts w:ascii="Times New Roman" w:hAnsi="Times New Roman" w:cs="Times New Roman"/>
          <w:sz w:val="24"/>
          <w:szCs w:val="24"/>
          <w:lang w:val="kk-KZ"/>
        </w:rPr>
        <w:t xml:space="preserve"> </w:t>
      </w:r>
      <w:r w:rsidRPr="00C041F8">
        <w:rPr>
          <w:rFonts w:ascii="Times New Roman" w:hAnsi="Times New Roman" w:cs="Times New Roman"/>
          <w:sz w:val="24"/>
          <w:szCs w:val="24"/>
        </w:rPr>
        <w:t xml:space="preserve">председатель Верховного Суда РК и Д. </w:t>
      </w:r>
      <w:proofErr w:type="spellStart"/>
      <w:r w:rsidRPr="00C041F8">
        <w:rPr>
          <w:rFonts w:ascii="Times New Roman" w:hAnsi="Times New Roman" w:cs="Times New Roman"/>
          <w:sz w:val="24"/>
          <w:szCs w:val="24"/>
        </w:rPr>
        <w:t>Тумабеков</w:t>
      </w:r>
      <w:proofErr w:type="spellEnd"/>
      <w:r w:rsidRPr="00C041F8">
        <w:rPr>
          <w:rFonts w:ascii="Times New Roman" w:hAnsi="Times New Roman" w:cs="Times New Roman"/>
          <w:sz w:val="24"/>
          <w:szCs w:val="24"/>
        </w:rPr>
        <w:t xml:space="preserve">, судья Верховного Суда РК, говорится о том, что - </w:t>
      </w:r>
      <w:r w:rsidRPr="00C041F8">
        <w:rPr>
          <w:rFonts w:ascii="Times New Roman" w:hAnsi="Times New Roman" w:cs="Times New Roman"/>
          <w:color w:val="000000"/>
          <w:sz w:val="24"/>
          <w:szCs w:val="24"/>
        </w:rPr>
        <w:t>«Законодателем установлено Обязательное условия для взыскания алиментов</w:t>
      </w:r>
      <w:r w:rsidRPr="00C041F8">
        <w:rPr>
          <w:rFonts w:ascii="Times New Roman" w:hAnsi="Times New Roman" w:cs="Times New Roman"/>
          <w:b/>
          <w:color w:val="000000"/>
          <w:sz w:val="24"/>
          <w:szCs w:val="24"/>
          <w:lang w:eastAsia="ru-RU" w:bidi="ru-RU"/>
        </w:rPr>
        <w:t xml:space="preserve"> на содержание супруга </w:t>
      </w:r>
      <w:r w:rsidRPr="00C041F8">
        <w:rPr>
          <w:rFonts w:ascii="Times New Roman" w:hAnsi="Times New Roman" w:cs="Times New Roman"/>
          <w:color w:val="000000"/>
          <w:sz w:val="24"/>
          <w:szCs w:val="24"/>
        </w:rPr>
        <w:t xml:space="preserve">это </w:t>
      </w:r>
      <w:r w:rsidRPr="00C041F8">
        <w:rPr>
          <w:rFonts w:ascii="Times New Roman" w:hAnsi="Times New Roman" w:cs="Times New Roman"/>
          <w:b/>
          <w:bCs/>
          <w:color w:val="000000"/>
          <w:sz w:val="24"/>
          <w:szCs w:val="24"/>
        </w:rPr>
        <w:t>нетрудоспособность и нуждаемость</w:t>
      </w:r>
      <w:r w:rsidRPr="00C041F8">
        <w:rPr>
          <w:rFonts w:ascii="Times New Roman" w:hAnsi="Times New Roman" w:cs="Times New Roman"/>
          <w:bCs/>
          <w:color w:val="000000"/>
          <w:sz w:val="24"/>
          <w:szCs w:val="24"/>
        </w:rPr>
        <w:t xml:space="preserve"> супруга</w:t>
      </w:r>
      <w:r w:rsidRPr="00C041F8">
        <w:rPr>
          <w:rFonts w:ascii="Times New Roman" w:hAnsi="Times New Roman" w:cs="Times New Roman"/>
          <w:color w:val="000000"/>
          <w:sz w:val="24"/>
          <w:szCs w:val="24"/>
        </w:rPr>
        <w:t>, лишенного материальной поддержки. Законодательство не раскрывает содержания понятий нетрудоспособности и нуждаемости, поэтому ведущая роль в их определении принадлежит судебному толкованию.  Возможность взыскания алиментов лишь при наличии у супруга-плательщика необходимых для этого сре</w:t>
      </w:r>
      <w:proofErr w:type="gramStart"/>
      <w:r w:rsidRPr="00C041F8">
        <w:rPr>
          <w:rFonts w:ascii="Times New Roman" w:hAnsi="Times New Roman" w:cs="Times New Roman"/>
          <w:color w:val="000000"/>
          <w:sz w:val="24"/>
          <w:szCs w:val="24"/>
        </w:rPr>
        <w:t>дств пр</w:t>
      </w:r>
      <w:proofErr w:type="gramEnd"/>
      <w:r w:rsidRPr="00C041F8">
        <w:rPr>
          <w:rFonts w:ascii="Times New Roman" w:hAnsi="Times New Roman" w:cs="Times New Roman"/>
          <w:color w:val="000000"/>
          <w:sz w:val="24"/>
          <w:szCs w:val="24"/>
        </w:rPr>
        <w:t xml:space="preserve">инципиально отличает данный вид обязательств от отношений по алиментированию между родителями и детьми. Формулируя это условие, законодатель учел тот факт, что супруги - равноправные члены семейного союза, ни один из них не может быть поставлен в условия худшие, чем другой. По этой причине уплата алиментов не должна ухудшать имущественное положение плательщика по сравнению с получателем. </w:t>
      </w:r>
      <w:r w:rsidRPr="009B40FE">
        <w:rPr>
          <w:rFonts w:ascii="Times New Roman" w:hAnsi="Times New Roman" w:cs="Times New Roman"/>
          <w:sz w:val="24"/>
          <w:szCs w:val="24"/>
        </w:rPr>
        <w:t>Как определить, достаточно ли у лица сре</w:t>
      </w:r>
      <w:proofErr w:type="gramStart"/>
      <w:r w:rsidRPr="009B40FE">
        <w:rPr>
          <w:rFonts w:ascii="Times New Roman" w:hAnsi="Times New Roman" w:cs="Times New Roman"/>
          <w:sz w:val="24"/>
          <w:szCs w:val="24"/>
        </w:rPr>
        <w:t>дств дл</w:t>
      </w:r>
      <w:proofErr w:type="gramEnd"/>
      <w:r w:rsidRPr="009B40FE">
        <w:rPr>
          <w:rFonts w:ascii="Times New Roman" w:hAnsi="Times New Roman" w:cs="Times New Roman"/>
          <w:sz w:val="24"/>
          <w:szCs w:val="24"/>
        </w:rPr>
        <w:t xml:space="preserve">я предоставления содержания супругу? В отсутствие легальных критериев этот вопрос приходится решать суду. При этом возможны как минимум два основных подхода. С одной стороны, под наличием средств, необходимых для уплаты алиментов, можно понимать "такой уровень обеспеченности, при котором плательщик после выплаты алиментов сам окажется обеспеченным в размере не </w:t>
      </w:r>
      <w:proofErr w:type="gramStart"/>
      <w:r w:rsidRPr="009B40FE">
        <w:rPr>
          <w:rFonts w:ascii="Times New Roman" w:hAnsi="Times New Roman" w:cs="Times New Roman"/>
          <w:sz w:val="24"/>
          <w:szCs w:val="24"/>
        </w:rPr>
        <w:t>менее прожиточного</w:t>
      </w:r>
      <w:proofErr w:type="gramEnd"/>
      <w:r w:rsidRPr="009B40FE">
        <w:rPr>
          <w:rFonts w:ascii="Times New Roman" w:hAnsi="Times New Roman" w:cs="Times New Roman"/>
          <w:sz w:val="24"/>
          <w:szCs w:val="24"/>
        </w:rPr>
        <w:t xml:space="preserve"> минимума". Однако в малообеспеченных семьях такое "бронирование" от алиментов сре</w:t>
      </w:r>
      <w:proofErr w:type="gramStart"/>
      <w:r w:rsidRPr="009B40FE">
        <w:rPr>
          <w:rFonts w:ascii="Times New Roman" w:hAnsi="Times New Roman" w:cs="Times New Roman"/>
          <w:sz w:val="24"/>
          <w:szCs w:val="24"/>
        </w:rPr>
        <w:t>дств в р</w:t>
      </w:r>
      <w:proofErr w:type="gramEnd"/>
      <w:r w:rsidRPr="009B40FE">
        <w:rPr>
          <w:rFonts w:ascii="Times New Roman" w:hAnsi="Times New Roman" w:cs="Times New Roman"/>
          <w:sz w:val="24"/>
          <w:szCs w:val="24"/>
        </w:rPr>
        <w:t>азмере прожиточного минимума может поставить другого супруга в крайне тяжелое положение: он может оказаться вообще без средств к существованию. Поэтому более оправдан другой критерий определения достаточности сре</w:t>
      </w:r>
      <w:proofErr w:type="gramStart"/>
      <w:r w:rsidRPr="009B40FE">
        <w:rPr>
          <w:rFonts w:ascii="Times New Roman" w:hAnsi="Times New Roman" w:cs="Times New Roman"/>
          <w:sz w:val="24"/>
          <w:szCs w:val="24"/>
        </w:rPr>
        <w:t>дств дл</w:t>
      </w:r>
      <w:proofErr w:type="gramEnd"/>
      <w:r w:rsidRPr="009B40FE">
        <w:rPr>
          <w:rFonts w:ascii="Times New Roman" w:hAnsi="Times New Roman" w:cs="Times New Roman"/>
          <w:sz w:val="24"/>
          <w:szCs w:val="24"/>
        </w:rPr>
        <w:t xml:space="preserve">я уплаты алиментов. Если один из супругов материально более обеспечен, чем другой, его следует считать способным к уплате алиментов. При этом конечно, размер алиментов не должен превышать разницы в уровнях обеспеченности супругов. Иными словами, если один из супругов обеспечен ниже прожиточного минимума, а другой не имеет и этого, взыскание алиментов допустимо, и результатом его будет выравнивание уровней обеспеченности супругов». </w:t>
      </w:r>
    </w:p>
    <w:p w:rsidR="00510C4F" w:rsidRPr="00C041F8" w:rsidRDefault="00510C4F" w:rsidP="00510C4F">
      <w:pPr>
        <w:pStyle w:val="a5"/>
        <w:ind w:firstLine="708"/>
        <w:jc w:val="both"/>
        <w:rPr>
          <w:rFonts w:ascii="Times New Roman" w:hAnsi="Times New Roman" w:cs="Times New Roman"/>
          <w:sz w:val="24"/>
          <w:szCs w:val="24"/>
          <w:lang w:val="kk-KZ"/>
        </w:rPr>
      </w:pPr>
      <w:r w:rsidRPr="00C041F8">
        <w:rPr>
          <w:rFonts w:ascii="Times New Roman" w:hAnsi="Times New Roman" w:cs="Times New Roman"/>
          <w:sz w:val="24"/>
          <w:szCs w:val="24"/>
          <w:lang w:val="kk-KZ"/>
        </w:rPr>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C041F8">
        <w:rPr>
          <w:rFonts w:ascii="Times New Roman" w:hAnsi="Times New Roman" w:cs="Times New Roman"/>
          <w:bCs/>
          <w:sz w:val="24"/>
          <w:szCs w:val="24"/>
          <w:lang w:val="kk-KZ"/>
        </w:rPr>
        <w:t xml:space="preserve">татье 13. Равенство всех перед законом и судом </w:t>
      </w:r>
      <w:r w:rsidRPr="00C041F8">
        <w:rPr>
          <w:rFonts w:ascii="Times New Roman" w:hAnsi="Times New Roman" w:cs="Times New Roman"/>
          <w:sz w:val="24"/>
          <w:szCs w:val="24"/>
          <w:lang w:val="kk-KZ"/>
        </w:rPr>
        <w:t>говорится что</w:t>
      </w:r>
      <w:r w:rsidRPr="00C041F8">
        <w:rPr>
          <w:rFonts w:ascii="Times New Roman" w:hAnsi="Times New Roman" w:cs="Times New Roman"/>
          <w:b/>
          <w:bCs/>
          <w:sz w:val="24"/>
          <w:szCs w:val="24"/>
          <w:lang w:val="kk-KZ"/>
        </w:rPr>
        <w:t xml:space="preserve"> </w:t>
      </w:r>
      <w:r w:rsidRPr="00C041F8">
        <w:rPr>
          <w:rFonts w:ascii="Times New Roman" w:hAnsi="Times New Roman" w:cs="Times New Roman"/>
          <w:sz w:val="24"/>
          <w:szCs w:val="24"/>
          <w:lang w:val="kk-KZ"/>
        </w:rPr>
        <w:t xml:space="preserve">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w:t>
      </w:r>
      <w:r w:rsidRPr="00C041F8">
        <w:rPr>
          <w:rFonts w:ascii="Times New Roman" w:hAnsi="Times New Roman" w:cs="Times New Roman"/>
          <w:sz w:val="24"/>
          <w:szCs w:val="24"/>
          <w:lang w:val="kk-KZ"/>
        </w:rPr>
        <w:lastRenderedPageBreak/>
        <w:t xml:space="preserve">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rsidR="00510C4F" w:rsidRPr="00C041F8" w:rsidRDefault="00510C4F" w:rsidP="00510C4F">
      <w:pPr>
        <w:pStyle w:val="a5"/>
        <w:jc w:val="both"/>
        <w:rPr>
          <w:rFonts w:ascii="Times New Roman" w:hAnsi="Times New Roman" w:cs="Times New Roman"/>
          <w:sz w:val="24"/>
          <w:szCs w:val="24"/>
        </w:rPr>
      </w:pPr>
      <w:r w:rsidRPr="00C041F8">
        <w:rPr>
          <w:rFonts w:ascii="Times New Roman" w:hAnsi="Times New Roman" w:cs="Times New Roman"/>
          <w:b/>
          <w:color w:val="000000" w:themeColor="text1"/>
          <w:sz w:val="24"/>
          <w:szCs w:val="24"/>
        </w:rPr>
        <w:t xml:space="preserve">Согласно Статье 8. ГК РК Осуществление гражданских прав: </w:t>
      </w:r>
      <w:r w:rsidRPr="00C041F8">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10" w:history="1">
        <w:r w:rsidRPr="00C041F8">
          <w:rPr>
            <w:rFonts w:ascii="Times New Roman" w:hAnsi="Times New Roman" w:cs="Times New Roman"/>
            <w:sz w:val="24"/>
            <w:szCs w:val="24"/>
          </w:rPr>
          <w:t>законодательными актами.</w:t>
        </w:r>
      </w:hyperlink>
      <w:r w:rsidRPr="00C041F8">
        <w:rPr>
          <w:rFonts w:ascii="Times New Roman" w:hAnsi="Times New Roman" w:cs="Times New Roman"/>
          <w:sz w:val="24"/>
          <w:szCs w:val="24"/>
        </w:rPr>
        <w:t xml:space="preserve"> </w:t>
      </w:r>
      <w:bookmarkStart w:id="14" w:name="SUB80300"/>
      <w:bookmarkEnd w:id="14"/>
      <w:r w:rsidRPr="00C041F8">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bookmarkStart w:id="15" w:name="SUB80400"/>
      <w:bookmarkEnd w:id="15"/>
      <w:r w:rsidRPr="00C041F8">
        <w:rPr>
          <w:rFonts w:ascii="Times New Roman" w:hAnsi="Times New Roman" w:cs="Times New Roman"/>
          <w:sz w:val="24"/>
          <w:szCs w:val="24"/>
        </w:rPr>
        <w:t xml:space="preserve">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bookmarkStart w:id="16" w:name="SUB80500"/>
      <w:bookmarkEnd w:id="16"/>
      <w:r w:rsidRPr="00C041F8">
        <w:rPr>
          <w:rFonts w:ascii="Times New Roman" w:hAnsi="Times New Roman" w:cs="Times New Roman"/>
          <w:sz w:val="24"/>
          <w:szCs w:val="24"/>
        </w:rPr>
        <w:t xml:space="preserve">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C041F8">
          <w:rPr>
            <w:rFonts w:ascii="Times New Roman" w:hAnsi="Times New Roman" w:cs="Times New Roman"/>
            <w:sz w:val="24"/>
            <w:szCs w:val="24"/>
          </w:rPr>
          <w:t>3 - 5</w:t>
        </w:r>
      </w:hyperlink>
      <w:r w:rsidRPr="00C041F8">
        <w:rPr>
          <w:rFonts w:ascii="Times New Roman" w:hAnsi="Times New Roman" w:cs="Times New Roman"/>
          <w:sz w:val="24"/>
          <w:szCs w:val="24"/>
        </w:rPr>
        <w:t xml:space="preserve"> настоящей статьи, суд может отказать лицу в защите принадлежащего ему права.</w:t>
      </w:r>
    </w:p>
    <w:p w:rsidR="00510C4F" w:rsidRPr="009F1999" w:rsidRDefault="00510C4F" w:rsidP="00510C4F">
      <w:pPr>
        <w:pStyle w:val="a5"/>
        <w:jc w:val="both"/>
        <w:rPr>
          <w:rFonts w:ascii="Times New Roman" w:hAnsi="Times New Roman" w:cs="Times New Roman"/>
          <w:color w:val="000000"/>
          <w:sz w:val="24"/>
          <w:szCs w:val="24"/>
          <w:lang w:val="kk-KZ"/>
        </w:rPr>
      </w:pPr>
      <w:r w:rsidRPr="009F1999">
        <w:rPr>
          <w:rFonts w:ascii="Times New Roman" w:hAnsi="Times New Roman" w:cs="Times New Roman"/>
          <w:b/>
          <w:color w:val="000000" w:themeColor="text1"/>
          <w:sz w:val="24"/>
          <w:szCs w:val="24"/>
        </w:rPr>
        <w:tab/>
        <w:t>Согласно Статье 8. ГПК РК Судебная защита прав, свобод и законных интересов лица:</w:t>
      </w:r>
      <w:r w:rsidRPr="009F1999">
        <w:rPr>
          <w:rFonts w:ascii="Times New Roman" w:hAnsi="Times New Roman" w:cs="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w:t>
      </w:r>
    </w:p>
    <w:p w:rsidR="003F41C6" w:rsidRDefault="003F41C6" w:rsidP="003F41C6">
      <w:pPr>
        <w:widowControl w:val="0"/>
        <w:autoSpaceDE w:val="0"/>
        <w:autoSpaceDN w:val="0"/>
        <w:adjustRightInd w:val="0"/>
        <w:jc w:val="both"/>
      </w:pPr>
      <w:r>
        <w:t>      Согласно статье 224 ГПК решение суда должно быть законным и обоснованным.</w:t>
      </w:r>
    </w:p>
    <w:p w:rsidR="003F41C6" w:rsidRDefault="003F41C6" w:rsidP="003F41C6">
      <w:pPr>
        <w:jc w:val="both"/>
      </w:pPr>
      <w:r>
        <w:t xml:space="preserve">      </w:t>
      </w:r>
      <w:proofErr w:type="gramStart"/>
      <w:r>
        <w:t>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регулирующего сходное отношение, либо исходит из общих начал и смысла гражданского законодательства и требований добросовестности, разумности и справедливости.</w:t>
      </w:r>
      <w:proofErr w:type="gramEnd"/>
    </w:p>
    <w:p w:rsidR="003F41C6" w:rsidRDefault="003F41C6" w:rsidP="003F41C6">
      <w:pPr>
        <w:jc w:val="both"/>
      </w:pPr>
      <w:r>
        <w:t xml:space="preserve">      Обоснованным считается решение, в котором отражены имеющие значение для данного дела факты, подтвержденные исследованными судом доказательствами, удовлетворяющими требованиям закона об их относимости, допустимости и достоверности, или являющиеся общеизвестными обстоятельствами, не нуждающимися в доказывании, и в совокупности достаточными для разрешения спора. </w:t>
      </w:r>
    </w:p>
    <w:p w:rsidR="00594596" w:rsidRPr="003775B1" w:rsidRDefault="003F41C6" w:rsidP="00594596">
      <w:pPr>
        <w:ind w:firstLine="708"/>
        <w:jc w:val="both"/>
      </w:pPr>
      <w:r>
        <w:t>Решение суда вынесено при несо</w:t>
      </w:r>
      <w:r w:rsidR="00594596">
        <w:t xml:space="preserve">блюдении приведенных требований согласно </w:t>
      </w:r>
      <w:r w:rsidR="00594596" w:rsidRPr="003775B1">
        <w:rPr>
          <w:color w:val="000000"/>
          <w:shd w:val="clear" w:color="auto" w:fill="FFFFFF"/>
        </w:rPr>
        <w:t xml:space="preserve">статье 28 </w:t>
      </w:r>
      <w:r w:rsidR="00594596" w:rsidRPr="003775B1">
        <w:rPr>
          <w:color w:val="000000" w:themeColor="text1"/>
        </w:rPr>
        <w:t>Конституции РК</w:t>
      </w:r>
      <w:r w:rsidR="000604E7" w:rsidRPr="003775B1">
        <w:rPr>
          <w:color w:val="000000" w:themeColor="text1"/>
        </w:rPr>
        <w:t xml:space="preserve"> что,</w:t>
      </w:r>
      <w:r w:rsidR="00594596" w:rsidRPr="003775B1">
        <w:rPr>
          <w:color w:val="000000" w:themeColor="text1"/>
        </w:rPr>
        <w:t xml:space="preserve"> гласит – </w:t>
      </w:r>
      <w:r w:rsidR="00594596" w:rsidRPr="003775B1">
        <w:rPr>
          <w:color w:val="000000"/>
          <w:shd w:val="clear" w:color="auto" w:fill="FFFFFF"/>
        </w:rPr>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594596" w:rsidRPr="003775B1" w:rsidRDefault="00594596" w:rsidP="00594596">
      <w:pPr>
        <w:pStyle w:val="a5"/>
        <w:ind w:firstLine="708"/>
        <w:jc w:val="both"/>
        <w:rPr>
          <w:rFonts w:ascii="Times New Roman" w:hAnsi="Times New Roman" w:cs="Times New Roman"/>
          <w:color w:val="000000" w:themeColor="text1"/>
          <w:sz w:val="24"/>
          <w:szCs w:val="24"/>
          <w:shd w:val="clear" w:color="auto" w:fill="FFFFFF"/>
        </w:rPr>
      </w:pPr>
      <w:r w:rsidRPr="003775B1">
        <w:rPr>
          <w:rFonts w:ascii="Times New Roman" w:hAnsi="Times New Roman" w:cs="Times New Roman"/>
          <w:color w:val="000000" w:themeColor="text1"/>
          <w:sz w:val="24"/>
          <w:szCs w:val="24"/>
        </w:rPr>
        <w:t xml:space="preserve">В пункте 2 статьи 4 Конституции РК, сказано: </w:t>
      </w:r>
      <w:r w:rsidRPr="003775B1">
        <w:rPr>
          <w:rFonts w:ascii="Times New Roman" w:hAnsi="Times New Roman" w:cs="Times New Roman"/>
          <w:color w:val="000000" w:themeColor="text1"/>
          <w:sz w:val="24"/>
          <w:szCs w:val="24"/>
          <w:shd w:val="clear" w:color="auto" w:fill="FFFFFF"/>
        </w:rPr>
        <w:t>Конституция имеет высшую юридическую силу и прямое действие на всей территории Республики Казахстан.</w:t>
      </w:r>
    </w:p>
    <w:p w:rsidR="00594596" w:rsidRDefault="00594596" w:rsidP="00594596">
      <w:pPr>
        <w:ind w:firstLine="708"/>
        <w:jc w:val="both"/>
      </w:pPr>
      <w:r w:rsidRPr="003775B1">
        <w:rPr>
          <w:rStyle w:val="s0"/>
        </w:rPr>
        <w:t>Кроме того, ст.</w:t>
      </w:r>
      <w:r w:rsidR="00FC2087" w:rsidRPr="003775B1">
        <w:rPr>
          <w:rStyle w:val="s0"/>
        </w:rPr>
        <w:t xml:space="preserve"> </w:t>
      </w:r>
      <w:r w:rsidRPr="003775B1">
        <w:rPr>
          <w:rStyle w:val="s0"/>
        </w:rPr>
        <w:t>95 закона РК «Об исполнительном производстве и статусе судебных исполнителей»,</w:t>
      </w:r>
      <w:r>
        <w:rPr>
          <w:rStyle w:val="s0"/>
        </w:rPr>
        <w:t xml:space="preserve"> указано, что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p w:rsidR="003F41C6" w:rsidRDefault="003F41C6" w:rsidP="003F41C6">
      <w:pPr>
        <w:ind w:firstLine="708"/>
        <w:jc w:val="both"/>
      </w:pPr>
      <w:r>
        <w:t> При разрешении спора суд не применил подлежащие применению нормы материального права, что привело к неправильному разрешению дела и вынесению незаконного решения.</w:t>
      </w:r>
    </w:p>
    <w:p w:rsidR="003F41C6" w:rsidRDefault="003F41C6" w:rsidP="003F41C6">
      <w:pPr>
        <w:ind w:firstLine="708"/>
        <w:jc w:val="both"/>
      </w:pPr>
      <w:r>
        <w:t xml:space="preserve"> Удовлетворяя иск, суд мотивировал свои выводы с</w:t>
      </w:r>
      <w:r w:rsidR="00594596">
        <w:t>о ссылкой на ст.ст. 223-226</w:t>
      </w:r>
      <w:r>
        <w:t xml:space="preserve"> ГПК РК.</w:t>
      </w:r>
      <w:r w:rsidR="00594596">
        <w:t>,</w:t>
      </w:r>
      <w:r w:rsidR="00594596" w:rsidRPr="00594596">
        <w:t xml:space="preserve"> Кодекса РК «О браке (супружестве) и семье»</w:t>
      </w:r>
    </w:p>
    <w:p w:rsidR="00594596" w:rsidRPr="00154A93" w:rsidRDefault="003F41C6" w:rsidP="00594596">
      <w:pPr>
        <w:pStyle w:val="j14"/>
        <w:shd w:val="clear" w:color="auto" w:fill="FFFFFF"/>
        <w:spacing w:before="0" w:beforeAutospacing="0" w:after="0" w:afterAutospacing="0"/>
        <w:ind w:firstLine="708"/>
        <w:jc w:val="both"/>
        <w:textAlignment w:val="baseline"/>
        <w:rPr>
          <w:color w:val="000000"/>
        </w:rPr>
      </w:pPr>
      <w:r>
        <w:t xml:space="preserve">  Однако суд не применил статьей </w:t>
      </w:r>
      <w:r w:rsidR="00FC2087" w:rsidRPr="003775B1">
        <w:rPr>
          <w:rStyle w:val="s0"/>
          <w:color w:val="000000"/>
        </w:rPr>
        <w:t>пунктов 1, 3, ст.115</w:t>
      </w:r>
      <w:r w:rsidR="00594596" w:rsidRPr="003775B1">
        <w:rPr>
          <w:rStyle w:val="s0"/>
          <w:color w:val="000000"/>
        </w:rPr>
        <w:t xml:space="preserve"> Трудового кодекса РК,</w:t>
      </w:r>
      <w:r w:rsidR="00594596">
        <w:rPr>
          <w:rStyle w:val="s0"/>
          <w:color w:val="000000"/>
        </w:rPr>
        <w:t xml:space="preserve"> определено, что удержания из заработной платы работника производятся по решению суда, а также в случаях, предусмотренных законами Республики Казахстан. </w:t>
      </w:r>
      <w:r w:rsidR="00594596" w:rsidRPr="00154A93">
        <w:rPr>
          <w:rStyle w:val="s0"/>
          <w:color w:val="000000"/>
        </w:rPr>
        <w:t>Общий размер ежемесячного удержания не может превышать пятьдесят процентов причитающейся работнику заработной платы.</w:t>
      </w:r>
    </w:p>
    <w:p w:rsidR="00594596" w:rsidRDefault="00594596" w:rsidP="00594596">
      <w:pPr>
        <w:pStyle w:val="j14"/>
        <w:shd w:val="clear" w:color="auto" w:fill="FFFFFF"/>
        <w:spacing w:before="0" w:beforeAutospacing="0" w:after="0" w:afterAutospacing="0"/>
        <w:ind w:firstLine="708"/>
        <w:jc w:val="both"/>
        <w:textAlignment w:val="baseline"/>
        <w:rPr>
          <w:color w:val="000000"/>
        </w:rPr>
      </w:pPr>
      <w:r>
        <w:rPr>
          <w:rStyle w:val="s0"/>
          <w:color w:val="000000"/>
        </w:rPr>
        <w:t>При этом</w:t>
      </w:r>
      <w:proofErr w:type="gramStart"/>
      <w:r>
        <w:rPr>
          <w:rStyle w:val="s0"/>
          <w:color w:val="000000"/>
        </w:rPr>
        <w:t>,</w:t>
      </w:r>
      <w:proofErr w:type="gramEnd"/>
      <w:r>
        <w:rPr>
          <w:rStyle w:val="s0"/>
          <w:color w:val="000000"/>
        </w:rPr>
        <w:t xml:space="preserve"> </w:t>
      </w:r>
      <w:r w:rsidRPr="003775B1">
        <w:rPr>
          <w:rStyle w:val="s0"/>
          <w:color w:val="000000"/>
        </w:rPr>
        <w:t>в соответствии с п.4 ст.9 Трудового кодекса</w:t>
      </w:r>
      <w:r>
        <w:rPr>
          <w:rStyle w:val="s0"/>
          <w:color w:val="000000"/>
        </w:rPr>
        <w:t xml:space="preserve"> законы Республики Казахстан не должны снижать уровень прав, свобод и гарантий, установленных настоящим кодексом.</w:t>
      </w:r>
    </w:p>
    <w:p w:rsidR="003F41C6" w:rsidRDefault="00594596" w:rsidP="00FC2087">
      <w:r>
        <w:rPr>
          <w:color w:val="000000"/>
        </w:rPr>
        <w:t xml:space="preserve">     </w:t>
      </w:r>
      <w:r w:rsidR="003F41C6">
        <w:t xml:space="preserve">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w:t>
      </w:r>
      <w:r w:rsidR="003F41C6">
        <w:lastRenderedPageBreak/>
        <w:t>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rsidR="003F41C6" w:rsidRDefault="003F41C6" w:rsidP="003F41C6">
      <w:pPr>
        <w:jc w:val="both"/>
      </w:pPr>
      <w:r>
        <w:tab/>
      </w:r>
    </w:p>
    <w:p w:rsidR="003F41C6" w:rsidRDefault="003F41C6" w:rsidP="003F41C6">
      <w:pPr>
        <w:ind w:firstLine="708"/>
        <w:jc w:val="both"/>
      </w:pPr>
      <w:r>
        <w:t xml:space="preserve">На основании выше  изложенного, и руководствуясь Главой 55, ГПК РК., </w:t>
      </w:r>
    </w:p>
    <w:p w:rsidR="003F41C6" w:rsidRDefault="003F41C6" w:rsidP="003F41C6">
      <w:pPr>
        <w:jc w:val="center"/>
        <w:rPr>
          <w:b/>
        </w:rPr>
      </w:pPr>
    </w:p>
    <w:p w:rsidR="003F41C6" w:rsidRDefault="003F41C6" w:rsidP="003F41C6">
      <w:pPr>
        <w:jc w:val="center"/>
        <w:rPr>
          <w:b/>
        </w:rPr>
      </w:pPr>
    </w:p>
    <w:p w:rsidR="003F41C6" w:rsidRDefault="003F41C6" w:rsidP="003F41C6">
      <w:pPr>
        <w:jc w:val="center"/>
        <w:rPr>
          <w:b/>
        </w:rPr>
      </w:pPr>
      <w:r>
        <w:rPr>
          <w:b/>
        </w:rPr>
        <w:t>ПРОШУ СУД:</w:t>
      </w:r>
    </w:p>
    <w:p w:rsidR="009E3215" w:rsidRDefault="009E3215" w:rsidP="009E3215"/>
    <w:p w:rsidR="003F41C6" w:rsidRPr="009E3215" w:rsidRDefault="009E3215" w:rsidP="009E3215">
      <w:pPr>
        <w:pStyle w:val="a9"/>
        <w:numPr>
          <w:ilvl w:val="0"/>
          <w:numId w:val="3"/>
        </w:numPr>
        <w:rPr>
          <w:b/>
        </w:rPr>
      </w:pPr>
      <w:r>
        <w:t>Р</w:t>
      </w:r>
      <w:r w:rsidR="00707DBF">
        <w:t>ешение</w:t>
      </w:r>
      <w:r w:rsidR="00707DBF" w:rsidRPr="009E3215">
        <w:rPr>
          <w:b/>
        </w:rPr>
        <w:t xml:space="preserve"> </w:t>
      </w:r>
      <w:r w:rsidR="00707DBF">
        <w:t>Районного</w:t>
      </w:r>
      <w:r w:rsidR="00707DBF" w:rsidRPr="003F41C6">
        <w:t xml:space="preserve"> суд</w:t>
      </w:r>
      <w:r w:rsidR="00707DBF">
        <w:t>а</w:t>
      </w:r>
      <w:r w:rsidR="00707DBF" w:rsidRPr="003F41C6">
        <w:t xml:space="preserve"> №2 </w:t>
      </w:r>
      <w:proofErr w:type="spellStart"/>
      <w:r w:rsidR="00707DBF" w:rsidRPr="003F41C6">
        <w:t>Ауэзовского</w:t>
      </w:r>
      <w:proofErr w:type="spellEnd"/>
      <w:r w:rsidR="00707DBF" w:rsidRPr="003F41C6">
        <w:t xml:space="preserve"> района города Алматы </w:t>
      </w:r>
      <w:r w:rsidR="00707DBF">
        <w:t xml:space="preserve">от </w:t>
      </w:r>
      <w:r w:rsidR="00707DBF" w:rsidRPr="009E3215">
        <w:rPr>
          <w:lang w:val="kk-KZ"/>
        </w:rPr>
        <w:t>22 декабря 201</w:t>
      </w:r>
      <w:r w:rsidR="003775B1">
        <w:rPr>
          <w:lang w:val="kk-KZ"/>
        </w:rPr>
        <w:t>..</w:t>
      </w:r>
      <w:r w:rsidR="00707DBF" w:rsidRPr="009E3215">
        <w:rPr>
          <w:lang w:val="kk-KZ"/>
        </w:rPr>
        <w:t xml:space="preserve"> года</w:t>
      </w:r>
      <w:r w:rsidRPr="009E3215">
        <w:rPr>
          <w:b/>
        </w:rPr>
        <w:t xml:space="preserve"> </w:t>
      </w:r>
      <w:r w:rsidRPr="009E3215">
        <w:rPr>
          <w:lang w:val="kk-KZ"/>
        </w:rPr>
        <w:t xml:space="preserve">по иску </w:t>
      </w:r>
      <w:r w:rsidR="003775B1">
        <w:rPr>
          <w:lang w:val="kk-KZ"/>
        </w:rPr>
        <w:t>гр</w:t>
      </w:r>
      <w:proofErr w:type="gramStart"/>
      <w:r w:rsidR="003775B1">
        <w:rPr>
          <w:lang w:val="kk-KZ"/>
        </w:rPr>
        <w:t xml:space="preserve">. ........, </w:t>
      </w:r>
      <w:proofErr w:type="gramEnd"/>
      <w:r w:rsidRPr="009E3215">
        <w:rPr>
          <w:lang w:val="kk-KZ"/>
        </w:rPr>
        <w:t xml:space="preserve">к </w:t>
      </w:r>
      <w:r w:rsidR="003775B1">
        <w:rPr>
          <w:lang w:val="kk-KZ"/>
        </w:rPr>
        <w:t xml:space="preserve">гр. ........, </w:t>
      </w:r>
      <w:r w:rsidRPr="009E3215">
        <w:rPr>
          <w:lang w:val="kk-KZ"/>
        </w:rPr>
        <w:t xml:space="preserve">о взыскании алиментов на содержание супруги - изменить уменшением до </w:t>
      </w:r>
      <w:r>
        <w:t>10 МРП.</w:t>
      </w:r>
    </w:p>
    <w:p w:rsidR="003F41C6" w:rsidRDefault="003F41C6" w:rsidP="003F41C6">
      <w:pPr>
        <w:pStyle w:val="a5"/>
        <w:jc w:val="both"/>
        <w:rPr>
          <w:rFonts w:ascii="Times New Roman" w:hAnsi="Times New Roman"/>
          <w:sz w:val="24"/>
          <w:szCs w:val="24"/>
        </w:rPr>
      </w:pPr>
    </w:p>
    <w:p w:rsidR="003F41C6" w:rsidRDefault="003F41C6" w:rsidP="003F41C6">
      <w:pPr>
        <w:pStyle w:val="a5"/>
        <w:jc w:val="both"/>
        <w:rPr>
          <w:rFonts w:ascii="Times New Roman" w:hAnsi="Times New Roman"/>
          <w:sz w:val="24"/>
          <w:szCs w:val="24"/>
        </w:rPr>
      </w:pPr>
    </w:p>
    <w:p w:rsidR="003F41C6" w:rsidRDefault="003F41C6" w:rsidP="003F41C6">
      <w:pPr>
        <w:pStyle w:val="a5"/>
        <w:rPr>
          <w:rFonts w:ascii="Times New Roman" w:hAnsi="Times New Roman"/>
          <w:b/>
          <w:sz w:val="24"/>
          <w:szCs w:val="24"/>
          <w:lang w:val="kk-KZ"/>
        </w:rPr>
      </w:pPr>
      <w:r>
        <w:rPr>
          <w:rFonts w:ascii="Times New Roman" w:hAnsi="Times New Roman"/>
          <w:b/>
          <w:sz w:val="24"/>
          <w:szCs w:val="24"/>
          <w:lang w:val="kk-KZ"/>
        </w:rPr>
        <w:t>С уважением,</w:t>
      </w:r>
    </w:p>
    <w:p w:rsidR="003F41C6" w:rsidRDefault="003F41C6" w:rsidP="003F41C6">
      <w:pPr>
        <w:pStyle w:val="a5"/>
        <w:rPr>
          <w:rFonts w:ascii="Times New Roman" w:hAnsi="Times New Roman"/>
          <w:b/>
          <w:sz w:val="24"/>
          <w:szCs w:val="24"/>
          <w:lang w:val="kk-KZ"/>
        </w:rPr>
      </w:pPr>
      <w:r>
        <w:rPr>
          <w:rFonts w:ascii="Times New Roman" w:hAnsi="Times New Roman"/>
          <w:b/>
          <w:sz w:val="24"/>
          <w:szCs w:val="24"/>
          <w:lang w:val="kk-KZ"/>
        </w:rPr>
        <w:t>Предстовитель по доверенности:</w:t>
      </w:r>
    </w:p>
    <w:p w:rsidR="009E3215" w:rsidRDefault="009E3215" w:rsidP="003F41C6">
      <w:pPr>
        <w:pStyle w:val="a5"/>
        <w:rPr>
          <w:rFonts w:ascii="Times New Roman" w:hAnsi="Times New Roman"/>
          <w:b/>
          <w:sz w:val="24"/>
          <w:szCs w:val="24"/>
          <w:lang w:val="kk-KZ"/>
        </w:rPr>
      </w:pPr>
    </w:p>
    <w:p w:rsidR="003F41C6" w:rsidRDefault="003F41C6" w:rsidP="003F41C6">
      <w:pPr>
        <w:ind w:left="5103"/>
        <w:rPr>
          <w:b/>
        </w:rPr>
      </w:pPr>
      <w:r>
        <w:rPr>
          <w:b/>
        </w:rPr>
        <w:t>________________/</w:t>
      </w:r>
      <w:proofErr w:type="spellStart"/>
      <w:r>
        <w:rPr>
          <w:b/>
        </w:rPr>
        <w:t>Саржанов</w:t>
      </w:r>
      <w:proofErr w:type="spellEnd"/>
      <w:r>
        <w:rPr>
          <w:b/>
        </w:rPr>
        <w:t xml:space="preserve"> Г.Т.</w:t>
      </w:r>
    </w:p>
    <w:p w:rsidR="003F41C6" w:rsidRDefault="003F41C6" w:rsidP="003F41C6">
      <w:pPr>
        <w:pStyle w:val="a5"/>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F41C6" w:rsidRDefault="000604E7" w:rsidP="003F41C6">
      <w:pPr>
        <w:ind w:left="360"/>
        <w:jc w:val="both"/>
        <w:rPr>
          <w:sz w:val="28"/>
          <w:szCs w:val="2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"___"___________201</w:t>
      </w:r>
      <w:r w:rsidR="003775B1">
        <w:rPr>
          <w:sz w:val="16"/>
          <w:szCs w:val="16"/>
        </w:rPr>
        <w:t>..</w:t>
      </w:r>
      <w:r w:rsidR="003F41C6">
        <w:rPr>
          <w:sz w:val="16"/>
          <w:szCs w:val="16"/>
        </w:rPr>
        <w:t xml:space="preserve"> г.</w:t>
      </w:r>
    </w:p>
    <w:p w:rsidR="003F41C6" w:rsidRPr="003775B1" w:rsidRDefault="003F41C6" w:rsidP="003F41C6">
      <w:pPr>
        <w:pStyle w:val="a5"/>
        <w:ind w:left="4248" w:firstLine="708"/>
        <w:rPr>
          <w:rFonts w:ascii="Times New Roman" w:hAnsi="Times New Roman"/>
          <w:b/>
          <w:sz w:val="24"/>
          <w:szCs w:val="24"/>
        </w:rPr>
      </w:pPr>
    </w:p>
    <w:p w:rsidR="00234553" w:rsidRDefault="00234553"/>
    <w:sectPr w:rsidR="00234553" w:rsidSect="00510C4F">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675D"/>
    <w:multiLevelType w:val="hybridMultilevel"/>
    <w:tmpl w:val="E13E946C"/>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9B3728"/>
    <w:multiLevelType w:val="hybridMultilevel"/>
    <w:tmpl w:val="7C5EBC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3F41C6"/>
    <w:rsid w:val="00036BBE"/>
    <w:rsid w:val="000604E7"/>
    <w:rsid w:val="001335AD"/>
    <w:rsid w:val="00154A93"/>
    <w:rsid w:val="00187F17"/>
    <w:rsid w:val="001B6A84"/>
    <w:rsid w:val="00234553"/>
    <w:rsid w:val="003775B1"/>
    <w:rsid w:val="003F41C6"/>
    <w:rsid w:val="00505788"/>
    <w:rsid w:val="00510C4F"/>
    <w:rsid w:val="00594596"/>
    <w:rsid w:val="00707DBF"/>
    <w:rsid w:val="00942D72"/>
    <w:rsid w:val="009E3215"/>
    <w:rsid w:val="00AC6769"/>
    <w:rsid w:val="00B53AC6"/>
    <w:rsid w:val="00C82EC9"/>
    <w:rsid w:val="00D13372"/>
    <w:rsid w:val="00D24D23"/>
    <w:rsid w:val="00E1445D"/>
    <w:rsid w:val="00FA38D8"/>
    <w:rsid w:val="00FC2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41C6"/>
    <w:rPr>
      <w:color w:val="0000FF"/>
      <w:u w:val="single"/>
    </w:rPr>
  </w:style>
  <w:style w:type="character" w:customStyle="1" w:styleId="a4">
    <w:name w:val="Без интервала Знак"/>
    <w:link w:val="a5"/>
    <w:uiPriority w:val="1"/>
    <w:locked/>
    <w:rsid w:val="003F41C6"/>
    <w:rPr>
      <w:rFonts w:ascii="Calibri" w:hAnsi="Calibri" w:cs="Calibri"/>
    </w:rPr>
  </w:style>
  <w:style w:type="paragraph" w:styleId="a5">
    <w:name w:val="No Spacing"/>
    <w:link w:val="a4"/>
    <w:uiPriority w:val="1"/>
    <w:qFormat/>
    <w:rsid w:val="003F41C6"/>
    <w:pPr>
      <w:spacing w:after="0" w:line="240" w:lineRule="auto"/>
    </w:pPr>
    <w:rPr>
      <w:rFonts w:ascii="Calibri" w:hAnsi="Calibri" w:cs="Calibri"/>
    </w:rPr>
  </w:style>
  <w:style w:type="paragraph" w:customStyle="1" w:styleId="a6">
    <w:name w:val="Текстовый блок"/>
    <w:rsid w:val="003F41C6"/>
    <w:pPr>
      <w:spacing w:after="0" w:line="240" w:lineRule="auto"/>
    </w:pPr>
    <w:rPr>
      <w:rFonts w:ascii="Helvetica" w:eastAsia="ヒラギノ角ゴ Pro W3" w:hAnsi="Helvetica" w:cs="Times New Roman"/>
      <w:color w:val="000000"/>
      <w:sz w:val="24"/>
      <w:szCs w:val="20"/>
      <w:lang w:eastAsia="ru-RU"/>
    </w:rPr>
  </w:style>
  <w:style w:type="character" w:customStyle="1" w:styleId="2">
    <w:name w:val="Основной текст (2)_"/>
    <w:basedOn w:val="a0"/>
    <w:link w:val="20"/>
    <w:locked/>
    <w:rsid w:val="003F41C6"/>
    <w:rPr>
      <w:sz w:val="19"/>
      <w:szCs w:val="19"/>
      <w:shd w:val="clear" w:color="auto" w:fill="FFFFFF"/>
    </w:rPr>
  </w:style>
  <w:style w:type="paragraph" w:customStyle="1" w:styleId="20">
    <w:name w:val="Основной текст (2)"/>
    <w:basedOn w:val="a"/>
    <w:link w:val="2"/>
    <w:rsid w:val="003F41C6"/>
    <w:pPr>
      <w:widowControl w:val="0"/>
      <w:shd w:val="clear" w:color="auto" w:fill="FFFFFF"/>
      <w:spacing w:line="201" w:lineRule="exact"/>
    </w:pPr>
    <w:rPr>
      <w:rFonts w:asciiTheme="minorHAnsi" w:eastAsiaTheme="minorHAnsi" w:hAnsiTheme="minorHAnsi" w:cstheme="minorBidi"/>
      <w:sz w:val="19"/>
      <w:szCs w:val="19"/>
      <w:lang w:eastAsia="en-US"/>
    </w:rPr>
  </w:style>
  <w:style w:type="character" w:customStyle="1" w:styleId="apple-converted-space">
    <w:name w:val="apple-converted-space"/>
    <w:basedOn w:val="a0"/>
    <w:rsid w:val="003F41C6"/>
  </w:style>
  <w:style w:type="character" w:styleId="a7">
    <w:name w:val="Strong"/>
    <w:basedOn w:val="a0"/>
    <w:uiPriority w:val="22"/>
    <w:qFormat/>
    <w:rsid w:val="003F41C6"/>
    <w:rPr>
      <w:b/>
      <w:bCs/>
    </w:rPr>
  </w:style>
  <w:style w:type="character" w:customStyle="1" w:styleId="2Exact">
    <w:name w:val="Основной текст (2) Exact"/>
    <w:basedOn w:val="a0"/>
    <w:rsid w:val="003F41C6"/>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rsid w:val="003F41C6"/>
    <w:rPr>
      <w:rFonts w:ascii="Times New Roman" w:eastAsia="Times New Roman" w:hAnsi="Times New Roman" w:cs="Times New Roman" w:hint="default"/>
      <w:b/>
      <w:bCs/>
      <w:i w:val="0"/>
      <w:iCs w:val="0"/>
      <w:smallCaps w:val="0"/>
      <w:strike w:val="0"/>
      <w:dstrike w:val="0"/>
      <w:u w:val="none"/>
      <w:effect w:val="none"/>
    </w:rPr>
  </w:style>
  <w:style w:type="paragraph" w:customStyle="1" w:styleId="j15">
    <w:name w:val="j15"/>
    <w:basedOn w:val="a"/>
    <w:rsid w:val="00510C4F"/>
    <w:pPr>
      <w:spacing w:before="100" w:beforeAutospacing="1" w:after="100" w:afterAutospacing="1"/>
    </w:pPr>
  </w:style>
  <w:style w:type="character" w:customStyle="1" w:styleId="s1">
    <w:name w:val="s1"/>
    <w:basedOn w:val="a0"/>
    <w:rsid w:val="00510C4F"/>
  </w:style>
  <w:style w:type="character" w:customStyle="1" w:styleId="s0">
    <w:name w:val="s0"/>
    <w:basedOn w:val="a0"/>
    <w:rsid w:val="00510C4F"/>
  </w:style>
  <w:style w:type="paragraph" w:styleId="a8">
    <w:name w:val="Normal (Web)"/>
    <w:basedOn w:val="a"/>
    <w:uiPriority w:val="99"/>
    <w:unhideWhenUsed/>
    <w:rsid w:val="00510C4F"/>
    <w:pPr>
      <w:spacing w:before="100" w:beforeAutospacing="1" w:after="100" w:afterAutospacing="1"/>
    </w:pPr>
  </w:style>
  <w:style w:type="paragraph" w:customStyle="1" w:styleId="j14">
    <w:name w:val="j14"/>
    <w:basedOn w:val="a"/>
    <w:rsid w:val="00510C4F"/>
    <w:pPr>
      <w:spacing w:before="100" w:beforeAutospacing="1" w:after="100" w:afterAutospacing="1"/>
    </w:pPr>
  </w:style>
  <w:style w:type="paragraph" w:styleId="a9">
    <w:name w:val="List Paragraph"/>
    <w:basedOn w:val="a"/>
    <w:uiPriority w:val="34"/>
    <w:qFormat/>
    <w:rsid w:val="009E3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zakonpravo.kz" TargetMode="External"/><Relationship Id="rId3" Type="http://schemas.openxmlformats.org/officeDocument/2006/relationships/styles" Target="styles.xml"/><Relationship Id="rId7" Type="http://schemas.openxmlformats.org/officeDocument/2006/relationships/hyperlink" Target="mailto:0201@sud.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1882484" TargetMode="External"/><Relationship Id="rId4" Type="http://schemas.microsoft.com/office/2007/relationships/stylesWithEffects" Target="stylesWithEffects.xml"/><Relationship Id="rId9" Type="http://schemas.openxmlformats.org/officeDocument/2006/relationships/hyperlink" Target="http://www.zakonprav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DF754-D927-403D-97F3-8E1A846F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8</cp:revision>
  <dcterms:created xsi:type="dcterms:W3CDTF">2018-01-22T06:01:00Z</dcterms:created>
  <dcterms:modified xsi:type="dcterms:W3CDTF">2019-01-08T16:34:00Z</dcterms:modified>
</cp:coreProperties>
</file>