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9D" w:rsidRDefault="00FB799D" w:rsidP="00FB79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Дело №2-5333/15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              </w:t>
      </w:r>
    </w:p>
    <w:p w:rsidR="00FB799D" w:rsidRDefault="00FB799D" w:rsidP="00FB799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 Е Ш Е Н И Е</w:t>
      </w:r>
    </w:p>
    <w:p w:rsidR="00FB799D" w:rsidRDefault="00FB799D" w:rsidP="00FB799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ИМЕНЕМ   РЕСПУБЛИКИ  КАЗАХСТАН</w:t>
      </w:r>
    </w:p>
    <w:p w:rsidR="00FB799D" w:rsidRDefault="00FB799D" w:rsidP="00FB79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B799D" w:rsidRDefault="00FB799D" w:rsidP="00FB79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18 мая 2015 года                                                                           г.Актобе                                                   </w:t>
      </w:r>
    </w:p>
    <w:p w:rsidR="00FB799D" w:rsidRDefault="00FB799D" w:rsidP="00FB79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B799D" w:rsidRDefault="00FB799D" w:rsidP="00FB79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Суд г. Актобе Актюбинской области в составе председательствующего судьи Ордабаевой С.Т., при секретаре судебного заседания Жамилове Н., с участием  представителя истца Темирбаевой С.А. (доверенность от 20 января 2015 года),</w:t>
      </w:r>
      <w:r w:rsidR="005375E3">
        <w:rPr>
          <w:rFonts w:ascii="Times New Roman" w:eastAsia="Times New Roman" w:hAnsi="Times New Roman"/>
          <w:sz w:val="28"/>
          <w:szCs w:val="28"/>
          <w:lang w:eastAsia="ar-SA"/>
        </w:rPr>
        <w:t xml:space="preserve"> ответчика Мусса Ж.М.,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рассмотрев в открытом судебном заседании гражданское дело по иску АО «Дочерняя страховая компания Народного Банка Казахстан «Халык-</w:t>
      </w:r>
      <w:r w:rsidRPr="00FB799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>Life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к Муссе Жамал Нурмановне о взыскании расходов по возмещению вреда, причиненного третьим лицом (регресс),</w:t>
      </w:r>
    </w:p>
    <w:p w:rsidR="00FB799D" w:rsidRDefault="00FB799D" w:rsidP="00FB799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B799D" w:rsidRDefault="00FB799D" w:rsidP="00FB799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 С Т А Н О В И Л:</w:t>
      </w:r>
    </w:p>
    <w:p w:rsidR="00FB799D" w:rsidRDefault="00FB799D" w:rsidP="00FB799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B799D" w:rsidRDefault="00FB799D" w:rsidP="00FB79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Истец АО «Дочерняя страховая компания Народного Банка Казахстан «Халык-</w:t>
      </w:r>
      <w:r w:rsidRPr="00FB799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>Life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обратилась в суд с иском к ответчику Муссе Жамал Нурмановне о взыскании расходов по возмещению вреда, причиненного третьим лицом (регресс), мотивируя свои требования тем, что между истцом и АО «Коктас-Актобе» был заключен Договор обязательного страхования работника от несчастных случаев при исполнении им трудовых (служебных) обязанностей №202305000655 от 03.02.2012 г. Согласно акта спе</w:t>
      </w:r>
      <w:r w:rsidR="00052ED2">
        <w:rPr>
          <w:rFonts w:ascii="Times New Roman" w:eastAsia="Times New Roman" w:hAnsi="Times New Roman"/>
          <w:sz w:val="28"/>
          <w:szCs w:val="28"/>
          <w:lang w:eastAsia="ar-SA"/>
        </w:rPr>
        <w:t>ц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иального расследования несчастного случая, произошедшего 07 июля 2012 года с заведующей складом готовой продукции силикатных изделий АО «Коктас-Актобе», 07.07.2012 г. Касенова Ж.М., заведующая складом готовой продукции Страхователя дала устное распоряжение Мусса Ж.Н. машинисту крана снять грейфер и зацепить цепные стропы, затем она направлялась по эстакаде в сторону 2-го пролета и резко остановилась повернувшись назад. В этом момент Мусса Ж.М., не подав звукового сигнала перемещался по эстакаде и задел грейфером Касенову Ж.М. В результате полученной травмы Касеновой Ж.М.</w:t>
      </w:r>
      <w:r w:rsidR="00454EEE">
        <w:rPr>
          <w:rFonts w:ascii="Times New Roman" w:eastAsia="Times New Roman" w:hAnsi="Times New Roman"/>
          <w:sz w:val="28"/>
          <w:szCs w:val="28"/>
          <w:lang w:eastAsia="ar-SA"/>
        </w:rPr>
        <w:t>был поставлен диагноз ушиб головного мозга тяжелой степени тяжести, линейный перелом правой лобной кости, эпидуральная гематома лобной доли справа, ушиб затылочной доли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54EEE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слева и в последствии присвоена ей инвалидность. Касенова Ж.М. являлась застрахованной и поэтому истцом осуществлена страховая выплата в размере 3 767 151 тенге. Указывает, что в соответствии с п.6 акта виновным лицом за несчастный случай является ответчик, т.е машинист крана Мусса Ж.М., который нарушил требования пунктов 3.4, 3.5 инструкции по охране труда №1 для машиниста крана. В связи с чем, просит взыскать с ответчика сумму в размере 3 767 151 тенге и расходы по оплате государственной пошлины в размере 113 014, 53 тенге.</w:t>
      </w:r>
    </w:p>
    <w:p w:rsidR="00FB799D" w:rsidRDefault="00FB799D" w:rsidP="00FB79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судебном заседании представитель истца </w:t>
      </w:r>
      <w:r w:rsidR="007A7777">
        <w:rPr>
          <w:rFonts w:ascii="Times New Roman" w:eastAsia="Times New Roman" w:hAnsi="Times New Roman"/>
          <w:sz w:val="28"/>
          <w:szCs w:val="28"/>
          <w:lang w:eastAsia="ar-SA"/>
        </w:rPr>
        <w:t xml:space="preserve">Темирбаева С.А.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иск поддержал</w:t>
      </w:r>
      <w:r w:rsidR="007A7777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и просил</w:t>
      </w:r>
      <w:r w:rsidR="007A7777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удовлетворить иск в полном объеме. </w:t>
      </w:r>
    </w:p>
    <w:p w:rsidR="007A7777" w:rsidRDefault="007A7777" w:rsidP="00FB79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На судебном заседании ответчик не признала иск, считая, что т</w:t>
      </w:r>
      <w:r w:rsidR="005375E3">
        <w:rPr>
          <w:rFonts w:ascii="Times New Roman" w:eastAsia="Times New Roman" w:hAnsi="Times New Roman"/>
          <w:sz w:val="28"/>
          <w:szCs w:val="28"/>
          <w:lang w:eastAsia="ar-SA"/>
        </w:rPr>
        <w:t xml:space="preserve">аких денежных средств у нее нет, является пенсионером по возрасту, после несчастного случая были следственные мероприятия, где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дело прекратили, потерпевшая претензий </w:t>
      </w:r>
      <w:r w:rsidR="00624359">
        <w:rPr>
          <w:rFonts w:ascii="Times New Roman" w:eastAsia="Times New Roman" w:hAnsi="Times New Roman"/>
          <w:sz w:val="28"/>
          <w:szCs w:val="28"/>
          <w:lang w:eastAsia="ar-SA"/>
        </w:rPr>
        <w:t xml:space="preserve">к ней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име</w:t>
      </w:r>
      <w:r w:rsidR="00624359">
        <w:rPr>
          <w:rFonts w:ascii="Times New Roman" w:eastAsia="Times New Roman" w:hAnsi="Times New Roman"/>
          <w:sz w:val="28"/>
          <w:szCs w:val="28"/>
          <w:lang w:eastAsia="ar-SA"/>
        </w:rPr>
        <w:t>ла.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B799D" w:rsidRDefault="00FB799D" w:rsidP="00FB79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Заслушав пояснения </w:t>
      </w:r>
      <w:r w:rsidR="007A7777">
        <w:rPr>
          <w:rFonts w:ascii="Times New Roman" w:eastAsia="Times New Roman" w:hAnsi="Times New Roman"/>
          <w:sz w:val="28"/>
          <w:szCs w:val="28"/>
        </w:rPr>
        <w:t xml:space="preserve">сторон, </w:t>
      </w:r>
      <w:r>
        <w:rPr>
          <w:rFonts w:ascii="Times New Roman" w:eastAsia="Times New Roman" w:hAnsi="Times New Roman"/>
          <w:sz w:val="28"/>
          <w:szCs w:val="28"/>
        </w:rPr>
        <w:t>изучив материалы дела, суд приходит к следующему.</w:t>
      </w:r>
    </w:p>
    <w:p w:rsidR="00052ED2" w:rsidRPr="00052ED2" w:rsidRDefault="00283B78" w:rsidP="00052E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2ED2" w:rsidRPr="00052ED2">
        <w:rPr>
          <w:rFonts w:ascii="Times New Roman" w:hAnsi="Times New Roman" w:cs="Times New Roman"/>
          <w:sz w:val="28"/>
          <w:szCs w:val="28"/>
        </w:rPr>
        <w:t xml:space="preserve">В соответствии со ст. 921 ГК РК юридическое лицо либо гражданин возмещает вред, причиненный его работником при исполнении трудовых (служебных, должностных) обязанностей. Применительно к положениям настоящего Кодекса об обязательствах вследствие причинения вреда работниками признаются граждане, выполняющие работу на основании трудового договора, а также на основании гражданско-правового договора, если при этом они действовали или должны были действовать по заданию и под контролем соответствующего юридического лица или гражданина, ответственного за безопасное ведение работ. </w:t>
      </w:r>
    </w:p>
    <w:p w:rsidR="00052ED2" w:rsidRDefault="00052ED2" w:rsidP="00052ED2">
      <w:pPr>
        <w:tabs>
          <w:tab w:val="left" w:pos="32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52ED2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</w:t>
      </w:r>
      <w:r>
        <w:rPr>
          <w:rFonts w:ascii="Times New Roman" w:hAnsi="Times New Roman" w:cs="Times New Roman"/>
          <w:sz w:val="28"/>
          <w:szCs w:val="28"/>
        </w:rPr>
        <w:t xml:space="preserve">что 07.07.2012 г. примерно в 15.00 минут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заведующая складом готовой продукции завода силикатных изделий АО «Коктас-Актобе»  Касенова Ж.М. дала устное распоряжение машинисту крана Муссе Ж.Н. </w:t>
      </w:r>
      <w:r w:rsidR="00F73A46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нять грейфер и зацепить цепные стропы, затем она направилась по эстакаде в сторону 2-го пролета и резко остановилась повернувшись назад. В этом момент машинист крана Мусса Ж.М., не подав звукового сигнала перемещался по эстакаде и задел грейфером Касенову Ж.М. Падение произош</w:t>
      </w:r>
      <w:r w:rsidR="007463BB">
        <w:rPr>
          <w:rFonts w:ascii="Times New Roman" w:eastAsia="Times New Roman" w:hAnsi="Times New Roman"/>
          <w:sz w:val="28"/>
          <w:szCs w:val="28"/>
          <w:lang w:eastAsia="ar-SA"/>
        </w:rPr>
        <w:t xml:space="preserve">ло с высоты примерно 2,5 метров. </w:t>
      </w:r>
      <w:r w:rsidR="00A55AC4">
        <w:rPr>
          <w:rFonts w:ascii="Times New Roman" w:eastAsia="Times New Roman" w:hAnsi="Times New Roman"/>
          <w:sz w:val="28"/>
          <w:szCs w:val="28"/>
          <w:lang w:eastAsia="ar-SA"/>
        </w:rPr>
        <w:t>В результате полученной травмы Касеновой Ж.М.был поставлен диагноз ушиб головного мозга тяжелой степени тяжести, линейный перелом правой лобной кости, эпидуральная гематома лобной доли справа, ушиб затылочной доли  слева и в согласно справки об инвалидности ей присвоена 2-ая группа инвалидности причина которой трудовое увечье.</w:t>
      </w:r>
    </w:p>
    <w:p w:rsidR="00A55AC4" w:rsidRDefault="005A6931" w:rsidP="00052ED2">
      <w:pPr>
        <w:tabs>
          <w:tab w:val="left" w:pos="32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акта специального расследования несчастного случая от 12 июля 2012 года причиной несчастного случая </w:t>
      </w:r>
      <w:r w:rsidR="001A621C">
        <w:rPr>
          <w:rFonts w:ascii="Times New Roman" w:eastAsia="Times New Roman" w:hAnsi="Times New Roman"/>
          <w:sz w:val="28"/>
          <w:szCs w:val="28"/>
          <w:lang w:eastAsia="ar-SA"/>
        </w:rPr>
        <w:t>является несчастный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случа</w:t>
      </w:r>
      <w:r w:rsidR="001A621C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производстве согласно которой степень вины пострадавшего составляет 0 %, степень вины работодателя 100 %, виновным лицом за несчастный случай является машинист Мусса Ж.М, которая нарушила п.3.3, 3.5 инструкции по охране труда №1 для машиниста крана.</w:t>
      </w:r>
    </w:p>
    <w:p w:rsidR="00052ED2" w:rsidRDefault="001A621C" w:rsidP="001A621C">
      <w:pPr>
        <w:tabs>
          <w:tab w:val="left" w:pos="32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силу вышеназванной нормы закона, ответчик причинил вред</w:t>
      </w:r>
      <w:r w:rsidR="00283B78">
        <w:rPr>
          <w:rFonts w:ascii="Times New Roman" w:eastAsia="Times New Roman" w:hAnsi="Times New Roman"/>
          <w:sz w:val="28"/>
          <w:szCs w:val="28"/>
          <w:lang w:eastAsia="ar-SA"/>
        </w:rPr>
        <w:t xml:space="preserve"> потерпевшему лицу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при исполнении трудовых обязанностей, в связи с этим суд считает необходимым в исковых требованиях истца отказать.</w:t>
      </w:r>
    </w:p>
    <w:p w:rsidR="001A621C" w:rsidRDefault="001A621C" w:rsidP="00283B78">
      <w:pPr>
        <w:tabs>
          <w:tab w:val="left" w:pos="32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ходе судебного разбирательства истец не ходатайствовал о</w:t>
      </w:r>
      <w:r w:rsidR="00624359">
        <w:rPr>
          <w:rFonts w:ascii="Times New Roman" w:eastAsia="Times New Roman" w:hAnsi="Times New Roman"/>
          <w:sz w:val="28"/>
          <w:szCs w:val="28"/>
          <w:lang w:eastAsia="ar-SA"/>
        </w:rPr>
        <w:t xml:space="preserve"> замене ненадлежащего ответчика</w:t>
      </w:r>
      <w:r w:rsidR="00F73A4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24359">
        <w:rPr>
          <w:rFonts w:ascii="Times New Roman" w:eastAsia="Times New Roman" w:hAnsi="Times New Roman"/>
          <w:sz w:val="28"/>
          <w:szCs w:val="28"/>
          <w:lang w:eastAsia="ar-SA"/>
        </w:rPr>
        <w:t xml:space="preserve"> надлежащим.</w:t>
      </w:r>
    </w:p>
    <w:p w:rsidR="00052ED2" w:rsidRDefault="00283B78" w:rsidP="00F52C55">
      <w:pPr>
        <w:tabs>
          <w:tab w:val="left" w:pos="32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разъясняет истцу о том, что у него не утрачено право обращения в суд с иском к </w:t>
      </w:r>
      <w:r w:rsidR="00624359">
        <w:rPr>
          <w:rFonts w:ascii="Times New Roman" w:hAnsi="Times New Roman" w:cs="Times New Roman"/>
          <w:sz w:val="28"/>
          <w:szCs w:val="28"/>
        </w:rPr>
        <w:t xml:space="preserve">прежнему </w:t>
      </w:r>
      <w:r>
        <w:rPr>
          <w:rFonts w:ascii="Times New Roman" w:hAnsi="Times New Roman" w:cs="Times New Roman"/>
          <w:sz w:val="28"/>
          <w:szCs w:val="28"/>
        </w:rPr>
        <w:t>работодателю ответчика.</w:t>
      </w:r>
    </w:p>
    <w:p w:rsidR="00052ED2" w:rsidRDefault="00052ED2" w:rsidP="00F52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B78">
        <w:rPr>
          <w:rFonts w:ascii="Times New Roman" w:hAnsi="Times New Roman" w:cs="Times New Roman"/>
          <w:sz w:val="28"/>
          <w:szCs w:val="28"/>
        </w:rPr>
        <w:t xml:space="preserve">          Руководствуясь ст.ст. 217-221  ГПК РК,   суд</w:t>
      </w:r>
    </w:p>
    <w:p w:rsidR="00F52C55" w:rsidRPr="00283B78" w:rsidRDefault="00F52C55" w:rsidP="00F52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A46" w:rsidRDefault="00F73A46" w:rsidP="00F52C5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3A46" w:rsidRDefault="00F73A46" w:rsidP="00F52C5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C55" w:rsidRDefault="00F52C55" w:rsidP="00F52C5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F7E">
        <w:rPr>
          <w:rFonts w:ascii="Times New Roman" w:hAnsi="Times New Roman" w:cs="Times New Roman"/>
          <w:sz w:val="28"/>
          <w:szCs w:val="28"/>
        </w:rPr>
        <w:lastRenderedPageBreak/>
        <w:t>РЕШИЛ:</w:t>
      </w:r>
    </w:p>
    <w:p w:rsidR="00F52C55" w:rsidRPr="00B42F7E" w:rsidRDefault="00F52C55" w:rsidP="00F52C5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C55" w:rsidRDefault="00F52C55" w:rsidP="00F52C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2F7E">
        <w:rPr>
          <w:rFonts w:ascii="Times New Roman" w:hAnsi="Times New Roman" w:cs="Times New Roman"/>
          <w:sz w:val="28"/>
          <w:szCs w:val="28"/>
        </w:rPr>
        <w:t xml:space="preserve"> удовлетворении иска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АО «Дочерняя страховая компания Народного Банка Казахстан «Халык-</w:t>
      </w:r>
      <w:r w:rsidRPr="00FB799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>Life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к Муссе Жамал Нурмановне о взыскании расходов по возмещению вреда, причиненного третьим лицом (регресс)-отказать.</w:t>
      </w:r>
    </w:p>
    <w:p w:rsidR="00F52C55" w:rsidRPr="00B42F7E" w:rsidRDefault="00F52C55" w:rsidP="00F52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F7E">
        <w:rPr>
          <w:rFonts w:ascii="Times New Roman" w:hAnsi="Times New Roman" w:cs="Times New Roman"/>
          <w:sz w:val="28"/>
          <w:szCs w:val="28"/>
        </w:rPr>
        <w:t>Решение может быть обжаловано и опротестовано с соблюдением требований статей 334, 335 Гражданско-процессуального кодекса  Республики  Казахстан в апелляционную судебную коллегию Актюбинского  областного суда через суд города Актобе в течение  пятнадцати рабочих дней со дня вручения копии решения.</w:t>
      </w:r>
    </w:p>
    <w:p w:rsidR="00F52C55" w:rsidRPr="00B42F7E" w:rsidRDefault="00F52C55" w:rsidP="00F52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7E">
        <w:rPr>
          <w:rFonts w:ascii="Times New Roman" w:hAnsi="Times New Roman" w:cs="Times New Roman"/>
          <w:sz w:val="28"/>
          <w:szCs w:val="28"/>
        </w:rPr>
        <w:tab/>
      </w:r>
    </w:p>
    <w:p w:rsidR="00F52C55" w:rsidRDefault="00F73A46" w:rsidP="00F7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2C55" w:rsidRPr="00B42F7E">
        <w:rPr>
          <w:rFonts w:ascii="Times New Roman" w:hAnsi="Times New Roman" w:cs="Times New Roman"/>
          <w:sz w:val="28"/>
          <w:szCs w:val="28"/>
        </w:rPr>
        <w:t>Судья</w:t>
      </w:r>
      <w:r w:rsidR="00F52C55" w:rsidRPr="00B42F7E">
        <w:rPr>
          <w:rFonts w:ascii="Times New Roman" w:hAnsi="Times New Roman" w:cs="Times New Roman"/>
          <w:sz w:val="28"/>
          <w:szCs w:val="28"/>
        </w:rPr>
        <w:tab/>
      </w:r>
      <w:r w:rsidR="00F52C55" w:rsidRPr="00B42F7E">
        <w:rPr>
          <w:rFonts w:ascii="Times New Roman" w:hAnsi="Times New Roman" w:cs="Times New Roman"/>
          <w:sz w:val="28"/>
          <w:szCs w:val="28"/>
        </w:rPr>
        <w:tab/>
      </w:r>
      <w:r w:rsidR="00F52C55" w:rsidRPr="00B42F7E">
        <w:rPr>
          <w:rFonts w:ascii="Times New Roman" w:hAnsi="Times New Roman" w:cs="Times New Roman"/>
          <w:sz w:val="28"/>
          <w:szCs w:val="28"/>
        </w:rPr>
        <w:tab/>
      </w:r>
      <w:r w:rsidR="00F52C55" w:rsidRPr="00B42F7E">
        <w:rPr>
          <w:rFonts w:ascii="Times New Roman" w:hAnsi="Times New Roman" w:cs="Times New Roman"/>
          <w:sz w:val="28"/>
          <w:szCs w:val="28"/>
        </w:rPr>
        <w:tab/>
      </w:r>
      <w:r w:rsidR="00F52C55" w:rsidRPr="00B42F7E">
        <w:rPr>
          <w:rFonts w:ascii="Times New Roman" w:hAnsi="Times New Roman" w:cs="Times New Roman"/>
          <w:sz w:val="28"/>
          <w:szCs w:val="28"/>
        </w:rPr>
        <w:tab/>
      </w:r>
      <w:r w:rsidR="00F52C55" w:rsidRPr="00B42F7E">
        <w:rPr>
          <w:rFonts w:ascii="Times New Roman" w:hAnsi="Times New Roman" w:cs="Times New Roman"/>
          <w:sz w:val="28"/>
          <w:szCs w:val="28"/>
        </w:rPr>
        <w:tab/>
      </w:r>
      <w:r w:rsidR="00F52C55" w:rsidRPr="00B42F7E">
        <w:rPr>
          <w:rFonts w:ascii="Times New Roman" w:hAnsi="Times New Roman" w:cs="Times New Roman"/>
          <w:sz w:val="28"/>
          <w:szCs w:val="28"/>
        </w:rPr>
        <w:tab/>
      </w:r>
      <w:r w:rsidR="00F52C55" w:rsidRPr="00B42F7E">
        <w:rPr>
          <w:rFonts w:ascii="Times New Roman" w:hAnsi="Times New Roman" w:cs="Times New Roman"/>
          <w:sz w:val="28"/>
          <w:szCs w:val="28"/>
        </w:rPr>
        <w:tab/>
      </w:r>
      <w:r w:rsidR="00F52C55" w:rsidRPr="00B42F7E">
        <w:rPr>
          <w:rFonts w:ascii="Times New Roman" w:hAnsi="Times New Roman" w:cs="Times New Roman"/>
          <w:sz w:val="28"/>
          <w:szCs w:val="28"/>
        </w:rPr>
        <w:tab/>
        <w:t>Ордабаева С.Т.</w:t>
      </w:r>
      <w:r w:rsidR="00F52C55" w:rsidRPr="00B42F7E">
        <w:rPr>
          <w:rFonts w:ascii="Times New Roman" w:hAnsi="Times New Roman" w:cs="Times New Roman"/>
          <w:sz w:val="28"/>
          <w:szCs w:val="28"/>
        </w:rPr>
        <w:tab/>
      </w:r>
    </w:p>
    <w:p w:rsidR="00F73A46" w:rsidRDefault="00F73A46" w:rsidP="00F52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3A46" w:rsidSect="008D1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DA" w:rsidRDefault="000A3FDA" w:rsidP="000A3FDA">
      <w:pPr>
        <w:spacing w:after="0" w:line="240" w:lineRule="auto"/>
      </w:pPr>
      <w:r>
        <w:separator/>
      </w:r>
    </w:p>
  </w:endnote>
  <w:endnote w:type="continuationSeparator" w:id="1">
    <w:p w:rsidR="000A3FDA" w:rsidRDefault="000A3FDA" w:rsidP="000A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DA" w:rsidRDefault="000A3FD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DA" w:rsidRDefault="000A3FD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DA" w:rsidRDefault="000A3F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DA" w:rsidRDefault="000A3FDA" w:rsidP="000A3FDA">
      <w:pPr>
        <w:spacing w:after="0" w:line="240" w:lineRule="auto"/>
      </w:pPr>
      <w:r>
        <w:separator/>
      </w:r>
    </w:p>
  </w:footnote>
  <w:footnote w:type="continuationSeparator" w:id="1">
    <w:p w:rsidR="000A3FDA" w:rsidRDefault="000A3FDA" w:rsidP="000A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DA" w:rsidRDefault="000A3F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DA" w:rsidRDefault="000A3FDA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0A3FDA" w:rsidRPr="000A3FDA" w:rsidRDefault="000A3FDA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ОРДАБАЕВА С. Т. Суд города Актобе Судья 24.05.2015 17:10:22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0pt;margin-top:20pt;width:40.15pt;height:40.1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493992582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DA" w:rsidRDefault="000A3F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cumentProtection w:edit="comments" w:enforcement="1" w:cryptProviderType="rsaFull" w:cryptAlgorithmClass="hash" w:cryptAlgorithmType="typeAny" w:cryptAlgorithmSid="4" w:cryptSpinCount="50000" w:hash="83IFxrqgaJ3qvJkHlzK0mjafwOY=" w:salt="ix4dQjvs9hOngdNaOB6pLw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799D"/>
    <w:rsid w:val="00052ED2"/>
    <w:rsid w:val="000A3FDA"/>
    <w:rsid w:val="001A621C"/>
    <w:rsid w:val="00207A1D"/>
    <w:rsid w:val="00244DBE"/>
    <w:rsid w:val="00283B78"/>
    <w:rsid w:val="00454EEE"/>
    <w:rsid w:val="005375E3"/>
    <w:rsid w:val="005A3CFA"/>
    <w:rsid w:val="005A6931"/>
    <w:rsid w:val="00624359"/>
    <w:rsid w:val="007463BB"/>
    <w:rsid w:val="007A7777"/>
    <w:rsid w:val="008D1B86"/>
    <w:rsid w:val="00A55AC4"/>
    <w:rsid w:val="00A97213"/>
    <w:rsid w:val="00F52C55"/>
    <w:rsid w:val="00F73A46"/>
    <w:rsid w:val="00FA6B03"/>
    <w:rsid w:val="00FB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52ED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A3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3FDA"/>
  </w:style>
  <w:style w:type="paragraph" w:styleId="a7">
    <w:name w:val="footer"/>
    <w:basedOn w:val="a"/>
    <w:link w:val="a8"/>
    <w:uiPriority w:val="99"/>
    <w:semiHidden/>
    <w:unhideWhenUsed/>
    <w:rsid w:val="000A3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3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875</Words>
  <Characters>4993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713-1238</dc:creator>
  <cp:keywords/>
  <dc:description/>
  <cp:lastModifiedBy>713-1238</cp:lastModifiedBy>
  <cp:revision>19</cp:revision>
  <cp:lastPrinted>2015-05-24T13:07:00Z</cp:lastPrinted>
  <dcterms:created xsi:type="dcterms:W3CDTF">2015-05-24T12:10:00Z</dcterms:created>
  <dcterms:modified xsi:type="dcterms:W3CDTF">2015-05-24T13:10:00Z</dcterms:modified>
</cp:coreProperties>
</file>