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1E" w:rsidRPr="00234503" w:rsidRDefault="00DB7B1E" w:rsidP="00DB7B1E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34503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234503">
        <w:rPr>
          <w:rFonts w:ascii="Times New Roman" w:hAnsi="Times New Roman" w:cs="Times New Roman"/>
          <w:bCs/>
          <w:sz w:val="28"/>
          <w:szCs w:val="28"/>
        </w:rPr>
        <w:t xml:space="preserve"> Е Ш Е Н  И Е</w:t>
      </w:r>
    </w:p>
    <w:p w:rsidR="00DB7B1E" w:rsidRPr="00234503" w:rsidRDefault="00DB7B1E" w:rsidP="00DB7B1E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4503">
        <w:rPr>
          <w:rFonts w:ascii="Times New Roman" w:hAnsi="Times New Roman" w:cs="Times New Roman"/>
          <w:bCs/>
          <w:sz w:val="28"/>
          <w:szCs w:val="28"/>
        </w:rPr>
        <w:t>ИМЕНЕМ РЕСПУБЛИКИ КАЗАХСТАН</w:t>
      </w:r>
    </w:p>
    <w:p w:rsidR="00DB7B1E" w:rsidRDefault="00DB7B1E" w:rsidP="00DB7B1E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4503">
        <w:rPr>
          <w:rFonts w:ascii="Times New Roman" w:hAnsi="Times New Roman" w:cs="Times New Roman"/>
          <w:bCs/>
          <w:sz w:val="28"/>
          <w:szCs w:val="28"/>
        </w:rPr>
        <w:t>(заочное)</w:t>
      </w:r>
    </w:p>
    <w:p w:rsidR="00DB7B1E" w:rsidRPr="00234503" w:rsidRDefault="00DB7B1E" w:rsidP="00DB7B1E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июл</w:t>
      </w:r>
      <w:r w:rsidRPr="00234503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 xml:space="preserve">15 г.                      </w:t>
      </w:r>
      <w:r w:rsidRPr="0023450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3450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3450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34503">
        <w:rPr>
          <w:rFonts w:ascii="Times New Roman" w:hAnsi="Times New Roman" w:cs="Times New Roman"/>
          <w:sz w:val="28"/>
          <w:szCs w:val="28"/>
        </w:rPr>
        <w:t>алдыкорган</w:t>
      </w:r>
      <w:proofErr w:type="spellEnd"/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7B1E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 xml:space="preserve">   </w:t>
      </w:r>
      <w:r w:rsidRPr="00234503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Талдыкорганский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 xml:space="preserve"> области в составе: председательствующей судьи Т. </w:t>
      </w:r>
      <w:r w:rsidRPr="00DB7B1E">
        <w:rPr>
          <w:rStyle w:val="a3"/>
          <w:rFonts w:ascii="Times New Roman" w:hAnsi="Times New Roman" w:cs="Times New Roman"/>
          <w:b w:val="0"/>
          <w:sz w:val="28"/>
          <w:szCs w:val="28"/>
        </w:rPr>
        <w:t>при секретаре А.,</w:t>
      </w:r>
      <w:r w:rsidRPr="0023450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34503">
        <w:rPr>
          <w:rFonts w:ascii="Times New Roman" w:hAnsi="Times New Roman" w:cs="Times New Roman"/>
          <w:sz w:val="28"/>
          <w:szCs w:val="28"/>
        </w:rPr>
        <w:t xml:space="preserve">с участием прокурора Т., представителя истца ГУ «Аппарат Акима»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3450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34503">
        <w:rPr>
          <w:rFonts w:ascii="Times New Roman" w:hAnsi="Times New Roman" w:cs="Times New Roman"/>
          <w:sz w:val="28"/>
          <w:szCs w:val="28"/>
        </w:rPr>
        <w:t>алдыкорган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 xml:space="preserve"> Т., действующей на основании доверенности от 08.01.2015 года,  рассмотрев в открытом судебном заседании в здании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Талдыкорганского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 xml:space="preserve"> городского суда гражданское дело по иску ГУ «Аппарат Акима»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Талдыкорган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(ныне 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>) о признании утратившими права пользования жилищем из государственного жилищного фонда, суд</w:t>
      </w: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7B1E" w:rsidRPr="00234503" w:rsidRDefault="00DB7B1E" w:rsidP="00DB7B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503">
        <w:rPr>
          <w:rFonts w:ascii="Times New Roman" w:hAnsi="Times New Roman" w:cs="Times New Roman"/>
          <w:sz w:val="28"/>
          <w:szCs w:val="28"/>
        </w:rPr>
        <w:t xml:space="preserve">Истец ГУ «Аппарат Акима» г.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Талдыкорган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 xml:space="preserve"> обратился в суд с иском  к 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 xml:space="preserve"> (ныне 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>) о признании утратившими права пользования жилищем из государственного жилищного фонда, мотивируя тем, что 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 xml:space="preserve"> (ныне 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 xml:space="preserve">) решением исполнительного комитета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Талды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>-Курганского городского Совета народных депутатов от 22.12.1969 года №1938, согласно выданному ордеру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34503">
        <w:rPr>
          <w:rFonts w:ascii="Times New Roman" w:hAnsi="Times New Roman" w:cs="Times New Roman"/>
          <w:sz w:val="28"/>
          <w:szCs w:val="28"/>
        </w:rPr>
        <w:t xml:space="preserve">из государственного жилищного фонда была выделена квартира, площадью 15,7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>., расположенная по</w:t>
      </w:r>
      <w:proofErr w:type="gramEnd"/>
      <w:r w:rsidRPr="00234503">
        <w:rPr>
          <w:rFonts w:ascii="Times New Roman" w:hAnsi="Times New Roman" w:cs="Times New Roman"/>
          <w:sz w:val="28"/>
          <w:szCs w:val="28"/>
        </w:rPr>
        <w:t xml:space="preserve"> адресу г., ул.</w:t>
      </w:r>
      <w:r>
        <w:rPr>
          <w:rFonts w:ascii="Times New Roman" w:hAnsi="Times New Roman" w:cs="Times New Roman"/>
          <w:sz w:val="28"/>
          <w:szCs w:val="28"/>
        </w:rPr>
        <w:t>, д.№ кв.№</w:t>
      </w:r>
      <w:r w:rsidRPr="00234503">
        <w:rPr>
          <w:rFonts w:ascii="Times New Roman" w:hAnsi="Times New Roman" w:cs="Times New Roman"/>
          <w:sz w:val="28"/>
          <w:szCs w:val="28"/>
        </w:rPr>
        <w:t>, на состав семьи из 5 человек, а именно: его самого, 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>, 1938 года рождения, 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>, 1951 года рождения и детей нанимателя – 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>, 1961 года рождения и 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 xml:space="preserve">, 1959 года рождения. 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>На сегодняшний день основной наниматель С. умер 09.04.2009 года в возрасте 71 лет, члены семьи нанимателя С. умерла 09.03.2008 года в возрасте 69 лет, С. умер 21.11.2001 года в возрасте 40 лет, С. умер 08.04.2008 гола в возрасте 48 лет.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>Впоследствии, члены семьи нанимателя Д. (ныне 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>) незаконно, не являясь собственником названного жилища, законодательно не обладая правами владения, пользования, распоряжения названным имуществом, вопреки действующему законодательству РК, имея всего лишь статус члена семьи нанимателя, заселяет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 xml:space="preserve">, т.е. без разрешения уполномоченных органов. Данные обстоятельства стали известны лишь в 2015 году, когда С. внучка умершего нанимателя С., </w:t>
      </w:r>
      <w:proofErr w:type="gramStart"/>
      <w:r w:rsidRPr="00234503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234503">
        <w:rPr>
          <w:rFonts w:ascii="Times New Roman" w:hAnsi="Times New Roman" w:cs="Times New Roman"/>
          <w:sz w:val="28"/>
          <w:szCs w:val="28"/>
        </w:rPr>
        <w:t xml:space="preserve"> С. и С., обратилась в Талдыкорганский городской суд с иском о восстановлении пропущенного срока для принятия наследства и признании принявшей наследство. Таким образом, член семьи основного нанимателя жилища из государственного жилищного фонда умершего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 xml:space="preserve"> (ныне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34503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>) на протяжении 11 лет не проживает в спорной квартире и не несет бремя ее содержания. Просит суд признать 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>(Д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 xml:space="preserve">) утратившим право пользования жилищем из государственного жилищного фонда, расположенный по адресу г., улица 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кв.</w:t>
      </w:r>
      <w:r w:rsidRPr="00234503">
        <w:rPr>
          <w:rFonts w:ascii="Times New Roman" w:hAnsi="Times New Roman" w:cs="Times New Roman"/>
          <w:sz w:val="28"/>
          <w:szCs w:val="28"/>
        </w:rPr>
        <w:t xml:space="preserve">.         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lastRenderedPageBreak/>
        <w:t xml:space="preserve">В судебном заседании представитель истца ГУ «Аппарат Акима»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3450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34503">
        <w:rPr>
          <w:rFonts w:ascii="Times New Roman" w:hAnsi="Times New Roman" w:cs="Times New Roman"/>
          <w:sz w:val="28"/>
          <w:szCs w:val="28"/>
        </w:rPr>
        <w:t>алдыкорган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 xml:space="preserve"> Т., иск поддержала, просила удовлетворить.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03">
        <w:rPr>
          <w:rFonts w:ascii="Times New Roman" w:eastAsia="Times New Roman" w:hAnsi="Times New Roman" w:cs="Times New Roman"/>
          <w:sz w:val="28"/>
          <w:szCs w:val="28"/>
        </w:rPr>
        <w:t>Ответчик Д. (ныне 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eastAsia="Times New Roman" w:hAnsi="Times New Roman" w:cs="Times New Roman"/>
          <w:sz w:val="28"/>
          <w:szCs w:val="28"/>
        </w:rPr>
        <w:t xml:space="preserve">)  в назначенное судебное заседание не явилась по неизвестным суду причинам, хотя о дне и времени была  извещена  надлежащим образом, и не просила  суд рассмотреть дело без ее участия.   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03">
        <w:rPr>
          <w:rFonts w:ascii="Times New Roman" w:eastAsia="Times New Roman" w:hAnsi="Times New Roman" w:cs="Times New Roman"/>
          <w:sz w:val="28"/>
          <w:szCs w:val="28"/>
        </w:rPr>
        <w:t>Согласно п.1 ст.260 ГПК РК в случае неявки в судебное заседание ответчика, извещенного надлежащим образом о времени и месте заседания, не сообщившего об уважительных причинах неявки и не просившего рассмотреть дело в его отсутствие, дело может быть рассмотрено в порядке заочного производства, если против этого не возражает истец.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03">
        <w:rPr>
          <w:rFonts w:ascii="Times New Roman" w:eastAsia="Times New Roman" w:hAnsi="Times New Roman" w:cs="Times New Roman"/>
          <w:sz w:val="28"/>
          <w:szCs w:val="28"/>
        </w:rPr>
        <w:t xml:space="preserve">Поскольку представитель истца ходатайствовала о рассмотрении дела в заочном порядке, суд определил рассмотреть дело в порядке заочного производства. 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 xml:space="preserve">На судебное заседание третье лицо не заявляющих самостоятельных требований на предмет спора К. не явилась </w:t>
      </w:r>
      <w:r w:rsidRPr="00234503">
        <w:rPr>
          <w:rFonts w:ascii="Times New Roman" w:eastAsia="Times New Roman" w:hAnsi="Times New Roman" w:cs="Times New Roman"/>
          <w:sz w:val="28"/>
          <w:szCs w:val="28"/>
        </w:rPr>
        <w:t>по неизвестным суду причинам, хотя о дне и времени была  извещена  надлежащим образом, и не просила  суд рассмотреть дело без ее участия.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82D">
        <w:rPr>
          <w:rFonts w:ascii="Times New Roman" w:hAnsi="Times New Roman" w:cs="Times New Roman"/>
          <w:sz w:val="28"/>
          <w:szCs w:val="28"/>
        </w:rPr>
        <w:t xml:space="preserve">Согласно ответа Управления юстиции </w:t>
      </w:r>
      <w:proofErr w:type="spellStart"/>
      <w:r w:rsidRPr="006A582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A582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A582D">
        <w:rPr>
          <w:rFonts w:ascii="Times New Roman" w:hAnsi="Times New Roman" w:cs="Times New Roman"/>
          <w:sz w:val="28"/>
          <w:szCs w:val="28"/>
        </w:rPr>
        <w:t>алдыкорган</w:t>
      </w:r>
      <w:proofErr w:type="spellEnd"/>
      <w:r w:rsidRPr="006A582D">
        <w:rPr>
          <w:rFonts w:ascii="Times New Roman" w:hAnsi="Times New Roman" w:cs="Times New Roman"/>
          <w:sz w:val="28"/>
          <w:szCs w:val="28"/>
        </w:rPr>
        <w:t>, установлено, что на недвижимое имущество, расположенное по адресу: г., ул.</w:t>
      </w:r>
      <w:r>
        <w:rPr>
          <w:rFonts w:ascii="Times New Roman" w:hAnsi="Times New Roman" w:cs="Times New Roman"/>
          <w:sz w:val="28"/>
          <w:szCs w:val="28"/>
        </w:rPr>
        <w:t xml:space="preserve"> дом , кв.</w:t>
      </w:r>
      <w:r w:rsidRPr="006A582D">
        <w:rPr>
          <w:rFonts w:ascii="Times New Roman" w:hAnsi="Times New Roman" w:cs="Times New Roman"/>
          <w:sz w:val="28"/>
          <w:szCs w:val="28"/>
        </w:rPr>
        <w:t xml:space="preserve"> регистрация прав собственности не производилась.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 xml:space="preserve">Рассмотрев дело в пределах заявленных требований, изучив  материалы дела, выслушав доводы представителя истца, заключение прокурора полагавшего исковое заявление подлежащим удовлетворению, суд приходит к следующему выводу. </w:t>
      </w:r>
      <w:r w:rsidRPr="00234503">
        <w:rPr>
          <w:rFonts w:ascii="Times New Roman" w:hAnsi="Times New Roman" w:cs="Times New Roman"/>
          <w:sz w:val="28"/>
          <w:szCs w:val="28"/>
        </w:rPr>
        <w:tab/>
      </w:r>
    </w:p>
    <w:p w:rsidR="00DB7B1E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proofErr w:type="gramStart"/>
      <w:r w:rsidRPr="00DB7B1E">
        <w:rPr>
          <w:rStyle w:val="a3"/>
          <w:rFonts w:ascii="Times New Roman" w:eastAsia="PragmaticaPro" w:hAnsi="Times New Roman" w:cs="Times New Roman"/>
          <w:b w:val="0"/>
          <w:sz w:val="28"/>
          <w:szCs w:val="28"/>
        </w:rPr>
        <w:t xml:space="preserve">Как усматривается из материалов дела, </w:t>
      </w:r>
      <w:r w:rsidRPr="00234503">
        <w:rPr>
          <w:rFonts w:ascii="Times New Roman" w:hAnsi="Times New Roman" w:cs="Times New Roman"/>
          <w:sz w:val="28"/>
          <w:szCs w:val="28"/>
        </w:rPr>
        <w:t xml:space="preserve">решением исполнительного комитета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Талды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 xml:space="preserve">-Курганского городского Совета народных депутатов от 22.12.1969 года №1938, согласно выданному ордеру С. из государственного жилищного фонда была выделена квартира, площадью 15,7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>., расположенная по адресу г., ул.</w:t>
      </w:r>
      <w:r>
        <w:rPr>
          <w:rFonts w:ascii="Times New Roman" w:hAnsi="Times New Roman" w:cs="Times New Roman"/>
          <w:sz w:val="28"/>
          <w:szCs w:val="28"/>
        </w:rPr>
        <w:t>, д.№ кв.№</w:t>
      </w:r>
      <w:r w:rsidRPr="00234503">
        <w:rPr>
          <w:rFonts w:ascii="Times New Roman" w:hAnsi="Times New Roman" w:cs="Times New Roman"/>
          <w:sz w:val="28"/>
          <w:szCs w:val="28"/>
        </w:rPr>
        <w:t>, на сост</w:t>
      </w:r>
      <w:r>
        <w:rPr>
          <w:rFonts w:ascii="Times New Roman" w:hAnsi="Times New Roman" w:cs="Times New Roman"/>
          <w:sz w:val="28"/>
          <w:szCs w:val="28"/>
        </w:rPr>
        <w:t>ав семьи из 5 человек, а именно:</w:t>
      </w:r>
      <w:r w:rsidRPr="00234503">
        <w:rPr>
          <w:rFonts w:ascii="Times New Roman" w:hAnsi="Times New Roman" w:cs="Times New Roman"/>
          <w:sz w:val="28"/>
          <w:szCs w:val="28"/>
        </w:rPr>
        <w:t xml:space="preserve"> самого С., С., Д., детей нанимателя – С., С. В настоящее время наниматель и</w:t>
      </w:r>
      <w:proofErr w:type="gramEnd"/>
      <w:r w:rsidRPr="00234503">
        <w:rPr>
          <w:rFonts w:ascii="Times New Roman" w:hAnsi="Times New Roman" w:cs="Times New Roman"/>
          <w:sz w:val="28"/>
          <w:szCs w:val="28"/>
        </w:rPr>
        <w:t xml:space="preserve"> его члены семьи умерли, кроме Д. (ныне 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>).</w:t>
      </w: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582D">
        <w:rPr>
          <w:rFonts w:ascii="Times New Roman" w:hAnsi="Times New Roman" w:cs="Times New Roman"/>
          <w:sz w:val="28"/>
          <w:szCs w:val="28"/>
        </w:rPr>
        <w:t>В суде установлено, что Д. (Д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A582D">
        <w:rPr>
          <w:rFonts w:ascii="Times New Roman" w:hAnsi="Times New Roman" w:cs="Times New Roman"/>
          <w:sz w:val="28"/>
          <w:szCs w:val="28"/>
        </w:rPr>
        <w:t>) не приняв наследство, заселила  К. в вышеуказанную квартиру без разрешения уполномоченных органов.</w:t>
      </w:r>
    </w:p>
    <w:p w:rsidR="00DB7B1E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ab/>
        <w:t>Кроме того, согласно ст. 85 Закона РК «О жилищных отношениях»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4503">
        <w:rPr>
          <w:rFonts w:ascii="Times New Roman" w:hAnsi="Times New Roman" w:cs="Times New Roman"/>
          <w:sz w:val="28"/>
          <w:szCs w:val="28"/>
        </w:rPr>
        <w:t>при временном отсутствии нанимателя или членов его семьи за ними сохраняется жилище из государственного жилищного фонда в течение шести месяцев. Если наниматель или члены его семьи отсутствовали по уважительным причинам свыше шести месяцев, этот срок по заявлению отсутствующего соответственно продлева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4503">
        <w:rPr>
          <w:rFonts w:ascii="Times New Roman" w:hAnsi="Times New Roman" w:cs="Times New Roman"/>
          <w:sz w:val="28"/>
          <w:szCs w:val="28"/>
        </w:rPr>
        <w:t>тся. В свою очередь Д. (Д</w:t>
      </w:r>
      <w:r w:rsidR="00893C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 xml:space="preserve">)  с заявлением о </w:t>
      </w:r>
      <w:r w:rsidRPr="00234503">
        <w:rPr>
          <w:rFonts w:ascii="Times New Roman" w:hAnsi="Times New Roman" w:cs="Times New Roman"/>
          <w:sz w:val="28"/>
          <w:szCs w:val="28"/>
        </w:rPr>
        <w:tab/>
        <w:t xml:space="preserve">продлении срока как того требует законодательство в ГУ «Аппарат Акима»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3450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34503">
        <w:rPr>
          <w:rFonts w:ascii="Times New Roman" w:hAnsi="Times New Roman" w:cs="Times New Roman"/>
          <w:sz w:val="28"/>
          <w:szCs w:val="28"/>
        </w:rPr>
        <w:t>алдыкорган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 xml:space="preserve"> не обращалась.</w:t>
      </w:r>
      <w:r w:rsidRPr="00234503">
        <w:rPr>
          <w:rFonts w:ascii="Times New Roman" w:hAnsi="Times New Roman" w:cs="Times New Roman"/>
          <w:sz w:val="28"/>
          <w:szCs w:val="28"/>
        </w:rPr>
        <w:tab/>
      </w:r>
      <w:r w:rsidRPr="00234503">
        <w:rPr>
          <w:rFonts w:ascii="Times New Roman" w:hAnsi="Times New Roman" w:cs="Times New Roman"/>
          <w:sz w:val="28"/>
          <w:szCs w:val="28"/>
        </w:rPr>
        <w:tab/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>Согласно п.1 ст.86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503">
        <w:rPr>
          <w:rFonts w:ascii="Times New Roman" w:hAnsi="Times New Roman" w:cs="Times New Roman"/>
          <w:sz w:val="28"/>
          <w:szCs w:val="28"/>
        </w:rPr>
        <w:t>Закона РК «О жилищных отношениях», жилище из государственного  жилищного фонда или жилище, арендован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3450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4503">
        <w:rPr>
          <w:rFonts w:ascii="Times New Roman" w:hAnsi="Times New Roman" w:cs="Times New Roman"/>
          <w:sz w:val="28"/>
          <w:szCs w:val="28"/>
        </w:rPr>
        <w:t xml:space="preserve"> местным исполнительным органом в частном жилищном фонде,  сохраняется за гражданами в случаях: </w:t>
      </w: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1) прохождения воинской службы </w:t>
      </w:r>
      <w:r w:rsidRPr="00234503">
        <w:rPr>
          <w:rFonts w:ascii="Times New Roman" w:hAnsi="Times New Roman" w:cs="Times New Roman"/>
          <w:sz w:val="28"/>
          <w:szCs w:val="28"/>
        </w:rPr>
        <w:tab/>
        <w:t>в Вооруженных Силах Республики  Казахстан  либо в составе вооруженных сил, созданных с участием Республики Казахстан за ее пределами, - в течение срока службы;</w:t>
      </w:r>
      <w:r w:rsidRPr="00234503">
        <w:rPr>
          <w:rFonts w:ascii="Times New Roman" w:hAnsi="Times New Roman" w:cs="Times New Roman"/>
          <w:sz w:val="28"/>
          <w:szCs w:val="28"/>
        </w:rPr>
        <w:tab/>
      </w: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ab/>
        <w:t xml:space="preserve">2) выезда на работу по трудовому договору или в связи с </w:t>
      </w:r>
      <w:r w:rsidRPr="00234503">
        <w:rPr>
          <w:rFonts w:ascii="Times New Roman" w:hAnsi="Times New Roman" w:cs="Times New Roman"/>
          <w:sz w:val="28"/>
          <w:szCs w:val="28"/>
        </w:rPr>
        <w:tab/>
        <w:t xml:space="preserve">избранием на  выборную должность - в течение всего времени работы; </w:t>
      </w: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ab/>
        <w:t xml:space="preserve">3) выезда за границу по основаниям, предусмотренным законодательными </w:t>
      </w:r>
      <w:r w:rsidRPr="00234503">
        <w:rPr>
          <w:rFonts w:ascii="Times New Roman" w:hAnsi="Times New Roman" w:cs="Times New Roman"/>
          <w:sz w:val="28"/>
          <w:szCs w:val="28"/>
        </w:rPr>
        <w:tab/>
        <w:t xml:space="preserve">актами Республики Казахстан, - в течение времени пребывания за </w:t>
      </w:r>
      <w:r w:rsidRPr="00234503">
        <w:rPr>
          <w:rFonts w:ascii="Times New Roman" w:hAnsi="Times New Roman" w:cs="Times New Roman"/>
          <w:sz w:val="28"/>
          <w:szCs w:val="28"/>
        </w:rPr>
        <w:tab/>
        <w:t>границей;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>4) выезда на учебу - в течение времени обучения;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 xml:space="preserve">5) помещения детей на воспитание в детское учреждение - в течение всего времени их пребывания в этом учреждении, у родственников или опекуна (попечителя) - до достижения детьми совершеннолетия; 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>6) выезда в связи с выполнением обязанностей опекуна (попечителя) - на все время до прекращения этих обязанностей;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>7) выезда на лечение - в течение времени нахождения на лечении;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 xml:space="preserve">8) заключения под стражу либо осуждения к лишению свободы или иной мере наказания, исключающей возможность проживания в данной местности, - в течение времени нахождения под стражей либо отбывания наказания. Лишение права на жилище из государственного жилищного фонда или жилище, арендованное местным исполнительным органом в частном жилищном фонде, в этом случае может быть предусмотрено приговором суда. </w:t>
      </w:r>
      <w:r w:rsidRPr="00234503">
        <w:rPr>
          <w:rFonts w:ascii="Times New Roman" w:hAnsi="Times New Roman" w:cs="Times New Roman"/>
          <w:sz w:val="28"/>
          <w:szCs w:val="28"/>
        </w:rPr>
        <w:tab/>
      </w:r>
      <w:r w:rsidRPr="00234503">
        <w:rPr>
          <w:rFonts w:ascii="Times New Roman" w:hAnsi="Times New Roman" w:cs="Times New Roman"/>
          <w:sz w:val="28"/>
          <w:szCs w:val="28"/>
        </w:rPr>
        <w:tab/>
      </w: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34503">
        <w:rPr>
          <w:rFonts w:ascii="Times New Roman" w:hAnsi="Times New Roman" w:cs="Times New Roman"/>
          <w:sz w:val="28"/>
          <w:szCs w:val="28"/>
        </w:rPr>
        <w:t xml:space="preserve">В соответствии со статьей 87 Закона Республики Казахстан «О жилищных отношениях», признание лица утратившим право пользования жилищем из государственного жилищного фонда вследствие отсутствия сверх установленных в статьях 85 и 86 настоящего Закона сроков производится по иску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 xml:space="preserve"> или оставшегося проживать в этом помещении нанимателя, либо членов (бывших членов) его семьи.</w:t>
      </w:r>
      <w:proofErr w:type="gramEnd"/>
      <w:r w:rsidRPr="00234503">
        <w:rPr>
          <w:rFonts w:ascii="Times New Roman" w:hAnsi="Times New Roman" w:cs="Times New Roman"/>
          <w:sz w:val="28"/>
          <w:szCs w:val="28"/>
        </w:rPr>
        <w:t xml:space="preserve"> </w:t>
      </w:r>
      <w:r w:rsidRPr="00234503">
        <w:rPr>
          <w:rFonts w:ascii="Times New Roman" w:hAnsi="Times New Roman" w:cs="Times New Roman"/>
          <w:sz w:val="28"/>
          <w:szCs w:val="28"/>
        </w:rPr>
        <w:tab/>
      </w:r>
      <w:r w:rsidRPr="00234503">
        <w:rPr>
          <w:rFonts w:ascii="Times New Roman" w:hAnsi="Times New Roman" w:cs="Times New Roman"/>
          <w:sz w:val="28"/>
          <w:szCs w:val="28"/>
        </w:rPr>
        <w:tab/>
      </w:r>
      <w:r w:rsidRPr="00234503">
        <w:rPr>
          <w:rFonts w:ascii="Times New Roman" w:hAnsi="Times New Roman" w:cs="Times New Roman"/>
          <w:sz w:val="28"/>
          <w:szCs w:val="28"/>
        </w:rPr>
        <w:tab/>
        <w:t xml:space="preserve">В соответствии с пп.2) п. 1 ст. 31 Закона Республики Казахстан «О местном государственном управлении и самоуправлении в Республике Казахстан»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акимат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 xml:space="preserve"> города областного значения в соответствии с законодательством Республики Казахстан управляет городской коммунальной собственностью в соответствии с законодательными актами, осуществляет меры по ее защите.</w:t>
      </w: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ab/>
        <w:t xml:space="preserve">При таких обстоятельствах, суд считает, что требования ГУ «Аппарат Акима»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3450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34503">
        <w:rPr>
          <w:rFonts w:ascii="Times New Roman" w:hAnsi="Times New Roman" w:cs="Times New Roman"/>
          <w:sz w:val="28"/>
          <w:szCs w:val="28"/>
        </w:rPr>
        <w:t>алдыкорган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 xml:space="preserve"> о признании утратившими права пользования жилищем из государственного жилищного фонда, подлежащими удовлетворению.</w:t>
      </w:r>
    </w:p>
    <w:p w:rsidR="00DB7B1E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ab/>
        <w:t xml:space="preserve">На основании </w:t>
      </w:r>
      <w:proofErr w:type="gramStart"/>
      <w:r w:rsidRPr="00234503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234503">
        <w:rPr>
          <w:rFonts w:ascii="Times New Roman" w:hAnsi="Times New Roman" w:cs="Times New Roman"/>
          <w:sz w:val="28"/>
          <w:szCs w:val="28"/>
        </w:rPr>
        <w:t xml:space="preserve"> и руководствуясь ст.ст.217-221 ГПК РК суд,</w:t>
      </w: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7B1E" w:rsidRPr="00234503" w:rsidRDefault="00DB7B1E" w:rsidP="00DB7B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34503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234503">
        <w:rPr>
          <w:rFonts w:ascii="Times New Roman" w:hAnsi="Times New Roman" w:cs="Times New Roman"/>
          <w:bCs/>
          <w:sz w:val="28"/>
          <w:szCs w:val="28"/>
        </w:rPr>
        <w:t xml:space="preserve"> Е Ш И Л: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 xml:space="preserve">Исковое заявление ГУ «Аппарат Акима»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3450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34503">
        <w:rPr>
          <w:rFonts w:ascii="Times New Roman" w:hAnsi="Times New Roman" w:cs="Times New Roman"/>
          <w:sz w:val="28"/>
          <w:szCs w:val="28"/>
        </w:rPr>
        <w:t>алдыкорган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 xml:space="preserve"> к Д</w:t>
      </w:r>
      <w:r w:rsidR="00216C7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>(ныне Д</w:t>
      </w:r>
      <w:r w:rsidR="00216C7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 xml:space="preserve">) о признании утратившим право пользования жилищем из государственного </w:t>
      </w:r>
      <w:r w:rsidRPr="00234503">
        <w:rPr>
          <w:rFonts w:ascii="Times New Roman" w:hAnsi="Times New Roman" w:cs="Times New Roman"/>
          <w:sz w:val="28"/>
          <w:szCs w:val="28"/>
        </w:rPr>
        <w:lastRenderedPageBreak/>
        <w:t xml:space="preserve">жилищного фонда по адресу: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г.Талдыкорган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>, ул. дом № кв.№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5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503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 xml:space="preserve">Признать утратившим право пользования жилищем из государственного жилищного фонда, расположенное по адресу: 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3450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34503">
        <w:rPr>
          <w:rFonts w:ascii="Times New Roman" w:hAnsi="Times New Roman" w:cs="Times New Roman"/>
          <w:sz w:val="28"/>
          <w:szCs w:val="28"/>
        </w:rPr>
        <w:t>алдыкорган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>, ул., дом №, кв.№, Д</w:t>
      </w:r>
      <w:r w:rsidR="00216C7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 xml:space="preserve"> (ныне Д</w:t>
      </w:r>
      <w:r w:rsidR="00216C7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4503">
        <w:rPr>
          <w:rFonts w:ascii="Times New Roman" w:hAnsi="Times New Roman" w:cs="Times New Roman"/>
          <w:sz w:val="28"/>
          <w:szCs w:val="28"/>
        </w:rPr>
        <w:t>).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234503">
        <w:rPr>
          <w:rFonts w:ascii="Times New Roman" w:hAnsi="Times New Roman" w:cs="Times New Roman"/>
          <w:sz w:val="28"/>
          <w:szCs w:val="28"/>
        </w:rPr>
        <w:t>тветчик</w:t>
      </w:r>
      <w:proofErr w:type="spellEnd"/>
      <w:r w:rsidRPr="00234503">
        <w:rPr>
          <w:rFonts w:ascii="Times New Roman" w:hAnsi="Times New Roman" w:cs="Times New Roman"/>
          <w:sz w:val="28"/>
          <w:szCs w:val="28"/>
        </w:rPr>
        <w:t xml:space="preserve"> вправе подать в суд, вынесший заочное решение, заявление об отмене решения в течение пяти дней с момента получения им копии решения.</w:t>
      </w: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>Заочное решение может быть обжаловано сторонами и опротестовано прокурором в апелляционном порядке   по истечении срока на подачу заявления об отмене этого решения, а в случае, если заявление подано, - в течение 15 дней с момента вынесения судом первой инстанции определения об отказе в удовлетворении заявления.</w:t>
      </w: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7B1E" w:rsidRPr="00234503" w:rsidRDefault="00DB7B1E" w:rsidP="00DB7B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         </w:t>
      </w:r>
    </w:p>
    <w:p w:rsidR="00DB7B1E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4503">
        <w:rPr>
          <w:rFonts w:ascii="Times New Roman" w:hAnsi="Times New Roman" w:cs="Times New Roman"/>
          <w:sz w:val="28"/>
          <w:szCs w:val="28"/>
        </w:rPr>
        <w:t>Копия верна:</w:t>
      </w: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234503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         </w:t>
      </w:r>
    </w:p>
    <w:p w:rsidR="00DB7B1E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4503">
        <w:rPr>
          <w:rFonts w:ascii="Times New Roman" w:hAnsi="Times New Roman" w:cs="Times New Roman"/>
          <w:sz w:val="28"/>
          <w:szCs w:val="28"/>
        </w:rPr>
        <w:t>Справка.</w:t>
      </w: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4503">
        <w:rPr>
          <w:rFonts w:ascii="Times New Roman" w:hAnsi="Times New Roman" w:cs="Times New Roman"/>
          <w:sz w:val="28"/>
          <w:szCs w:val="28"/>
        </w:rPr>
        <w:t>Решение не вступило в законную силу.</w:t>
      </w:r>
    </w:p>
    <w:p w:rsidR="00DB7B1E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4503">
        <w:rPr>
          <w:rFonts w:ascii="Times New Roman" w:hAnsi="Times New Roman" w:cs="Times New Roman"/>
          <w:sz w:val="28"/>
          <w:szCs w:val="28"/>
        </w:rPr>
        <w:t>Дата выдачи  «   » _________ 2015 года.</w:t>
      </w: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234503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         </w:t>
      </w:r>
    </w:p>
    <w:p w:rsidR="00DB7B1E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4503">
        <w:rPr>
          <w:rFonts w:ascii="Times New Roman" w:hAnsi="Times New Roman" w:cs="Times New Roman"/>
          <w:sz w:val="28"/>
          <w:szCs w:val="28"/>
        </w:rPr>
        <w:t>Справка.</w:t>
      </w: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4503">
        <w:rPr>
          <w:rFonts w:ascii="Times New Roman" w:hAnsi="Times New Roman" w:cs="Times New Roman"/>
          <w:sz w:val="28"/>
          <w:szCs w:val="28"/>
        </w:rPr>
        <w:t>Решение вступило в законную силу.</w:t>
      </w:r>
    </w:p>
    <w:p w:rsidR="00DB7B1E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5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4503">
        <w:rPr>
          <w:rFonts w:ascii="Times New Roman" w:hAnsi="Times New Roman" w:cs="Times New Roman"/>
          <w:sz w:val="28"/>
          <w:szCs w:val="28"/>
        </w:rPr>
        <w:t>Дата выдачи  «___»__________  2015 года.</w:t>
      </w:r>
    </w:p>
    <w:p w:rsidR="00DB7B1E" w:rsidRPr="00234503" w:rsidRDefault="00DB7B1E" w:rsidP="00DB7B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6058F" w:rsidRDefault="00DB7B1E" w:rsidP="00DB7B1E">
      <w:r w:rsidRPr="0023450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34503">
        <w:rPr>
          <w:rFonts w:ascii="Times New Roman" w:hAnsi="Times New Roman" w:cs="Times New Roman"/>
          <w:sz w:val="28"/>
          <w:szCs w:val="28"/>
        </w:rPr>
        <w:t>Судья</w:t>
      </w:r>
    </w:p>
    <w:sectPr w:rsidR="0006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Pro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C1"/>
    <w:rsid w:val="0006058F"/>
    <w:rsid w:val="00216C7D"/>
    <w:rsid w:val="00893C2D"/>
    <w:rsid w:val="00A83CC1"/>
    <w:rsid w:val="00D971E6"/>
    <w:rsid w:val="00DB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B7B1E"/>
    <w:rPr>
      <w:b/>
      <w:bCs/>
    </w:rPr>
  </w:style>
  <w:style w:type="paragraph" w:styleId="a4">
    <w:name w:val="No Spacing"/>
    <w:uiPriority w:val="1"/>
    <w:qFormat/>
    <w:rsid w:val="00DB7B1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B7B1E"/>
    <w:rPr>
      <w:b/>
      <w:bCs/>
    </w:rPr>
  </w:style>
  <w:style w:type="paragraph" w:styleId="a4">
    <w:name w:val="No Spacing"/>
    <w:uiPriority w:val="1"/>
    <w:qFormat/>
    <w:rsid w:val="00DB7B1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3</cp:revision>
  <dcterms:created xsi:type="dcterms:W3CDTF">2016-02-15T05:32:00Z</dcterms:created>
  <dcterms:modified xsi:type="dcterms:W3CDTF">2016-02-18T06:17:00Z</dcterms:modified>
</cp:coreProperties>
</file>