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689C6" w14:textId="77777777" w:rsidR="00CA683D" w:rsidRPr="001428D2" w:rsidRDefault="00CA683D" w:rsidP="00CA683D">
      <w:pPr>
        <w:pStyle w:val="a3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 w:rsidRPr="001428D2">
        <w:rPr>
          <w:rFonts w:ascii="Times New Roman" w:hAnsi="Times New Roman" w:cs="Times New Roman"/>
          <w:b/>
          <w:bCs/>
          <w:sz w:val="24"/>
          <w:szCs w:val="24"/>
        </w:rPr>
        <w:t>Медеуский районный суд города Алматы</w:t>
      </w:r>
    </w:p>
    <w:p w14:paraId="4A3042AD" w14:textId="77777777" w:rsidR="00CA683D" w:rsidRPr="001428D2" w:rsidRDefault="00CA683D" w:rsidP="00CA683D">
      <w:pPr>
        <w:pStyle w:val="a3"/>
        <w:ind w:left="4962"/>
        <w:rPr>
          <w:rFonts w:ascii="Times New Roman" w:hAnsi="Times New Roman" w:cs="Times New Roman"/>
          <w:sz w:val="24"/>
          <w:szCs w:val="24"/>
        </w:rPr>
      </w:pPr>
      <w:proofErr w:type="spellStart"/>
      <w:r w:rsidRPr="001428D2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142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8D2">
        <w:rPr>
          <w:rFonts w:ascii="Times New Roman" w:hAnsi="Times New Roman" w:cs="Times New Roman"/>
          <w:sz w:val="24"/>
          <w:szCs w:val="24"/>
        </w:rPr>
        <w:t>ул.Нусупбекова</w:t>
      </w:r>
      <w:proofErr w:type="spellEnd"/>
      <w:r w:rsidRPr="001428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428D2">
        <w:rPr>
          <w:rFonts w:ascii="Times New Roman" w:hAnsi="Times New Roman" w:cs="Times New Roman"/>
          <w:sz w:val="24"/>
          <w:szCs w:val="24"/>
        </w:rPr>
        <w:t>Тургенская</w:t>
      </w:r>
      <w:proofErr w:type="spellEnd"/>
      <w:r w:rsidRPr="001428D2">
        <w:rPr>
          <w:rFonts w:ascii="Times New Roman" w:hAnsi="Times New Roman" w:cs="Times New Roman"/>
          <w:sz w:val="24"/>
          <w:szCs w:val="24"/>
        </w:rPr>
        <w:t>, 34</w:t>
      </w:r>
    </w:p>
    <w:p w14:paraId="387AC735" w14:textId="77777777" w:rsidR="00CA683D" w:rsidRPr="001428D2" w:rsidRDefault="00CA683D" w:rsidP="00CA683D">
      <w:pPr>
        <w:pStyle w:val="a3"/>
        <w:ind w:left="4962"/>
        <w:rPr>
          <w:rFonts w:ascii="Times New Roman" w:hAnsi="Times New Roman" w:cs="Times New Roman"/>
          <w:color w:val="222222"/>
          <w:sz w:val="24"/>
          <w:szCs w:val="24"/>
        </w:rPr>
      </w:pPr>
      <w:r w:rsidRPr="001428D2">
        <w:rPr>
          <w:rFonts w:ascii="Times New Roman" w:hAnsi="Times New Roman" w:cs="Times New Roman"/>
          <w:sz w:val="24"/>
          <w:szCs w:val="24"/>
        </w:rPr>
        <w:t>+ 7 727 333 13 02</w:t>
      </w:r>
    </w:p>
    <w:p w14:paraId="5939065B" w14:textId="77777777" w:rsidR="00CA683D" w:rsidRPr="001428D2" w:rsidRDefault="00CA683D" w:rsidP="00CA683D">
      <w:pPr>
        <w:shd w:val="clear" w:color="auto" w:fill="FFFFFF" w:themeFill="background1"/>
        <w:ind w:left="4248" w:firstLine="708"/>
      </w:pPr>
    </w:p>
    <w:p w14:paraId="7BB5C38C" w14:textId="15625633" w:rsidR="00CA683D" w:rsidRPr="00A7310C" w:rsidRDefault="00CA683D" w:rsidP="00CA683D">
      <w:pPr>
        <w:pStyle w:val="a3"/>
        <w:ind w:left="4236" w:right="-567"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1428D2">
        <w:rPr>
          <w:rFonts w:ascii="Times New Roman" w:hAnsi="Times New Roman" w:cs="Times New Roman"/>
          <w:b/>
          <w:bCs/>
          <w:sz w:val="24"/>
          <w:szCs w:val="24"/>
          <w:lang w:val="kk-KZ"/>
        </w:rPr>
        <w:t>от Истца</w:t>
      </w:r>
      <w:r w:rsidRPr="001428D2">
        <w:rPr>
          <w:rStyle w:val="a7"/>
          <w:rFonts w:eastAsia="ヒラギノ角ゴ Pro W3"/>
          <w:b w:val="0"/>
          <w:bCs w:val="0"/>
          <w:sz w:val="24"/>
          <w:szCs w:val="24"/>
        </w:rPr>
        <w:t xml:space="preserve">: </w:t>
      </w:r>
      <w:r w:rsidR="00FA17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ИЛТ</w:t>
      </w:r>
    </w:p>
    <w:p w14:paraId="071BC0AF" w14:textId="70052DB2" w:rsidR="00CA683D" w:rsidRPr="00A7310C" w:rsidRDefault="00CA683D" w:rsidP="00CA683D">
      <w:pPr>
        <w:pStyle w:val="a3"/>
        <w:tabs>
          <w:tab w:val="left" w:pos="4962"/>
        </w:tabs>
        <w:ind w:right="-56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3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                  </w:t>
      </w:r>
      <w:r w:rsidRPr="00A73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ab/>
        <w:t xml:space="preserve">ИИН: </w:t>
      </w:r>
      <w:r w:rsidR="00FA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......</w:t>
      </w:r>
    </w:p>
    <w:p w14:paraId="4EBB9F90" w14:textId="1B92BCE1" w:rsidR="00CA683D" w:rsidRDefault="00CA683D" w:rsidP="00CA683D">
      <w:pPr>
        <w:pStyle w:val="a3"/>
        <w:tabs>
          <w:tab w:val="left" w:pos="4962"/>
        </w:tabs>
        <w:ind w:left="4320" w:right="-567" w:firstLine="6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0A731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Прож: г. Шымкент, </w:t>
      </w:r>
      <w:r w:rsidR="00FA17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......</w:t>
      </w:r>
    </w:p>
    <w:p w14:paraId="3030B069" w14:textId="2E46BD00" w:rsidR="00B478DC" w:rsidRPr="00FA17F7" w:rsidRDefault="00190983" w:rsidP="00CA683D">
      <w:pPr>
        <w:pStyle w:val="a3"/>
        <w:tabs>
          <w:tab w:val="left" w:pos="4962"/>
        </w:tabs>
        <w:ind w:left="4320" w:right="-567" w:firstLine="642"/>
        <w:rPr>
          <w:rStyle w:val="0pt"/>
          <w:rFonts w:eastAsiaTheme="minorEastAsia"/>
          <w:b w:val="0"/>
          <w:bCs w:val="0"/>
          <w:color w:val="000000" w:themeColor="text1"/>
          <w:sz w:val="24"/>
          <w:szCs w:val="24"/>
        </w:rPr>
      </w:pPr>
      <w:r w:rsidRPr="00FA17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+7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FA17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proofErr w:type="gramStart"/>
      <w:r w:rsidR="00FA17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 w:rsidR="00FA17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EE534AD" w14:textId="77777777" w:rsidR="00CA683D" w:rsidRPr="00A7310C" w:rsidRDefault="00CA683D" w:rsidP="00CA683D">
      <w:pPr>
        <w:pStyle w:val="a3"/>
        <w:ind w:left="49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310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Представитель по доверенности:</w:t>
      </w:r>
    </w:p>
    <w:p w14:paraId="0A2290C4" w14:textId="77777777" w:rsidR="00CA683D" w:rsidRPr="00A7310C" w:rsidRDefault="00CA683D" w:rsidP="00CA683D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A7310C">
        <w:rPr>
          <w:rFonts w:ascii="Times New Roman" w:hAnsi="Times New Roman" w:cs="Times New Roman"/>
          <w:sz w:val="24"/>
          <w:szCs w:val="24"/>
        </w:rPr>
        <w:t>Адвокатская контора Закон и Право</w:t>
      </w:r>
    </w:p>
    <w:p w14:paraId="6B18605B" w14:textId="77777777" w:rsidR="00CA683D" w:rsidRPr="00A7310C" w:rsidRDefault="00CA683D" w:rsidP="00CA683D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A7310C">
        <w:rPr>
          <w:rFonts w:ascii="Times New Roman" w:hAnsi="Times New Roman" w:cs="Times New Roman"/>
          <w:sz w:val="24"/>
          <w:szCs w:val="24"/>
        </w:rPr>
        <w:t>БИН 201240021767 </w:t>
      </w:r>
    </w:p>
    <w:p w14:paraId="213562E5" w14:textId="77777777" w:rsidR="00CA683D" w:rsidRPr="00A7310C" w:rsidRDefault="00CA683D" w:rsidP="00CA683D">
      <w:pPr>
        <w:pStyle w:val="a3"/>
        <w:ind w:left="49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31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Алматы, пр. Абылай Хана, д. 79, офис 304.</w:t>
      </w:r>
    </w:p>
    <w:p w14:paraId="181FAAF5" w14:textId="77777777" w:rsidR="00CA683D" w:rsidRPr="00A7310C" w:rsidRDefault="00FA17F7" w:rsidP="00CA683D">
      <w:pPr>
        <w:ind w:left="4956"/>
        <w:jc w:val="both"/>
        <w:rPr>
          <w:color w:val="000000" w:themeColor="text1"/>
        </w:rPr>
      </w:pPr>
      <w:hyperlink r:id="rId5">
        <w:r w:rsidR="00CA683D" w:rsidRPr="00A7310C">
          <w:rPr>
            <w:rStyle w:val="a5"/>
            <w:rFonts w:eastAsiaTheme="minorEastAsia"/>
          </w:rPr>
          <w:t>info@zakonpravo.kz</w:t>
        </w:r>
      </w:hyperlink>
      <w:r w:rsidR="00CA683D" w:rsidRPr="00A7310C">
        <w:rPr>
          <w:color w:val="000000" w:themeColor="text1"/>
        </w:rPr>
        <w:t xml:space="preserve"> / </w:t>
      </w:r>
      <w:hyperlink r:id="rId6">
        <w:r w:rsidR="00CA683D" w:rsidRPr="00A7310C">
          <w:rPr>
            <w:rStyle w:val="a5"/>
            <w:rFonts w:eastAsiaTheme="minorEastAsia"/>
          </w:rPr>
          <w:t>www.zakonpravo.kz</w:t>
        </w:r>
      </w:hyperlink>
    </w:p>
    <w:p w14:paraId="11EE4296" w14:textId="61FAF64A" w:rsidR="00CA683D" w:rsidRPr="00A7310C" w:rsidRDefault="00CA683D" w:rsidP="00CA683D">
      <w:pPr>
        <w:pStyle w:val="a3"/>
        <w:ind w:left="495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310C">
        <w:rPr>
          <w:rFonts w:ascii="Times New Roman" w:hAnsi="Times New Roman" w:cs="Times New Roman"/>
          <w:sz w:val="24"/>
          <w:szCs w:val="24"/>
        </w:rPr>
        <w:t>+7 708</w:t>
      </w:r>
      <w:r w:rsidR="00BA4701">
        <w:rPr>
          <w:rFonts w:ascii="Times New Roman" w:hAnsi="Times New Roman" w:cs="Times New Roman"/>
          <w:sz w:val="24"/>
          <w:szCs w:val="24"/>
        </w:rPr>
        <w:t> </w:t>
      </w:r>
      <w:r w:rsidR="00BA4701" w:rsidRPr="00663BFE">
        <w:rPr>
          <w:rFonts w:ascii="Times New Roman" w:hAnsi="Times New Roman" w:cs="Times New Roman"/>
          <w:sz w:val="24"/>
          <w:szCs w:val="24"/>
        </w:rPr>
        <w:t>578 57 58</w:t>
      </w:r>
      <w:r w:rsidRPr="00A7310C">
        <w:rPr>
          <w:rFonts w:ascii="Times New Roman" w:hAnsi="Times New Roman" w:cs="Times New Roman"/>
          <w:sz w:val="24"/>
          <w:szCs w:val="24"/>
        </w:rPr>
        <w:t>; + 7 727</w:t>
      </w:r>
      <w:r w:rsidR="00BA4701">
        <w:rPr>
          <w:rFonts w:ascii="Times New Roman" w:hAnsi="Times New Roman" w:cs="Times New Roman"/>
          <w:sz w:val="24"/>
          <w:szCs w:val="24"/>
        </w:rPr>
        <w:t> </w:t>
      </w:r>
      <w:r w:rsidR="00BA4701" w:rsidRPr="00663BFE">
        <w:rPr>
          <w:rFonts w:ascii="Times New Roman" w:hAnsi="Times New Roman" w:cs="Times New Roman"/>
          <w:sz w:val="24"/>
          <w:szCs w:val="24"/>
        </w:rPr>
        <w:t>578 57 58</w:t>
      </w:r>
      <w:r w:rsidRPr="00A7310C">
        <w:rPr>
          <w:rFonts w:ascii="Times New Roman" w:hAnsi="Times New Roman" w:cs="Times New Roman"/>
          <w:sz w:val="24"/>
          <w:szCs w:val="24"/>
        </w:rPr>
        <w:t>.</w:t>
      </w:r>
    </w:p>
    <w:p w14:paraId="7C7D3633" w14:textId="77777777" w:rsidR="00CA683D" w:rsidRPr="001428D2" w:rsidRDefault="00CA683D" w:rsidP="00CA683D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954E31" w14:textId="77777777" w:rsidR="00CA683D" w:rsidRPr="00A7310C" w:rsidRDefault="00CA683D" w:rsidP="00CA683D">
      <w:pPr>
        <w:pStyle w:val="a3"/>
        <w:ind w:left="496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428D2">
        <w:rPr>
          <w:rFonts w:ascii="Times New Roman" w:hAnsi="Times New Roman"/>
          <w:b/>
          <w:bCs/>
          <w:sz w:val="24"/>
          <w:szCs w:val="24"/>
        </w:rPr>
        <w:t>Ответчик:</w:t>
      </w:r>
      <w:r w:rsidRPr="001428D2">
        <w:rPr>
          <w:rFonts w:ascii="Times New Roman" w:hAnsi="Times New Roman"/>
          <w:sz w:val="24"/>
          <w:szCs w:val="24"/>
        </w:rPr>
        <w:t xml:space="preserve"> </w:t>
      </w:r>
      <w:r w:rsidRPr="00A7310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Директору </w:t>
      </w:r>
      <w:r w:rsidRPr="00A73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Товариществ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A73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 ограниченной ответственностью "</w:t>
      </w:r>
      <w:proofErr w:type="spellStart"/>
      <w:r w:rsidRPr="00A73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Career</w:t>
      </w:r>
      <w:proofErr w:type="spellEnd"/>
      <w:r w:rsidRPr="00A73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73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guidance</w:t>
      </w:r>
      <w:proofErr w:type="spellEnd"/>
      <w:r w:rsidRPr="00A73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</w:t>
      </w:r>
    </w:p>
    <w:p w14:paraId="7CE59DD1" w14:textId="77777777" w:rsidR="00CA683D" w:rsidRPr="00A7310C" w:rsidRDefault="00CA683D" w:rsidP="00CA683D">
      <w:pPr>
        <w:pStyle w:val="a3"/>
        <w:ind w:left="49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БАХАМОВ</w:t>
      </w:r>
      <w:r w:rsidRPr="00A73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93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НҰРМУХАМЕД РУСЛАНҰЛЫ</w:t>
      </w:r>
    </w:p>
    <w:p w14:paraId="0FE449F9" w14:textId="77777777" w:rsidR="00CA683D" w:rsidRPr="00A7310C" w:rsidRDefault="00CA683D" w:rsidP="00CA683D">
      <w:pPr>
        <w:pStyle w:val="a3"/>
        <w:ind w:left="4962"/>
        <w:rPr>
          <w:rFonts w:ascii="Times New Roman" w:hAnsi="Times New Roman" w:cs="Times New Roman"/>
          <w:sz w:val="24"/>
          <w:szCs w:val="24"/>
        </w:rPr>
      </w:pPr>
      <w:r w:rsidRPr="00A7310C">
        <w:rPr>
          <w:rFonts w:ascii="Times New Roman" w:hAnsi="Times New Roman" w:cs="Times New Roman"/>
          <w:sz w:val="24"/>
          <w:szCs w:val="24"/>
        </w:rPr>
        <w:t>БИН 210940029211</w:t>
      </w:r>
    </w:p>
    <w:p w14:paraId="43F6906D" w14:textId="77777777" w:rsidR="00CA683D" w:rsidRPr="00A7310C" w:rsidRDefault="00CA683D" w:rsidP="00CA683D">
      <w:pPr>
        <w:pStyle w:val="a3"/>
        <w:ind w:left="4962"/>
        <w:rPr>
          <w:rFonts w:ascii="Times New Roman" w:hAnsi="Times New Roman" w:cs="Times New Roman"/>
          <w:sz w:val="24"/>
          <w:szCs w:val="24"/>
          <w:lang w:eastAsia="ru-RU"/>
        </w:rPr>
      </w:pPr>
      <w:r w:rsidRPr="00A7310C">
        <w:rPr>
          <w:rFonts w:ascii="Times New Roman" w:hAnsi="Times New Roman" w:cs="Times New Roman"/>
          <w:sz w:val="24"/>
          <w:szCs w:val="24"/>
          <w:lang w:eastAsia="ru-RU"/>
        </w:rPr>
        <w:t xml:space="preserve">Казахстан, город Алматы, Медеуский район, улица </w:t>
      </w:r>
      <w:proofErr w:type="spellStart"/>
      <w:r w:rsidRPr="00A7310C">
        <w:rPr>
          <w:rFonts w:ascii="Times New Roman" w:hAnsi="Times New Roman" w:cs="Times New Roman"/>
          <w:sz w:val="24"/>
          <w:szCs w:val="24"/>
          <w:lang w:eastAsia="ru-RU"/>
        </w:rPr>
        <w:t>Калдаякова</w:t>
      </w:r>
      <w:proofErr w:type="spellEnd"/>
      <w:r w:rsidRPr="00A7310C">
        <w:rPr>
          <w:rFonts w:ascii="Times New Roman" w:hAnsi="Times New Roman" w:cs="Times New Roman"/>
          <w:sz w:val="24"/>
          <w:szCs w:val="24"/>
          <w:lang w:eastAsia="ru-RU"/>
        </w:rPr>
        <w:t>, дом 34/29, почтовый индекс 050010</w:t>
      </w:r>
    </w:p>
    <w:p w14:paraId="650F7D90" w14:textId="77777777" w:rsidR="00CA683D" w:rsidRPr="001428D2" w:rsidRDefault="00CA683D" w:rsidP="00CA683D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961"/>
        <w:jc w:val="both"/>
        <w:rPr>
          <w:rFonts w:ascii="Times New Roman" w:hAnsi="Times New Roman"/>
          <w:b/>
          <w:bCs/>
          <w:szCs w:val="24"/>
        </w:rPr>
      </w:pPr>
    </w:p>
    <w:p w14:paraId="1E50E098" w14:textId="77777777" w:rsidR="00CA683D" w:rsidRPr="001428D2" w:rsidRDefault="00CA683D" w:rsidP="00CA683D">
      <w:pPr>
        <w:jc w:val="center"/>
        <w:rPr>
          <w:b/>
          <w:bCs/>
        </w:rPr>
      </w:pPr>
      <w:r w:rsidRPr="001428D2">
        <w:rPr>
          <w:b/>
          <w:bCs/>
        </w:rPr>
        <w:t>Исковое заявление</w:t>
      </w:r>
    </w:p>
    <w:p w14:paraId="1FC4F48C" w14:textId="77777777" w:rsidR="00CA683D" w:rsidRPr="001428D2" w:rsidRDefault="00CA683D" w:rsidP="00CA683D">
      <w:pPr>
        <w:jc w:val="center"/>
      </w:pPr>
      <w:r w:rsidRPr="001428D2">
        <w:t>о взыскании суммы задолженности</w:t>
      </w:r>
    </w:p>
    <w:p w14:paraId="61E663B7" w14:textId="77777777" w:rsidR="00CA683D" w:rsidRPr="001428D2" w:rsidRDefault="00CA683D" w:rsidP="00CA683D">
      <w:pPr>
        <w:jc w:val="center"/>
        <w:rPr>
          <w:b/>
          <w:bCs/>
        </w:rPr>
      </w:pPr>
    </w:p>
    <w:p w14:paraId="5E8C60E9" w14:textId="7CB6D316" w:rsidR="00CA683D" w:rsidRPr="00BD1DEC" w:rsidRDefault="00CA683D" w:rsidP="00CA683D">
      <w:pPr>
        <w:shd w:val="clear" w:color="auto" w:fill="FFFFFF"/>
        <w:ind w:firstLine="708"/>
        <w:jc w:val="both"/>
        <w:textAlignment w:val="baseline"/>
        <w:rPr>
          <w:rStyle w:val="a7"/>
          <w:rFonts w:eastAsia="ヒラギノ角ゴ Pro W3"/>
          <w:b w:val="0"/>
          <w:sz w:val="24"/>
          <w:szCs w:val="24"/>
        </w:rPr>
      </w:pPr>
      <w:r w:rsidRPr="00BD1DEC">
        <w:rPr>
          <w:rStyle w:val="a7"/>
          <w:rFonts w:eastAsia="ヒラギノ角ゴ Pro W3"/>
          <w:b w:val="0"/>
          <w:sz w:val="24"/>
          <w:szCs w:val="24"/>
        </w:rPr>
        <w:t xml:space="preserve">Между </w:t>
      </w:r>
      <w:bookmarkStart w:id="0" w:name="_Hlk129101179"/>
      <w:r w:rsidRPr="00BD1DEC">
        <w:rPr>
          <w:rStyle w:val="a7"/>
          <w:rFonts w:eastAsia="ヒラギノ角ゴ Pro W3"/>
          <w:b w:val="0"/>
          <w:sz w:val="24"/>
          <w:szCs w:val="24"/>
        </w:rPr>
        <w:t>ТОО «</w:t>
      </w:r>
      <w:proofErr w:type="spellStart"/>
      <w:r w:rsidRPr="00BD1DEC">
        <w:rPr>
          <w:bCs/>
        </w:rPr>
        <w:t>Career</w:t>
      </w:r>
      <w:proofErr w:type="spellEnd"/>
      <w:r w:rsidRPr="00BD1DEC">
        <w:rPr>
          <w:bCs/>
        </w:rPr>
        <w:t xml:space="preserve"> </w:t>
      </w:r>
      <w:proofErr w:type="spellStart"/>
      <w:r w:rsidRPr="00BD1DEC">
        <w:rPr>
          <w:bCs/>
        </w:rPr>
        <w:t>guidance</w:t>
      </w:r>
      <w:proofErr w:type="spellEnd"/>
      <w:r w:rsidRPr="00BD1DEC">
        <w:rPr>
          <w:rStyle w:val="a7"/>
          <w:rFonts w:eastAsia="ヒラギノ角ゴ Pro W3"/>
          <w:b w:val="0"/>
          <w:sz w:val="24"/>
          <w:szCs w:val="24"/>
        </w:rPr>
        <w:t xml:space="preserve">» </w:t>
      </w:r>
      <w:bookmarkEnd w:id="0"/>
      <w:r w:rsidRPr="00BD1DEC">
        <w:rPr>
          <w:rStyle w:val="a7"/>
          <w:rFonts w:eastAsia="ヒラギノ角ゴ Pro W3"/>
          <w:b w:val="0"/>
          <w:sz w:val="24"/>
          <w:szCs w:val="24"/>
        </w:rPr>
        <w:t xml:space="preserve">(далее – ответчик) и </w:t>
      </w:r>
      <w:r w:rsidR="00ED0B57" w:rsidRPr="00BD1DEC">
        <w:rPr>
          <w:rStyle w:val="a7"/>
          <w:rFonts w:eastAsia="ヒラギノ角ゴ Pro W3"/>
          <w:b w:val="0"/>
          <w:sz w:val="24"/>
          <w:szCs w:val="24"/>
        </w:rPr>
        <w:t xml:space="preserve">мною </w:t>
      </w:r>
      <w:r w:rsidR="00FA17F7">
        <w:rPr>
          <w:rStyle w:val="a7"/>
          <w:rFonts w:eastAsia="ヒラギノ角ゴ Pro W3"/>
          <w:b w:val="0"/>
          <w:sz w:val="24"/>
          <w:szCs w:val="24"/>
        </w:rPr>
        <w:t>ИЛТ</w:t>
      </w:r>
      <w:r w:rsidRPr="00BD1DEC">
        <w:rPr>
          <w:rStyle w:val="a7"/>
          <w:rFonts w:eastAsia="ヒラギノ角ゴ Pro W3"/>
          <w:b w:val="0"/>
          <w:sz w:val="24"/>
          <w:szCs w:val="24"/>
        </w:rPr>
        <w:t xml:space="preserve"> </w:t>
      </w:r>
      <w:r w:rsidRPr="00BD1DEC">
        <w:t>было заключено гражданско-правовое соглашение Договор</w:t>
      </w:r>
      <w:r w:rsidRPr="00BD1DEC">
        <w:rPr>
          <w:rStyle w:val="a7"/>
          <w:rFonts w:eastAsia="ヒラギノ角ゴ Pro W3"/>
          <w:b w:val="0"/>
          <w:sz w:val="24"/>
          <w:szCs w:val="24"/>
        </w:rPr>
        <w:t xml:space="preserve"> возмездного оказания услуг №20968387 от 16.08.2022 года</w:t>
      </w:r>
      <w:r w:rsidRPr="00BD1DEC">
        <w:rPr>
          <w:bCs/>
          <w:color w:val="000000"/>
        </w:rPr>
        <w:t>,</w:t>
      </w:r>
      <w:r w:rsidRPr="00BD1DEC">
        <w:rPr>
          <w:rStyle w:val="a7"/>
          <w:rFonts w:eastAsia="ヒラギノ角ゴ Pro W3"/>
          <w:b w:val="0"/>
          <w:sz w:val="24"/>
          <w:szCs w:val="24"/>
        </w:rPr>
        <w:t xml:space="preserve"> которая соответствует ст. 151, 152 ГК РК </w:t>
      </w:r>
      <w:r w:rsidRPr="00BD1DEC">
        <w:rPr>
          <w:spacing w:val="4"/>
        </w:rPr>
        <w:t xml:space="preserve">(Форма и условия письменной сделки) где оговорено, что сделки совершаются устно или в письменной форме. Письменная форма сделки совершается на бумажном носителе или в электронной форме. Сделка, совершенная в письменной форме, должна быть подписана сторонами. </w:t>
      </w:r>
      <w:r w:rsidRPr="00BD1DEC">
        <w:rPr>
          <w:color w:val="000000"/>
        </w:rPr>
        <w:t xml:space="preserve"> </w:t>
      </w:r>
    </w:p>
    <w:p w14:paraId="4A6EA708" w14:textId="26C6A94E" w:rsidR="00CA683D" w:rsidRPr="00BD1DEC" w:rsidRDefault="00CA683D" w:rsidP="00CA683D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Style w:val="a7"/>
          <w:rFonts w:eastAsia="ヒラギノ角ゴ Pro W3"/>
          <w:b w:val="0"/>
          <w:bCs w:val="0"/>
          <w:sz w:val="24"/>
          <w:szCs w:val="24"/>
        </w:rPr>
      </w:pPr>
      <w:r w:rsidRPr="00BD1DEC">
        <w:rPr>
          <w:rStyle w:val="a7"/>
          <w:rFonts w:eastAsia="ヒラギノ角ゴ Pro W3"/>
          <w:b w:val="0"/>
          <w:sz w:val="24"/>
          <w:szCs w:val="24"/>
        </w:rPr>
        <w:tab/>
        <w:t xml:space="preserve">Существенными условиями Договора являлось то, что ответчик обязался </w:t>
      </w:r>
      <w:r w:rsidR="00FA17F7">
        <w:rPr>
          <w:rStyle w:val="a7"/>
          <w:rFonts w:eastAsia="ヒラギノ角ゴ Pro W3"/>
          <w:b w:val="0"/>
          <w:sz w:val="24"/>
          <w:szCs w:val="24"/>
        </w:rPr>
        <w:t>ХДЧ</w:t>
      </w:r>
      <w:r w:rsidRPr="00BD1DEC">
        <w:rPr>
          <w:rStyle w:val="a7"/>
          <w:rFonts w:eastAsia="ヒラギノ角ゴ Pro W3"/>
          <w:b w:val="0"/>
          <w:sz w:val="24"/>
          <w:szCs w:val="24"/>
        </w:rPr>
        <w:t xml:space="preserve"> оказать образовательные услуги по обучению турецкого языка для вступительных экзаменов в ВУЗы Турецкой Республики. </w:t>
      </w:r>
    </w:p>
    <w:p w14:paraId="120AB653" w14:textId="77777777" w:rsidR="00CA683D" w:rsidRPr="00BD1DEC" w:rsidRDefault="00CA683D" w:rsidP="00CA683D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Style w:val="a7"/>
          <w:rFonts w:eastAsia="ヒラギノ角ゴ Pro W3"/>
          <w:b w:val="0"/>
          <w:bCs w:val="0"/>
          <w:sz w:val="24"/>
          <w:szCs w:val="24"/>
        </w:rPr>
      </w:pPr>
      <w:r w:rsidRPr="00BD1DEC">
        <w:rPr>
          <w:rStyle w:val="a7"/>
          <w:rFonts w:eastAsia="ヒラギノ角ゴ Pro W3"/>
          <w:b w:val="0"/>
          <w:sz w:val="24"/>
          <w:szCs w:val="24"/>
        </w:rPr>
        <w:tab/>
        <w:t>В соответствии с условиями Договора, мною были исполнены условия статьи 3, и выплачены денежные средства на расчетный счет товарищества в сумме 550 000 тенге.</w:t>
      </w:r>
    </w:p>
    <w:p w14:paraId="40014E84" w14:textId="2434C747" w:rsidR="00CA683D" w:rsidRPr="00BD1DEC" w:rsidRDefault="00CA683D" w:rsidP="00CA683D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Style w:val="a7"/>
          <w:rFonts w:eastAsia="ヒラギノ角ゴ Pro W3"/>
          <w:b w:val="0"/>
          <w:bCs w:val="0"/>
          <w:sz w:val="24"/>
          <w:szCs w:val="24"/>
        </w:rPr>
      </w:pPr>
      <w:r w:rsidRPr="00BD1DEC">
        <w:rPr>
          <w:rStyle w:val="a7"/>
          <w:rFonts w:eastAsia="ヒラギノ角ゴ Pro W3"/>
          <w:b w:val="0"/>
          <w:sz w:val="24"/>
          <w:szCs w:val="24"/>
        </w:rPr>
        <w:tab/>
        <w:t>Однако, до начала занятий по обучению турецкого языка, в соответствии с условием ст. 9 договора, истец путем телефонного звонка сообщил</w:t>
      </w:r>
      <w:r w:rsidR="00E47B58" w:rsidRPr="00BD1DEC">
        <w:rPr>
          <w:rStyle w:val="a7"/>
          <w:rFonts w:eastAsia="ヒラギノ角ゴ Pro W3"/>
          <w:b w:val="0"/>
          <w:sz w:val="24"/>
          <w:szCs w:val="24"/>
        </w:rPr>
        <w:t>а</w:t>
      </w:r>
      <w:r w:rsidRPr="00BD1DEC">
        <w:rPr>
          <w:rStyle w:val="a7"/>
          <w:rFonts w:eastAsia="ヒラギノ角ゴ Pro W3"/>
          <w:b w:val="0"/>
          <w:sz w:val="24"/>
          <w:szCs w:val="24"/>
        </w:rPr>
        <w:t xml:space="preserve"> сотрудникам товарищества о расторжении договора в связи с выявлением болезни сердца у </w:t>
      </w:r>
      <w:r w:rsidR="00FA17F7">
        <w:rPr>
          <w:rStyle w:val="a7"/>
          <w:rFonts w:eastAsia="ヒラギノ角ゴ Pro W3"/>
          <w:b w:val="0"/>
          <w:sz w:val="24"/>
          <w:szCs w:val="24"/>
        </w:rPr>
        <w:t>ХДЧ</w:t>
      </w:r>
      <w:r w:rsidRPr="00BD1DEC">
        <w:rPr>
          <w:rStyle w:val="a7"/>
          <w:rFonts w:eastAsia="ヒラギノ角ゴ Pro W3"/>
          <w:b w:val="0"/>
          <w:sz w:val="24"/>
          <w:szCs w:val="24"/>
        </w:rPr>
        <w:t xml:space="preserve">. В последующем сотрудники компании ответчика посоветовали написать Заявление. Заявление было направлено сотрудникам товарищества 15 сентября 2022 года, однако на данное заявление по сей день не было получено ответа.  </w:t>
      </w:r>
    </w:p>
    <w:p w14:paraId="0D2DF8EB" w14:textId="77777777" w:rsidR="00CA683D" w:rsidRPr="00BD1DEC" w:rsidRDefault="00CA683D" w:rsidP="00CA683D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 w:rsidRPr="00BD1DEC">
        <w:rPr>
          <w:rStyle w:val="a7"/>
          <w:rFonts w:eastAsia="ヒラギノ角ゴ Pro W3"/>
          <w:b w:val="0"/>
          <w:sz w:val="24"/>
          <w:szCs w:val="24"/>
        </w:rPr>
        <w:tab/>
        <w:t>В последующем с вашей стороны сотрудники обещали до декабря 2022 года полностью возвратить денежные средства с учетом издержек ст. 9 Договора.</w:t>
      </w:r>
    </w:p>
    <w:p w14:paraId="37B3167B" w14:textId="77777777" w:rsidR="00CA683D" w:rsidRPr="00BD1DEC" w:rsidRDefault="00CA683D" w:rsidP="00CA683D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Style w:val="0pt"/>
          <w:rFonts w:eastAsia="ヒラギノ角ゴ Pro W3"/>
          <w:b w:val="0"/>
          <w:bCs w:val="0"/>
          <w:sz w:val="24"/>
          <w:szCs w:val="24"/>
        </w:rPr>
      </w:pPr>
      <w:r w:rsidRPr="00BD1DEC">
        <w:rPr>
          <w:rStyle w:val="0pt"/>
          <w:rFonts w:eastAsia="ヒラギノ角ゴ Pro W3"/>
          <w:b w:val="0"/>
          <w:sz w:val="24"/>
          <w:szCs w:val="24"/>
        </w:rPr>
        <w:tab/>
        <w:t>Согласно пункта 4 ст.8 ГК 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общества, а предприниматели соблюдать правила деловой этики. Добросовестность, разумность и справедливость действий участников гражданских правоотношений предполагаются.</w:t>
      </w:r>
    </w:p>
    <w:p w14:paraId="6C722E9E" w14:textId="77777777" w:rsidR="00CA683D" w:rsidRPr="00BD1DEC" w:rsidRDefault="00CA683D" w:rsidP="00CA683D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hAnsi="Times New Roman"/>
          <w:szCs w:val="24"/>
          <w:shd w:val="clear" w:color="auto" w:fill="FFFFFF"/>
        </w:rPr>
      </w:pPr>
      <w:r w:rsidRPr="00BD1DEC">
        <w:rPr>
          <w:rStyle w:val="0pt"/>
          <w:rFonts w:eastAsia="ヒラギノ角ゴ Pro W3"/>
          <w:b w:val="0"/>
          <w:sz w:val="24"/>
          <w:szCs w:val="24"/>
        </w:rPr>
        <w:tab/>
      </w:r>
      <w:r w:rsidRPr="00BD1DEC">
        <w:rPr>
          <w:rStyle w:val="a7"/>
          <w:rFonts w:eastAsia="ヒラギノ角ゴ Pro W3"/>
          <w:b w:val="0"/>
          <w:sz w:val="24"/>
          <w:szCs w:val="24"/>
        </w:rPr>
        <w:t xml:space="preserve">Однако, ответчик указанные и </w:t>
      </w:r>
      <w:r w:rsidRPr="00BD1DEC">
        <w:rPr>
          <w:rFonts w:ascii="Times New Roman" w:hAnsi="Times New Roman"/>
          <w:szCs w:val="24"/>
          <w:shd w:val="clear" w:color="auto" w:fill="FFFFFF"/>
        </w:rPr>
        <w:t xml:space="preserve">взятые на себя обязательства нарушили (Под нарушением обязательства понимается его неисполнение либо исполнение ненадлежащим образом (несвоевременное, с недостатками товаров и работ, с нарушением других условий, определенных содержанием обязательства) - ненадлежащее исполнение часть 1 статьи 349 ГК РК), что не допустимо согласно статье 272 ГК РК. </w:t>
      </w:r>
    </w:p>
    <w:p w14:paraId="73735D9B" w14:textId="77777777" w:rsidR="00CA683D" w:rsidRPr="00BD1DEC" w:rsidRDefault="00CA683D" w:rsidP="00CA683D">
      <w:pPr>
        <w:shd w:val="clear" w:color="auto" w:fill="FFFFFF"/>
        <w:ind w:firstLine="567"/>
        <w:jc w:val="both"/>
        <w:rPr>
          <w:rStyle w:val="a7"/>
          <w:b w:val="0"/>
          <w:bCs w:val="0"/>
          <w:sz w:val="24"/>
          <w:szCs w:val="24"/>
          <w:shd w:val="clear" w:color="auto" w:fill="FFFFFF"/>
        </w:rPr>
      </w:pPr>
      <w:r w:rsidRPr="00BD1DEC">
        <w:rPr>
          <w:shd w:val="clear" w:color="auto" w:fill="FFFFFF"/>
        </w:rPr>
        <w:lastRenderedPageBreak/>
        <w:t xml:space="preserve">В силу ст.272 ГК РК обязательство должно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- в соответствии с обычаями делового оборота или иными обычно предъявляемыми требованиями. </w:t>
      </w:r>
      <w:r w:rsidRPr="00BD1DEC">
        <w:rPr>
          <w:rStyle w:val="a7"/>
          <w:rFonts w:eastAsia="ヒラギノ角ゴ Pro W3"/>
          <w:b w:val="0"/>
          <w:sz w:val="24"/>
          <w:szCs w:val="24"/>
        </w:rPr>
        <w:t xml:space="preserve"> </w:t>
      </w:r>
    </w:p>
    <w:p w14:paraId="2BDAE70A" w14:textId="77777777" w:rsidR="00CA683D" w:rsidRPr="00BD1DEC" w:rsidRDefault="00CA683D" w:rsidP="00CA683D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7"/>
        <w:jc w:val="both"/>
        <w:rPr>
          <w:rFonts w:ascii="Times New Roman" w:eastAsia="Times New Roman" w:hAnsi="Times New Roman"/>
          <w:szCs w:val="24"/>
          <w:shd w:val="clear" w:color="auto" w:fill="FFFFFF"/>
        </w:rPr>
      </w:pPr>
      <w:r w:rsidRPr="00BD1DEC">
        <w:rPr>
          <w:rFonts w:ascii="Times New Roman" w:eastAsia="Times New Roman" w:hAnsi="Times New Roman"/>
          <w:szCs w:val="24"/>
          <w:shd w:val="clear" w:color="auto" w:fill="FFFFFF"/>
        </w:rPr>
        <w:t>Нами в адрес ответчика было направлено досудебная претензия, где предложили добровольной оплаты денежных средств в сумме 550 000</w:t>
      </w:r>
      <w:r w:rsidRPr="00BD1DEC">
        <w:rPr>
          <w:rStyle w:val="a7"/>
          <w:rFonts w:eastAsia="ヒラギノ角ゴ Pro W3"/>
          <w:b w:val="0"/>
          <w:sz w:val="24"/>
          <w:szCs w:val="24"/>
        </w:rPr>
        <w:t xml:space="preserve"> </w:t>
      </w:r>
      <w:r w:rsidRPr="00BD1DEC">
        <w:rPr>
          <w:rFonts w:ascii="Times New Roman" w:eastAsia="Times New Roman" w:hAnsi="Times New Roman"/>
          <w:szCs w:val="24"/>
          <w:shd w:val="clear" w:color="auto" w:fill="FFFFFF"/>
        </w:rPr>
        <w:t>тенге,</w:t>
      </w:r>
      <w:r w:rsidRPr="00BD1DEC">
        <w:rPr>
          <w:rFonts w:ascii="Times New Roman" w:hAnsi="Times New Roman"/>
          <w:color w:val="333333"/>
          <w:szCs w:val="24"/>
        </w:rPr>
        <w:t xml:space="preserve"> </w:t>
      </w:r>
      <w:r w:rsidRPr="00BD1DEC">
        <w:rPr>
          <w:rFonts w:ascii="Times New Roman" w:eastAsia="Times New Roman" w:hAnsi="Times New Roman"/>
          <w:szCs w:val="24"/>
          <w:shd w:val="clear" w:color="auto" w:fill="FFFFFF"/>
        </w:rPr>
        <w:t xml:space="preserve">в срок до 31 января 2023 года. Претензия была передано сотруднику компании ответчика под </w:t>
      </w:r>
      <w:proofErr w:type="spellStart"/>
      <w:r w:rsidRPr="00BD1DEC">
        <w:rPr>
          <w:rFonts w:ascii="Times New Roman" w:eastAsia="Times New Roman" w:hAnsi="Times New Roman"/>
          <w:szCs w:val="24"/>
          <w:shd w:val="clear" w:color="auto" w:fill="FFFFFF"/>
        </w:rPr>
        <w:t>вх</w:t>
      </w:r>
      <w:proofErr w:type="spellEnd"/>
      <w:r w:rsidRPr="00BD1DEC">
        <w:rPr>
          <w:rFonts w:ascii="Times New Roman" w:eastAsia="Times New Roman" w:hAnsi="Times New Roman"/>
          <w:szCs w:val="24"/>
          <w:shd w:val="clear" w:color="auto" w:fill="FFFFFF"/>
        </w:rPr>
        <w:t xml:space="preserve">. №2/23 от 12 января 2023 года </w:t>
      </w:r>
      <w:r w:rsidRPr="00BD1DEC">
        <w:rPr>
          <w:rFonts w:ascii="Times New Roman" w:eastAsia="Times New Roman" w:hAnsi="Times New Roman"/>
          <w:szCs w:val="24"/>
        </w:rPr>
        <w:t>в соответствии норм ст. 152 и 279 ГПК РК и ст. 402 ГК РК</w:t>
      </w:r>
      <w:r w:rsidRPr="00BD1DEC">
        <w:rPr>
          <w:rFonts w:ascii="Times New Roman" w:eastAsia="Times New Roman" w:hAnsi="Times New Roman"/>
          <w:szCs w:val="24"/>
          <w:shd w:val="clear" w:color="auto" w:fill="FFFFFF"/>
        </w:rPr>
        <w:t>.</w:t>
      </w:r>
    </w:p>
    <w:p w14:paraId="07DE3B7C" w14:textId="77777777" w:rsidR="00CA683D" w:rsidRPr="00BD1DEC" w:rsidRDefault="00CA683D" w:rsidP="00CA683D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7"/>
        <w:jc w:val="both"/>
        <w:rPr>
          <w:rFonts w:ascii="Times New Roman" w:eastAsia="Times New Roman" w:hAnsi="Times New Roman"/>
          <w:szCs w:val="24"/>
          <w:shd w:val="clear" w:color="auto" w:fill="FFFFFF"/>
        </w:rPr>
      </w:pPr>
      <w:r w:rsidRPr="00BD1DEC">
        <w:rPr>
          <w:rFonts w:ascii="Times New Roman" w:eastAsia="Times New Roman" w:hAnsi="Times New Roman"/>
          <w:szCs w:val="24"/>
          <w:shd w:val="clear" w:color="auto" w:fill="FFFFFF"/>
        </w:rPr>
        <w:t>Однако по сей день никакого ответа от ответчика мы не получили.</w:t>
      </w:r>
    </w:p>
    <w:p w14:paraId="739CB725" w14:textId="77777777" w:rsidR="00CA683D" w:rsidRPr="00BD1DEC" w:rsidRDefault="00CA683D" w:rsidP="00CA683D">
      <w:pPr>
        <w:ind w:firstLine="708"/>
        <w:jc w:val="both"/>
      </w:pPr>
      <w:r w:rsidRPr="00BD1DEC">
        <w:t>Согласно требованиям п.1 ст.6 ГК РК нормы гражданского законодательства должны толковаться в соответствии с буквальным значением их словесного выражения. При возможности различного понимания слов, применяемых в тексте законодательных норм, предпочтение отдается пониманию, отвечающему положениям Конституции Республики Казахстан и основным принципам гражданского законодательства, изложенным в настоящей главе, прежде всего в ее статье 2.</w:t>
      </w:r>
    </w:p>
    <w:p w14:paraId="32F881B5" w14:textId="77777777" w:rsidR="00CA683D" w:rsidRPr="00BD1DEC" w:rsidRDefault="00CA683D" w:rsidP="00CA683D">
      <w:pPr>
        <w:ind w:firstLine="567"/>
        <w:jc w:val="both"/>
      </w:pPr>
      <w:r w:rsidRPr="00BD1DEC">
        <w:t>В соответствии со ст.272 ГК РК, где оговорено обязательство должно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- в соответствии с обычаями делового оборота или иными обычно предъявляемыми требованиями. В силу ст. 273 ГК РК односторонний отказ от исполнения обязательства и одностороннее изменение его условий не допускаются.</w:t>
      </w:r>
    </w:p>
    <w:p w14:paraId="0294D014" w14:textId="77777777" w:rsidR="00CA683D" w:rsidRPr="00BD1DEC" w:rsidRDefault="00CA683D" w:rsidP="00CA683D">
      <w:pPr>
        <w:ind w:firstLine="567"/>
        <w:jc w:val="both"/>
      </w:pPr>
      <w:r w:rsidRPr="00BD1DEC">
        <w:t xml:space="preserve">Согласно п.1, ст. 277 ГК РК, где если обязательство предусматривает или позволяет определить день его исполнения или период времени, в течение которого оно должно быть исполнено, обязательство подлежит исполнению в этот день или, соответственно, в любой момент в пределах такого периода.   </w:t>
      </w:r>
    </w:p>
    <w:p w14:paraId="21FF4225" w14:textId="77777777" w:rsidR="00CA683D" w:rsidRPr="00BD1DEC" w:rsidRDefault="00CA683D" w:rsidP="00CA683D">
      <w:pPr>
        <w:ind w:firstLine="567"/>
        <w:jc w:val="both"/>
      </w:pPr>
      <w:r w:rsidRPr="00BD1DEC">
        <w:t>В соответствии с п.1 ст.349 ГК РК под нарушением обязательства понимается его неисполнение либо исполнение ненадлежащим образом (несвоевременное, с недостатками товаров и работ, с нарушением других условий, определенных содержанием обязательства) - ненадлежащее исполнение.</w:t>
      </w:r>
    </w:p>
    <w:p w14:paraId="0B1501EF" w14:textId="77777777" w:rsidR="00CA683D" w:rsidRPr="00BD1DEC" w:rsidRDefault="00CA683D" w:rsidP="00CA683D">
      <w:pPr>
        <w:ind w:firstLine="567"/>
        <w:jc w:val="both"/>
      </w:pPr>
      <w:r w:rsidRPr="00BD1DEC">
        <w:t xml:space="preserve">В соответствии со ст. 29 ГПК РК Иск предъявляется в суд по месту жительства ответчика. </w:t>
      </w:r>
    </w:p>
    <w:p w14:paraId="3FF7EFFC" w14:textId="77777777" w:rsidR="00CA683D" w:rsidRPr="00BD1DEC" w:rsidRDefault="00CA683D" w:rsidP="00153D47">
      <w:pPr>
        <w:pStyle w:val="j14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BD1DEC"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14:paraId="25BE7F4C" w14:textId="77777777" w:rsidR="00CA683D" w:rsidRPr="00BD1DEC" w:rsidRDefault="00CA683D" w:rsidP="00CA68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1DEC">
        <w:rPr>
          <w:rFonts w:ascii="Times New Roman" w:hAnsi="Times New Roman" w:cs="Times New Roman"/>
          <w:sz w:val="24"/>
          <w:szCs w:val="24"/>
        </w:rPr>
        <w:t>В соответствии со ст.8 ГПК каждый вправе обратиться в суд за защитой нарушенных или оспариваемых конституционных прав, свобод или охраняемых интересов.</w:t>
      </w:r>
    </w:p>
    <w:p w14:paraId="18265DE7" w14:textId="77777777" w:rsidR="00CA683D" w:rsidRPr="00BD1DEC" w:rsidRDefault="00CA683D" w:rsidP="00CA683D">
      <w:pPr>
        <w:ind w:firstLine="709"/>
        <w:jc w:val="both"/>
      </w:pPr>
      <w:r w:rsidRPr="00BD1DEC">
        <w:t>На основании изложенного и в соответствии ст. 148 ГПК РК,</w:t>
      </w:r>
    </w:p>
    <w:p w14:paraId="12ED31D9" w14:textId="77777777" w:rsidR="00CA683D" w:rsidRPr="001428D2" w:rsidRDefault="00CA683D" w:rsidP="00CA683D">
      <w:pPr>
        <w:ind w:firstLine="709"/>
        <w:jc w:val="both"/>
      </w:pPr>
    </w:p>
    <w:p w14:paraId="309E1DE3" w14:textId="77777777" w:rsidR="00CA683D" w:rsidRPr="001428D2" w:rsidRDefault="00CA683D" w:rsidP="00CA683D">
      <w:pPr>
        <w:ind w:firstLine="708"/>
        <w:jc w:val="center"/>
        <w:rPr>
          <w:b/>
          <w:bCs/>
        </w:rPr>
      </w:pPr>
      <w:r w:rsidRPr="001428D2">
        <w:rPr>
          <w:b/>
          <w:bCs/>
        </w:rPr>
        <w:t>Прошу Суд:</w:t>
      </w:r>
    </w:p>
    <w:p w14:paraId="3CED4EF4" w14:textId="77777777" w:rsidR="00CA683D" w:rsidRPr="001428D2" w:rsidRDefault="00CA683D" w:rsidP="00CA683D">
      <w:pPr>
        <w:ind w:firstLine="708"/>
        <w:jc w:val="center"/>
        <w:rPr>
          <w:b/>
          <w:bCs/>
        </w:rPr>
      </w:pPr>
    </w:p>
    <w:p w14:paraId="76FAB709" w14:textId="4A15BD5D" w:rsidR="00CA683D" w:rsidRPr="001428D2" w:rsidRDefault="00CA683D" w:rsidP="00CA6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8D2">
        <w:rPr>
          <w:rFonts w:ascii="Times New Roman" w:hAnsi="Times New Roman" w:cs="Times New Roman"/>
          <w:sz w:val="24"/>
          <w:szCs w:val="24"/>
        </w:rPr>
        <w:t>Взыскать с Ответчика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473">
        <w:rPr>
          <w:rFonts w:ascii="Times New Roman" w:hAnsi="Times New Roman" w:cs="Times New Roman"/>
          <w:bCs/>
          <w:sz w:val="24"/>
          <w:szCs w:val="24"/>
        </w:rPr>
        <w:t>ТОО «</w:t>
      </w:r>
      <w:proofErr w:type="spellStart"/>
      <w:r w:rsidRPr="00A02473">
        <w:rPr>
          <w:rFonts w:ascii="Times New Roman" w:hAnsi="Times New Roman" w:cs="Times New Roman"/>
          <w:bCs/>
          <w:sz w:val="24"/>
          <w:szCs w:val="24"/>
        </w:rPr>
        <w:t>Career</w:t>
      </w:r>
      <w:proofErr w:type="spellEnd"/>
      <w:r w:rsidRPr="00A024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473">
        <w:rPr>
          <w:rFonts w:ascii="Times New Roman" w:hAnsi="Times New Roman" w:cs="Times New Roman"/>
          <w:bCs/>
          <w:sz w:val="24"/>
          <w:szCs w:val="24"/>
        </w:rPr>
        <w:t>guidance</w:t>
      </w:r>
      <w:proofErr w:type="spellEnd"/>
      <w:r w:rsidRPr="00A02473">
        <w:rPr>
          <w:rFonts w:ascii="Times New Roman" w:hAnsi="Times New Roman" w:cs="Times New Roman"/>
          <w:bCs/>
          <w:sz w:val="24"/>
          <w:szCs w:val="24"/>
        </w:rPr>
        <w:t>»</w:t>
      </w:r>
      <w:r w:rsidRPr="00DF5077">
        <w:rPr>
          <w:rFonts w:ascii="Times New Roman" w:hAnsi="Times New Roman" w:cs="Times New Roman"/>
          <w:sz w:val="24"/>
          <w:szCs w:val="24"/>
        </w:rPr>
        <w:t xml:space="preserve"> </w:t>
      </w:r>
      <w:r w:rsidRPr="001428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пользу Истца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A1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Л.Т., с</w:t>
      </w:r>
      <w:r w:rsidRPr="001428D2">
        <w:rPr>
          <w:rFonts w:ascii="Times New Roman" w:hAnsi="Times New Roman" w:cs="Times New Roman"/>
          <w:sz w:val="24"/>
          <w:szCs w:val="24"/>
        </w:rPr>
        <w:t xml:space="preserve">умму задолженности в размере </w:t>
      </w:r>
      <w:r>
        <w:rPr>
          <w:rFonts w:ascii="Times New Roman" w:eastAsia="Times New Roman" w:hAnsi="Times New Roman"/>
          <w:sz w:val="24"/>
          <w:szCs w:val="24"/>
          <w:lang w:val="kk-KZ"/>
        </w:rPr>
        <w:t>550 000</w:t>
      </w:r>
      <w:r w:rsidRPr="001428D2">
        <w:rPr>
          <w:rFonts w:ascii="Times New Roman" w:eastAsia="Times New Roman" w:hAnsi="Times New Roman"/>
          <w:sz w:val="24"/>
          <w:szCs w:val="24"/>
        </w:rPr>
        <w:t> тенге</w:t>
      </w:r>
      <w:r w:rsidRPr="001428D2">
        <w:rPr>
          <w:rFonts w:ascii="Times New Roman" w:hAnsi="Times New Roman" w:cs="Times New Roman"/>
          <w:sz w:val="24"/>
          <w:szCs w:val="24"/>
        </w:rPr>
        <w:t>;</w:t>
      </w:r>
    </w:p>
    <w:p w14:paraId="0B4CD0A7" w14:textId="27FCD98D" w:rsidR="00CA683D" w:rsidRPr="00A02473" w:rsidRDefault="00CA683D" w:rsidP="00CA68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8D2">
        <w:rPr>
          <w:rFonts w:ascii="Times New Roman" w:hAnsi="Times New Roman" w:cs="Times New Roman"/>
          <w:sz w:val="24"/>
          <w:szCs w:val="24"/>
        </w:rPr>
        <w:t>Взыскать с Ответчика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2473">
        <w:rPr>
          <w:rFonts w:ascii="Times New Roman" w:hAnsi="Times New Roman" w:cs="Times New Roman"/>
          <w:bCs/>
          <w:sz w:val="24"/>
          <w:szCs w:val="24"/>
        </w:rPr>
        <w:t>ТОО «</w:t>
      </w:r>
      <w:proofErr w:type="spellStart"/>
      <w:r w:rsidRPr="00A02473">
        <w:rPr>
          <w:rFonts w:ascii="Times New Roman" w:hAnsi="Times New Roman" w:cs="Times New Roman"/>
          <w:bCs/>
          <w:sz w:val="24"/>
          <w:szCs w:val="24"/>
        </w:rPr>
        <w:t>Career</w:t>
      </w:r>
      <w:proofErr w:type="spellEnd"/>
      <w:r w:rsidRPr="00A0247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2473">
        <w:rPr>
          <w:rFonts w:ascii="Times New Roman" w:hAnsi="Times New Roman" w:cs="Times New Roman"/>
          <w:bCs/>
          <w:sz w:val="24"/>
          <w:szCs w:val="24"/>
        </w:rPr>
        <w:t>guidance</w:t>
      </w:r>
      <w:proofErr w:type="spellEnd"/>
      <w:r w:rsidRPr="00A02473">
        <w:rPr>
          <w:rFonts w:ascii="Times New Roman" w:hAnsi="Times New Roman" w:cs="Times New Roman"/>
          <w:bCs/>
          <w:sz w:val="24"/>
          <w:szCs w:val="24"/>
        </w:rPr>
        <w:t>»</w:t>
      </w:r>
      <w:r w:rsidRPr="00DF5077">
        <w:rPr>
          <w:rFonts w:ascii="Times New Roman" w:hAnsi="Times New Roman" w:cs="Times New Roman"/>
          <w:sz w:val="24"/>
          <w:szCs w:val="24"/>
        </w:rPr>
        <w:t xml:space="preserve"> </w:t>
      </w:r>
      <w:r w:rsidRPr="001428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пользу Истца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A17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Л.Т.</w:t>
      </w:r>
      <w:r w:rsidRPr="001428D2">
        <w:rPr>
          <w:rStyle w:val="a7"/>
          <w:rFonts w:eastAsia="ヒラギノ角ゴ Pro W3"/>
          <w:b w:val="0"/>
          <w:bCs w:val="0"/>
          <w:sz w:val="24"/>
          <w:szCs w:val="24"/>
        </w:rPr>
        <w:t>,</w:t>
      </w:r>
      <w:r w:rsidRPr="00142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судебные расходы в виде оплаченной государственной пошлины в размере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5 500</w:t>
      </w:r>
      <w:r w:rsidRPr="00142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тенге</w:t>
      </w:r>
      <w:r w:rsidRPr="00A02473">
        <w:rPr>
          <w:color w:val="000000" w:themeColor="text1"/>
        </w:rPr>
        <w:t>.</w:t>
      </w:r>
    </w:p>
    <w:p w14:paraId="1CED5E3A" w14:textId="77777777" w:rsidR="00CA683D" w:rsidRPr="001428D2" w:rsidRDefault="00CA683D" w:rsidP="00CA683D">
      <w:pPr>
        <w:jc w:val="both"/>
        <w:rPr>
          <w:b/>
          <w:bCs/>
        </w:rPr>
      </w:pPr>
    </w:p>
    <w:p w14:paraId="59449C74" w14:textId="77777777" w:rsidR="00CA683D" w:rsidRPr="001428D2" w:rsidRDefault="00CA683D" w:rsidP="00CA683D">
      <w:pPr>
        <w:jc w:val="both"/>
        <w:rPr>
          <w:b/>
          <w:bCs/>
        </w:rPr>
      </w:pPr>
      <w:r w:rsidRPr="001428D2">
        <w:rPr>
          <w:b/>
          <w:bCs/>
        </w:rPr>
        <w:t>С уважением,</w:t>
      </w:r>
    </w:p>
    <w:p w14:paraId="3832EFA0" w14:textId="77777777" w:rsidR="00CA683D" w:rsidRPr="001428D2" w:rsidRDefault="00CA683D" w:rsidP="00CA683D">
      <w:pPr>
        <w:jc w:val="both"/>
        <w:rPr>
          <w:b/>
          <w:bCs/>
        </w:rPr>
      </w:pPr>
      <w:r>
        <w:rPr>
          <w:b/>
          <w:bCs/>
        </w:rPr>
        <w:t>Адвокат</w:t>
      </w:r>
      <w:r w:rsidRPr="001428D2">
        <w:rPr>
          <w:b/>
          <w:bCs/>
        </w:rPr>
        <w:t xml:space="preserve">:              </w:t>
      </w:r>
      <w:r w:rsidRPr="001428D2">
        <w:tab/>
      </w:r>
      <w:r w:rsidRPr="001428D2">
        <w:rPr>
          <w:b/>
          <w:bCs/>
        </w:rPr>
        <w:t xml:space="preserve">         </w:t>
      </w:r>
    </w:p>
    <w:p w14:paraId="151F8CAB" w14:textId="77777777" w:rsidR="00CA683D" w:rsidRPr="001428D2" w:rsidRDefault="00CA683D" w:rsidP="00CA683D">
      <w:pPr>
        <w:ind w:left="2124" w:firstLine="708"/>
        <w:jc w:val="both"/>
        <w:rPr>
          <w:b/>
          <w:bCs/>
        </w:rPr>
      </w:pPr>
    </w:p>
    <w:p w14:paraId="766430CB" w14:textId="77777777" w:rsidR="00CA683D" w:rsidRPr="001428D2" w:rsidRDefault="00CA683D" w:rsidP="00CA683D">
      <w:pPr>
        <w:ind w:left="6372" w:firstLine="708"/>
        <w:jc w:val="both"/>
        <w:rPr>
          <w:b/>
          <w:bCs/>
        </w:rPr>
      </w:pPr>
      <w:r w:rsidRPr="001428D2">
        <w:rPr>
          <w:b/>
          <w:bCs/>
        </w:rPr>
        <w:t xml:space="preserve">___________/ </w:t>
      </w:r>
      <w:r>
        <w:rPr>
          <w:b/>
          <w:bCs/>
        </w:rPr>
        <w:t>Саржанов Г.Т.</w:t>
      </w:r>
      <w:r w:rsidRPr="001428D2">
        <w:tab/>
      </w:r>
    </w:p>
    <w:p w14:paraId="7CB0D02E" w14:textId="77777777" w:rsidR="00CA683D" w:rsidRPr="001428D2" w:rsidRDefault="00CA683D" w:rsidP="00CA683D">
      <w:pPr>
        <w:jc w:val="both"/>
        <w:rPr>
          <w:b/>
          <w:bCs/>
        </w:rPr>
      </w:pPr>
    </w:p>
    <w:p w14:paraId="34B4093D" w14:textId="436F8A3F" w:rsidR="00D2383C" w:rsidRPr="00CA683D" w:rsidRDefault="00CA683D" w:rsidP="00CA683D">
      <w:pPr>
        <w:pStyle w:val="3"/>
        <w:spacing w:before="0" w:beforeAutospacing="0" w:after="45" w:afterAutospacing="0"/>
        <w:ind w:left="3540"/>
        <w:rPr>
          <w:b w:val="0"/>
          <w:bCs w:val="0"/>
          <w:sz w:val="20"/>
          <w:szCs w:val="24"/>
        </w:rPr>
      </w:pPr>
      <w:r w:rsidRPr="00CA683D">
        <w:rPr>
          <w:b w:val="0"/>
          <w:bCs w:val="0"/>
          <w:sz w:val="20"/>
          <w:szCs w:val="24"/>
        </w:rPr>
        <w:t>«___</w:t>
      </w:r>
      <w:proofErr w:type="gramStart"/>
      <w:r w:rsidRPr="00CA683D">
        <w:rPr>
          <w:b w:val="0"/>
          <w:bCs w:val="0"/>
          <w:sz w:val="20"/>
          <w:szCs w:val="24"/>
        </w:rPr>
        <w:t>_»_</w:t>
      </w:r>
      <w:proofErr w:type="gramEnd"/>
      <w:r w:rsidRPr="00CA683D">
        <w:rPr>
          <w:b w:val="0"/>
          <w:bCs w:val="0"/>
          <w:sz w:val="20"/>
          <w:szCs w:val="24"/>
        </w:rPr>
        <w:t>________ 2023 г.</w:t>
      </w:r>
    </w:p>
    <w:sectPr w:rsidR="00D2383C" w:rsidRPr="00CA683D" w:rsidSect="00CA683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45662"/>
    <w:multiLevelType w:val="hybridMultilevel"/>
    <w:tmpl w:val="1FD205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14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3C"/>
    <w:rsid w:val="00153D47"/>
    <w:rsid w:val="00190983"/>
    <w:rsid w:val="003F50A6"/>
    <w:rsid w:val="00601948"/>
    <w:rsid w:val="00663BFE"/>
    <w:rsid w:val="009D2AC0"/>
    <w:rsid w:val="00B478DC"/>
    <w:rsid w:val="00BA4701"/>
    <w:rsid w:val="00BD1DEC"/>
    <w:rsid w:val="00CA683D"/>
    <w:rsid w:val="00D2383C"/>
    <w:rsid w:val="00E47B58"/>
    <w:rsid w:val="00ED0B57"/>
    <w:rsid w:val="00FA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8FFC"/>
  <w15:chartTrackingRefBased/>
  <w15:docId w15:val="{F02AFDA4-EE7F-471C-B89D-2AB7F273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A68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68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CA683D"/>
    <w:pPr>
      <w:spacing w:after="0" w:line="240" w:lineRule="auto"/>
    </w:pPr>
    <w:rPr>
      <w:rFonts w:eastAsiaTheme="minorEastAsia"/>
      <w:lang w:eastAsia="zh-CN"/>
    </w:rPr>
  </w:style>
  <w:style w:type="character" w:styleId="a5">
    <w:name w:val="Hyperlink"/>
    <w:basedOn w:val="a0"/>
    <w:rsid w:val="00CA683D"/>
    <w:rPr>
      <w:color w:val="0563C1" w:themeColor="hyperlink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CA683D"/>
    <w:rPr>
      <w:rFonts w:eastAsiaTheme="minorEastAsia"/>
      <w:lang w:eastAsia="zh-CN"/>
    </w:rPr>
  </w:style>
  <w:style w:type="paragraph" w:customStyle="1" w:styleId="a6">
    <w:name w:val="Текстовый блок"/>
    <w:uiPriority w:val="99"/>
    <w:rsid w:val="00CA683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j14">
    <w:name w:val="j14"/>
    <w:basedOn w:val="a"/>
    <w:rsid w:val="00CA683D"/>
    <w:pPr>
      <w:spacing w:before="100" w:beforeAutospacing="1" w:after="100" w:afterAutospacing="1"/>
    </w:pPr>
  </w:style>
  <w:style w:type="character" w:customStyle="1" w:styleId="a7">
    <w:name w:val="Основной текст + Полужирный"/>
    <w:aliases w:val="Интервал 0 pt"/>
    <w:basedOn w:val="a0"/>
    <w:rsid w:val="00CA683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0pt">
    <w:name w:val="Основной текст + Полужирный;Интервал 0 pt"/>
    <w:basedOn w:val="a0"/>
    <w:rsid w:val="00CA68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882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14</cp:revision>
  <dcterms:created xsi:type="dcterms:W3CDTF">2023-03-07T11:08:00Z</dcterms:created>
  <dcterms:modified xsi:type="dcterms:W3CDTF">2023-09-17T13:07:00Z</dcterms:modified>
</cp:coreProperties>
</file>