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10C56" w14:textId="77777777" w:rsidR="004E5837" w:rsidRDefault="004E5837" w:rsidP="004E5837">
      <w:pPr>
        <w:jc w:val="center"/>
        <w:rPr>
          <w:rFonts w:ascii="Times New Roman" w:hAnsi="Times New Roman" w:cs="Times New Roman"/>
          <w:sz w:val="24"/>
          <w:szCs w:val="24"/>
        </w:rPr>
      </w:pPr>
    </w:p>
    <w:p w14:paraId="4FA7DECB" w14:textId="0C833296" w:rsidR="00355604" w:rsidRPr="004E5837" w:rsidRDefault="00355604" w:rsidP="004E5837">
      <w:pPr>
        <w:jc w:val="center"/>
        <w:rPr>
          <w:rFonts w:ascii="Times New Roman" w:hAnsi="Times New Roman" w:cs="Times New Roman"/>
          <w:b/>
          <w:sz w:val="24"/>
          <w:szCs w:val="24"/>
        </w:rPr>
      </w:pPr>
      <w:proofErr w:type="spellStart"/>
      <w:r w:rsidRPr="004E5837">
        <w:rPr>
          <w:rFonts w:ascii="Times New Roman" w:hAnsi="Times New Roman" w:cs="Times New Roman"/>
          <w:b/>
          <w:sz w:val="24"/>
          <w:szCs w:val="24"/>
        </w:rPr>
        <w:t>Сотталғанның</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бөтен</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мүлікті</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заңсыз</w:t>
      </w:r>
      <w:proofErr w:type="spellEnd"/>
      <w:r w:rsidRPr="004E5837">
        <w:rPr>
          <w:rFonts w:ascii="Times New Roman" w:hAnsi="Times New Roman" w:cs="Times New Roman"/>
          <w:b/>
          <w:sz w:val="24"/>
          <w:szCs w:val="24"/>
        </w:rPr>
        <w:t xml:space="preserve"> иелену мақсатында адамның өмірі мен денсаулығына қауіп төндіретін күш </w:t>
      </w:r>
      <w:proofErr w:type="spellStart"/>
      <w:r w:rsidRPr="004E5837">
        <w:rPr>
          <w:rFonts w:ascii="Times New Roman" w:hAnsi="Times New Roman" w:cs="Times New Roman"/>
          <w:b/>
          <w:sz w:val="24"/>
          <w:szCs w:val="24"/>
        </w:rPr>
        <w:t>қолданып</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шабуыл</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жасағаны</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дәлелденбегендіктен</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оның</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әрекеті</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бөтен</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мүлікті</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жасырын</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ұрлау</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деп</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қайта</w:t>
      </w:r>
      <w:proofErr w:type="spellEnd"/>
      <w:r w:rsidRPr="004E5837">
        <w:rPr>
          <w:rFonts w:ascii="Times New Roman" w:hAnsi="Times New Roman" w:cs="Times New Roman"/>
          <w:b/>
          <w:sz w:val="24"/>
          <w:szCs w:val="24"/>
        </w:rPr>
        <w:t xml:space="preserve"> </w:t>
      </w:r>
      <w:proofErr w:type="spellStart"/>
      <w:r w:rsidRPr="004E5837">
        <w:rPr>
          <w:rFonts w:ascii="Times New Roman" w:hAnsi="Times New Roman" w:cs="Times New Roman"/>
          <w:b/>
          <w:sz w:val="24"/>
          <w:szCs w:val="24"/>
        </w:rPr>
        <w:t>сараланды</w:t>
      </w:r>
      <w:proofErr w:type="spellEnd"/>
      <w:r w:rsidR="004E5837">
        <w:rPr>
          <w:rFonts w:ascii="Times New Roman" w:hAnsi="Times New Roman" w:cs="Times New Roman"/>
          <w:b/>
          <w:sz w:val="24"/>
          <w:szCs w:val="24"/>
        </w:rPr>
        <w:t>.</w:t>
      </w:r>
    </w:p>
    <w:p w14:paraId="52605AD7" w14:textId="77777777" w:rsidR="006E0429" w:rsidRDefault="00355604" w:rsidP="004E5837">
      <w:pPr>
        <w:ind w:firstLine="720"/>
        <w:jc w:val="both"/>
        <w:rPr>
          <w:rFonts w:ascii="Times New Roman" w:hAnsi="Times New Roman" w:cs="Times New Roman"/>
          <w:sz w:val="24"/>
          <w:szCs w:val="24"/>
        </w:rPr>
      </w:pPr>
      <w:proofErr w:type="spellStart"/>
      <w:r w:rsidRPr="004E5837">
        <w:rPr>
          <w:rFonts w:ascii="Times New Roman" w:hAnsi="Times New Roman" w:cs="Times New Roman"/>
          <w:sz w:val="24"/>
          <w:szCs w:val="24"/>
        </w:rPr>
        <w:t>Қызылорда</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облысы</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Жалағаш</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аудандық</w:t>
      </w:r>
      <w:proofErr w:type="spellEnd"/>
      <w:r w:rsidRPr="004E5837">
        <w:rPr>
          <w:rFonts w:ascii="Times New Roman" w:hAnsi="Times New Roman" w:cs="Times New Roman"/>
          <w:sz w:val="24"/>
          <w:szCs w:val="24"/>
        </w:rPr>
        <w:t xml:space="preserve"> сотының 2012 жылғы 15 тамыздағы үкімімен: Е., бұрын: 20.10.2004 жылы ҚК-нің 178-бабы 2 -бөлігінің «а» тармағымен 3 жылға бас бостандығынан айыруға сотталып, 14.04.2006 жылы 1 жыл 5 ай 13 күнге мерзімінен бұрын шартты түрде босатылған. </w:t>
      </w:r>
    </w:p>
    <w:p w14:paraId="21E9C42F" w14:textId="77777777" w:rsidR="006E0429" w:rsidRDefault="00355604" w:rsidP="004E5837">
      <w:pPr>
        <w:ind w:firstLine="720"/>
        <w:jc w:val="both"/>
        <w:rPr>
          <w:rFonts w:ascii="Times New Roman" w:hAnsi="Times New Roman" w:cs="Times New Roman"/>
          <w:sz w:val="24"/>
          <w:szCs w:val="24"/>
        </w:rPr>
      </w:pPr>
      <w:proofErr w:type="spellStart"/>
      <w:r w:rsidRPr="004E5837">
        <w:rPr>
          <w:rFonts w:ascii="Times New Roman" w:hAnsi="Times New Roman" w:cs="Times New Roman"/>
          <w:sz w:val="24"/>
          <w:szCs w:val="24"/>
        </w:rPr>
        <w:t>Енді</w:t>
      </w:r>
      <w:proofErr w:type="spellEnd"/>
      <w:r w:rsidRPr="004E5837">
        <w:rPr>
          <w:rFonts w:ascii="Times New Roman" w:hAnsi="Times New Roman" w:cs="Times New Roman"/>
          <w:sz w:val="24"/>
          <w:szCs w:val="24"/>
        </w:rPr>
        <w:t xml:space="preserve"> ҚК-</w:t>
      </w:r>
      <w:proofErr w:type="spellStart"/>
      <w:r w:rsidRPr="004E5837">
        <w:rPr>
          <w:rFonts w:ascii="Times New Roman" w:hAnsi="Times New Roman" w:cs="Times New Roman"/>
          <w:sz w:val="24"/>
          <w:szCs w:val="24"/>
        </w:rPr>
        <w:t>нің</w:t>
      </w:r>
      <w:proofErr w:type="spellEnd"/>
      <w:r w:rsidRPr="004E5837">
        <w:rPr>
          <w:rFonts w:ascii="Times New Roman" w:hAnsi="Times New Roman" w:cs="Times New Roman"/>
          <w:sz w:val="24"/>
          <w:szCs w:val="24"/>
        </w:rPr>
        <w:t xml:space="preserve"> 179-бабының 2-бөлігінің «</w:t>
      </w:r>
      <w:proofErr w:type="gramStart"/>
      <w:r w:rsidRPr="004E5837">
        <w:rPr>
          <w:rFonts w:ascii="Times New Roman" w:hAnsi="Times New Roman" w:cs="Times New Roman"/>
          <w:sz w:val="24"/>
          <w:szCs w:val="24"/>
        </w:rPr>
        <w:t>в,г</w:t>
      </w:r>
      <w:proofErr w:type="gramEnd"/>
      <w:r w:rsidRPr="004E5837">
        <w:rPr>
          <w:rFonts w:ascii="Times New Roman" w:hAnsi="Times New Roman" w:cs="Times New Roman"/>
          <w:sz w:val="24"/>
          <w:szCs w:val="24"/>
        </w:rPr>
        <w:t xml:space="preserve">» тармақтарымен мүлкін тәркілеп, 6 жыл 8 айға бас бостандығынан айыруға, жазасын түзеу колониясының қатаң режимінде өтеуге сотталған. ҚК-нің 13-бабы 2-бөлігінің «б» </w:t>
      </w:r>
      <w:proofErr w:type="spellStart"/>
      <w:r w:rsidRPr="004E5837">
        <w:rPr>
          <w:rFonts w:ascii="Times New Roman" w:hAnsi="Times New Roman" w:cs="Times New Roman"/>
          <w:sz w:val="24"/>
          <w:szCs w:val="24"/>
        </w:rPr>
        <w:t>тармағымен</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оның</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әрекетінде</w:t>
      </w:r>
      <w:proofErr w:type="spellEnd"/>
      <w:r w:rsidRPr="004E5837">
        <w:rPr>
          <w:rFonts w:ascii="Times New Roman" w:hAnsi="Times New Roman" w:cs="Times New Roman"/>
          <w:sz w:val="24"/>
          <w:szCs w:val="24"/>
        </w:rPr>
        <w:t xml:space="preserve"> </w:t>
      </w:r>
      <w:hyperlink r:id="rId6" w:history="1">
        <w:proofErr w:type="spellStart"/>
        <w:r w:rsidRPr="004E5837">
          <w:rPr>
            <w:rStyle w:val="aa"/>
            <w:rFonts w:ascii="Times New Roman" w:hAnsi="Times New Roman" w:cs="Times New Roman"/>
            <w:sz w:val="24"/>
            <w:szCs w:val="24"/>
          </w:rPr>
          <w:t>қылмыстың</w:t>
        </w:r>
        <w:proofErr w:type="spellEnd"/>
        <w:r w:rsidRPr="004E5837">
          <w:rPr>
            <w:rStyle w:val="aa"/>
            <w:rFonts w:ascii="Times New Roman" w:hAnsi="Times New Roman" w:cs="Times New Roman"/>
            <w:sz w:val="24"/>
            <w:szCs w:val="24"/>
          </w:rPr>
          <w:t xml:space="preserve"> </w:t>
        </w:r>
        <w:proofErr w:type="spellStart"/>
        <w:r w:rsidRPr="004E5837">
          <w:rPr>
            <w:rStyle w:val="aa"/>
            <w:rFonts w:ascii="Times New Roman" w:hAnsi="Times New Roman" w:cs="Times New Roman"/>
            <w:sz w:val="24"/>
            <w:szCs w:val="24"/>
          </w:rPr>
          <w:t>қауіпті</w:t>
        </w:r>
        <w:proofErr w:type="spellEnd"/>
        <w:r w:rsidRPr="004E5837">
          <w:rPr>
            <w:rStyle w:val="aa"/>
            <w:rFonts w:ascii="Times New Roman" w:hAnsi="Times New Roman" w:cs="Times New Roman"/>
            <w:sz w:val="24"/>
            <w:szCs w:val="24"/>
          </w:rPr>
          <w:t xml:space="preserve"> </w:t>
        </w:r>
        <w:proofErr w:type="spellStart"/>
        <w:r w:rsidRPr="004E5837">
          <w:rPr>
            <w:rStyle w:val="aa"/>
            <w:rFonts w:ascii="Times New Roman" w:hAnsi="Times New Roman" w:cs="Times New Roman"/>
            <w:sz w:val="24"/>
            <w:szCs w:val="24"/>
          </w:rPr>
          <w:t>қайталануы</w:t>
        </w:r>
        <w:proofErr w:type="spellEnd"/>
      </w:hyperlink>
      <w:r w:rsidRPr="004E5837">
        <w:rPr>
          <w:rFonts w:ascii="Times New Roman" w:hAnsi="Times New Roman" w:cs="Times New Roman"/>
          <w:sz w:val="24"/>
          <w:szCs w:val="24"/>
        </w:rPr>
        <w:t xml:space="preserve"> бар </w:t>
      </w:r>
      <w:proofErr w:type="spellStart"/>
      <w:r w:rsidRPr="004E5837">
        <w:rPr>
          <w:rFonts w:ascii="Times New Roman" w:hAnsi="Times New Roman" w:cs="Times New Roman"/>
          <w:sz w:val="24"/>
          <w:szCs w:val="24"/>
        </w:rPr>
        <w:t>деп</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танылған</w:t>
      </w:r>
      <w:proofErr w:type="spellEnd"/>
      <w:r w:rsidRPr="004E5837">
        <w:rPr>
          <w:rFonts w:ascii="Times New Roman" w:hAnsi="Times New Roman" w:cs="Times New Roman"/>
          <w:sz w:val="24"/>
          <w:szCs w:val="24"/>
        </w:rPr>
        <w:t xml:space="preserve">. Е.-ден жәбірленушінің пайдасына 6700 теңге өндірілген. Сот үкімімен Е. бөтен мүлікті ұрлау мақсатында адамның өмірі мен денсаулығына қауіпті күш көрсету арқылы тұрғын үйге заңсыз кіріп, қару ретінде пайдаланатын затты қолдану арқылы қарақшылық жасағаны үшін кінәлі болып танылған. Қызылорда облыстық соты апелляциялық сот алқасының қаулысымен сот үкімі өзгерізсіз қалдырылған. </w:t>
      </w:r>
    </w:p>
    <w:p w14:paraId="51C97C81" w14:textId="77777777" w:rsidR="006E0429" w:rsidRDefault="00355604" w:rsidP="004E5837">
      <w:pPr>
        <w:ind w:firstLine="720"/>
        <w:jc w:val="both"/>
        <w:rPr>
          <w:rFonts w:ascii="Times New Roman" w:hAnsi="Times New Roman" w:cs="Times New Roman"/>
          <w:sz w:val="24"/>
          <w:szCs w:val="24"/>
        </w:rPr>
      </w:pPr>
      <w:proofErr w:type="spellStart"/>
      <w:r w:rsidRPr="004E5837">
        <w:rPr>
          <w:rFonts w:ascii="Times New Roman" w:hAnsi="Times New Roman" w:cs="Times New Roman"/>
          <w:sz w:val="24"/>
          <w:szCs w:val="24"/>
        </w:rPr>
        <w:t>Облыстық</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соттың</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кассациялық</w:t>
      </w:r>
      <w:proofErr w:type="spellEnd"/>
      <w:r w:rsidRPr="004E5837">
        <w:rPr>
          <w:rFonts w:ascii="Times New Roman" w:hAnsi="Times New Roman" w:cs="Times New Roman"/>
          <w:sz w:val="24"/>
          <w:szCs w:val="24"/>
        </w:rPr>
        <w:t xml:space="preserve"> сот алқасы сот актілерін өзгеріссіз қалдырған. Е.-</w:t>
      </w:r>
      <w:proofErr w:type="spellStart"/>
      <w:r w:rsidRPr="004E5837">
        <w:rPr>
          <w:rFonts w:ascii="Times New Roman" w:hAnsi="Times New Roman" w:cs="Times New Roman"/>
          <w:sz w:val="24"/>
          <w:szCs w:val="24"/>
        </w:rPr>
        <w:t>нің</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қорғаушылары</w:t>
      </w:r>
      <w:proofErr w:type="spellEnd"/>
      <w:r w:rsidRPr="004E5837">
        <w:rPr>
          <w:rFonts w:ascii="Times New Roman" w:hAnsi="Times New Roman" w:cs="Times New Roman"/>
          <w:sz w:val="24"/>
          <w:szCs w:val="24"/>
        </w:rPr>
        <w:t xml:space="preserve"> </w:t>
      </w:r>
      <w:hyperlink r:id="rId7" w:history="1">
        <w:proofErr w:type="spellStart"/>
        <w:r w:rsidRPr="004E5837">
          <w:rPr>
            <w:rStyle w:val="aa"/>
            <w:rFonts w:ascii="Times New Roman" w:hAnsi="Times New Roman" w:cs="Times New Roman"/>
            <w:sz w:val="24"/>
            <w:szCs w:val="24"/>
          </w:rPr>
          <w:t>Жоғарғы</w:t>
        </w:r>
        <w:proofErr w:type="spellEnd"/>
        <w:r w:rsidRPr="004E5837">
          <w:rPr>
            <w:rStyle w:val="aa"/>
            <w:rFonts w:ascii="Times New Roman" w:hAnsi="Times New Roman" w:cs="Times New Roman"/>
            <w:sz w:val="24"/>
            <w:szCs w:val="24"/>
          </w:rPr>
          <w:t xml:space="preserve"> </w:t>
        </w:r>
        <w:proofErr w:type="spellStart"/>
        <w:r w:rsidRPr="004E5837">
          <w:rPr>
            <w:rStyle w:val="aa"/>
            <w:rFonts w:ascii="Times New Roman" w:hAnsi="Times New Roman" w:cs="Times New Roman"/>
            <w:sz w:val="24"/>
            <w:szCs w:val="24"/>
          </w:rPr>
          <w:t>Сотттың</w:t>
        </w:r>
        <w:proofErr w:type="spellEnd"/>
        <w:r w:rsidRPr="004E5837">
          <w:rPr>
            <w:rStyle w:val="aa"/>
            <w:rFonts w:ascii="Times New Roman" w:hAnsi="Times New Roman" w:cs="Times New Roman"/>
            <w:sz w:val="24"/>
            <w:szCs w:val="24"/>
          </w:rPr>
          <w:t xml:space="preserve"> </w:t>
        </w:r>
        <w:proofErr w:type="spellStart"/>
        <w:r w:rsidRPr="004E5837">
          <w:rPr>
            <w:rStyle w:val="aa"/>
            <w:rFonts w:ascii="Times New Roman" w:hAnsi="Times New Roman" w:cs="Times New Roman"/>
            <w:sz w:val="24"/>
            <w:szCs w:val="24"/>
          </w:rPr>
          <w:t>қадағалау</w:t>
        </w:r>
        <w:proofErr w:type="spellEnd"/>
      </w:hyperlink>
      <w:r w:rsidRPr="004E5837">
        <w:rPr>
          <w:rFonts w:ascii="Times New Roman" w:hAnsi="Times New Roman" w:cs="Times New Roman"/>
          <w:sz w:val="24"/>
          <w:szCs w:val="24"/>
        </w:rPr>
        <w:t xml:space="preserve"> сот </w:t>
      </w:r>
      <w:proofErr w:type="spellStart"/>
      <w:r w:rsidRPr="004E5837">
        <w:rPr>
          <w:rFonts w:ascii="Times New Roman" w:hAnsi="Times New Roman" w:cs="Times New Roman"/>
          <w:sz w:val="24"/>
          <w:szCs w:val="24"/>
        </w:rPr>
        <w:t>алқасына</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берген</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өтініштерінде</w:t>
      </w:r>
      <w:proofErr w:type="spellEnd"/>
      <w:r w:rsidRPr="004E5837">
        <w:rPr>
          <w:rFonts w:ascii="Times New Roman" w:hAnsi="Times New Roman" w:cs="Times New Roman"/>
          <w:sz w:val="24"/>
          <w:szCs w:val="24"/>
        </w:rPr>
        <w:t xml:space="preserve"> Е.-</w:t>
      </w:r>
      <w:proofErr w:type="spellStart"/>
      <w:r w:rsidRPr="004E5837">
        <w:rPr>
          <w:rFonts w:ascii="Times New Roman" w:hAnsi="Times New Roman" w:cs="Times New Roman"/>
          <w:sz w:val="24"/>
          <w:szCs w:val="24"/>
        </w:rPr>
        <w:t>нің</w:t>
      </w:r>
      <w:proofErr w:type="spellEnd"/>
      <w:r w:rsidRPr="004E5837">
        <w:rPr>
          <w:rFonts w:ascii="Times New Roman" w:hAnsi="Times New Roman" w:cs="Times New Roman"/>
          <w:sz w:val="24"/>
          <w:szCs w:val="24"/>
        </w:rPr>
        <w:t xml:space="preserve"> қарақшылық жасамағанын, тергеу айыптау бағытында жүргізіліп, істің нақты мән-жайлары анықталмағанын, сондықтан сот қаулыларының күшін жойып, оның әрекетін ҚК-нің 179-бабынан осы кодекстің 175-бабының 1-бөлігімен қайта саралап, жазасын жеңілдетуді сұраған. Өтініште көрсетілген уәждерді талқылап, прокурордың сотталған Е.-нің әрекетін ҚК-нің 175-бабының 1-бөлігіне ауыстырып қайта саралауды сұраған пікірін тыңдап, қылмыстық істегі дәлелдемелерді жан-жақты тексеріп, қадағалау сот алқасы сотталған Е. жөніндегі сот қаулылары </w:t>
      </w:r>
      <w:proofErr w:type="spellStart"/>
      <w:r w:rsidRPr="004E5837">
        <w:rPr>
          <w:rFonts w:ascii="Times New Roman" w:hAnsi="Times New Roman" w:cs="Times New Roman"/>
          <w:sz w:val="24"/>
          <w:szCs w:val="24"/>
        </w:rPr>
        <w:t>төмендегі</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мән-жайлардың</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негізінде</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өз</w:t>
      </w:r>
      <w:r w:rsidR="004E5837">
        <w:rPr>
          <w:rFonts w:ascii="Times New Roman" w:hAnsi="Times New Roman" w:cs="Times New Roman"/>
          <w:sz w:val="24"/>
          <w:szCs w:val="24"/>
        </w:rPr>
        <w:t>гертілуге</w:t>
      </w:r>
      <w:proofErr w:type="spellEnd"/>
      <w:r w:rsidR="004E5837">
        <w:rPr>
          <w:rFonts w:ascii="Times New Roman" w:hAnsi="Times New Roman" w:cs="Times New Roman"/>
          <w:sz w:val="24"/>
          <w:szCs w:val="24"/>
        </w:rPr>
        <w:t xml:space="preserve"> </w:t>
      </w:r>
      <w:proofErr w:type="spellStart"/>
      <w:r w:rsidR="004E5837">
        <w:rPr>
          <w:rFonts w:ascii="Times New Roman" w:hAnsi="Times New Roman" w:cs="Times New Roman"/>
          <w:sz w:val="24"/>
          <w:szCs w:val="24"/>
        </w:rPr>
        <w:t>жатады</w:t>
      </w:r>
      <w:proofErr w:type="spellEnd"/>
      <w:r w:rsidR="004E5837">
        <w:rPr>
          <w:rFonts w:ascii="Times New Roman" w:hAnsi="Times New Roman" w:cs="Times New Roman"/>
          <w:sz w:val="24"/>
          <w:szCs w:val="24"/>
        </w:rPr>
        <w:t xml:space="preserve"> </w:t>
      </w:r>
      <w:proofErr w:type="spellStart"/>
      <w:r w:rsidR="004E5837">
        <w:rPr>
          <w:rFonts w:ascii="Times New Roman" w:hAnsi="Times New Roman" w:cs="Times New Roman"/>
          <w:sz w:val="24"/>
          <w:szCs w:val="24"/>
        </w:rPr>
        <w:t>деп</w:t>
      </w:r>
      <w:proofErr w:type="spellEnd"/>
      <w:r w:rsidR="004E5837">
        <w:rPr>
          <w:rFonts w:ascii="Times New Roman" w:hAnsi="Times New Roman" w:cs="Times New Roman"/>
          <w:sz w:val="24"/>
          <w:szCs w:val="24"/>
        </w:rPr>
        <w:t xml:space="preserve"> </w:t>
      </w:r>
      <w:proofErr w:type="spellStart"/>
      <w:r w:rsidR="004E5837">
        <w:rPr>
          <w:rFonts w:ascii="Times New Roman" w:hAnsi="Times New Roman" w:cs="Times New Roman"/>
          <w:sz w:val="24"/>
          <w:szCs w:val="24"/>
        </w:rPr>
        <w:t>есептейді</w:t>
      </w:r>
      <w:proofErr w:type="spellEnd"/>
      <w:r w:rsidR="004E5837">
        <w:rPr>
          <w:rFonts w:ascii="Times New Roman" w:hAnsi="Times New Roman" w:cs="Times New Roman"/>
          <w:sz w:val="24"/>
          <w:szCs w:val="24"/>
        </w:rPr>
        <w:t>.</w:t>
      </w:r>
    </w:p>
    <w:p w14:paraId="3C3F10F7" w14:textId="77777777" w:rsidR="006E0429" w:rsidRDefault="00355604" w:rsidP="004E5837">
      <w:pPr>
        <w:ind w:firstLine="720"/>
        <w:jc w:val="both"/>
        <w:rPr>
          <w:rFonts w:ascii="Times New Roman" w:hAnsi="Times New Roman" w:cs="Times New Roman"/>
          <w:sz w:val="24"/>
          <w:szCs w:val="24"/>
        </w:rPr>
      </w:pPr>
      <w:proofErr w:type="spellStart"/>
      <w:r w:rsidRPr="004E5837">
        <w:rPr>
          <w:rFonts w:ascii="Times New Roman" w:hAnsi="Times New Roman" w:cs="Times New Roman"/>
          <w:sz w:val="24"/>
          <w:szCs w:val="24"/>
        </w:rPr>
        <w:t>Қылмыстық</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істегі</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дәлелдемелерге</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қарағанда</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жәбірленуші</w:t>
      </w:r>
      <w:proofErr w:type="spellEnd"/>
      <w:r w:rsidRPr="004E5837">
        <w:rPr>
          <w:rFonts w:ascii="Times New Roman" w:hAnsi="Times New Roman" w:cs="Times New Roman"/>
          <w:sz w:val="24"/>
          <w:szCs w:val="24"/>
        </w:rPr>
        <w:t xml:space="preserve"> Д. алдын ала тергеуде және сотта берген жауаптарында Е. оның үйінің сыртқы есігін қатты күшпен жұлқып ашып кіріп келіп, сөзге келместен қатты затпен басынан ұрып, ішінен тепкен кезде есеңгіреп қалғанын, содан есін жиып далаға қарай қашқанын, сол кезде Е. оның костюмінің қалталарын қарап жатқанын көріп қалғанын, есік алдында Е.-нің автокөлігі тұрғанын, өзі үйдің артындағы жыңғыл ағаштардың арасына барып тығылып отырғанын, содан кейін басынан қан кетіп, басы қатты айналған соң көршісі Ж.-ның үйіне барып, өзін себепсіз Е.-нің ұрғанын айтқанын, көршісімен бірге үйіне келгенде үй іші шашылып жатқанын, костюмінің қалтасындағы әмианы, оны ішіндегі 2000 теңгесі, 3000 теңгеге сатып алған кроссовкасы мен 600 теңге тұратын күнге қарсы киетін көзілдірігі, жалпы бағасы 7300 теңгеге бағаланған заттары ұрланғанын көрсетіп жауап берген. </w:t>
      </w:r>
    </w:p>
    <w:p w14:paraId="2BAFD643" w14:textId="77777777" w:rsidR="006E0429" w:rsidRDefault="00355604" w:rsidP="004E5837">
      <w:pPr>
        <w:ind w:firstLine="720"/>
        <w:jc w:val="both"/>
        <w:rPr>
          <w:rFonts w:ascii="Times New Roman" w:hAnsi="Times New Roman" w:cs="Times New Roman"/>
          <w:sz w:val="24"/>
          <w:szCs w:val="24"/>
        </w:rPr>
      </w:pPr>
      <w:proofErr w:type="spellStart"/>
      <w:r w:rsidRPr="004E5837">
        <w:rPr>
          <w:rFonts w:ascii="Times New Roman" w:hAnsi="Times New Roman" w:cs="Times New Roman"/>
          <w:sz w:val="24"/>
          <w:szCs w:val="24"/>
        </w:rPr>
        <w:t>Куә</w:t>
      </w:r>
      <w:proofErr w:type="spellEnd"/>
      <w:r w:rsidRPr="004E5837">
        <w:rPr>
          <w:rFonts w:ascii="Times New Roman" w:hAnsi="Times New Roman" w:cs="Times New Roman"/>
          <w:sz w:val="24"/>
          <w:szCs w:val="24"/>
        </w:rPr>
        <w:t xml:space="preserve"> Ж. жауабында таңертеңгі уақытта үйіне Д. бет-ауызы, үстіндегі киімі қан-қан күйінде келіп, бір балалар ұрып кеткенін айтып, жедел жәрдем шақыртуды сұрағанын, онымен бірге үйіне барғанда үй іші шашылып, жеке куәлігі жерде жатқанын, Д. әмианын, аяқ киімін таба алмағанын, жедел жәрдем оны ауруханаға алып кеткенін көрсеткен. Сот-дәрігерлік сараптама қорытындысына сәйкес, жәбірленуші Д.-ның басында жабық түрдегі жарақат бары, миының 1 дәрежелі шайқалуы, сол жақ қабағында жара, кеудесінің сол жағында көгерген іздер болғаны, оның денсаулығына өміріне қауіпті емес жеңіл зиян келтірілгені анықталған. Сотталған Е. сотта берген жауабында Д.-ның үйінде екеуі қосылып арақ ішіп отырғанда жоғалған телефон жайлы әңгіме болып, онымен сөзге келісіп қалғанын, сол кезде Д. үйден шық деп төсегінің астынан пышақ алып шығып өзіне ұмтылғанын, одан қорғанып жүріп, </w:t>
      </w:r>
      <w:r w:rsidRPr="004E5837">
        <w:rPr>
          <w:rFonts w:ascii="Times New Roman" w:hAnsi="Times New Roman" w:cs="Times New Roman"/>
          <w:sz w:val="24"/>
          <w:szCs w:val="24"/>
        </w:rPr>
        <w:lastRenderedPageBreak/>
        <w:t xml:space="preserve">бауырынан бір тепкенін, Д. төсекке аяғы шалынып, жерде тұрған шәйнекке құлап қасын жарып алғанын, өзінің оны орнынан тұрғызып, бет-ауызын жуғанын, Д. жедел жәрдем шақыртудан бас тартқанын, ішетін арақ таусылған соң, ол автокөлігінің ішінде болған арақты алып келіп, екеуі бірге ішіп, татуласқаннан кейін сағат түнгі 1 шамасында үйіне кетіп қалғанын, оны ұрмағанын, заттарын алмағанын көрсеткен. </w:t>
      </w:r>
    </w:p>
    <w:p w14:paraId="1C6F9CBE" w14:textId="77777777" w:rsidR="006E0429" w:rsidRDefault="00355604" w:rsidP="004E5837">
      <w:pPr>
        <w:ind w:firstLine="720"/>
        <w:jc w:val="both"/>
        <w:rPr>
          <w:rFonts w:ascii="Times New Roman" w:hAnsi="Times New Roman" w:cs="Times New Roman"/>
          <w:sz w:val="24"/>
          <w:szCs w:val="24"/>
        </w:rPr>
      </w:pPr>
      <w:proofErr w:type="spellStart"/>
      <w:r w:rsidRPr="004E5837">
        <w:rPr>
          <w:rFonts w:ascii="Times New Roman" w:hAnsi="Times New Roman" w:cs="Times New Roman"/>
          <w:sz w:val="24"/>
          <w:szCs w:val="24"/>
        </w:rPr>
        <w:t>Тергеу</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барысында</w:t>
      </w:r>
      <w:proofErr w:type="spellEnd"/>
      <w:r w:rsidRPr="004E5837">
        <w:rPr>
          <w:rFonts w:ascii="Times New Roman" w:hAnsi="Times New Roman" w:cs="Times New Roman"/>
          <w:sz w:val="24"/>
          <w:szCs w:val="24"/>
        </w:rPr>
        <w:t xml:space="preserve"> Е.-</w:t>
      </w:r>
      <w:proofErr w:type="spellStart"/>
      <w:r w:rsidRPr="004E5837">
        <w:rPr>
          <w:rFonts w:ascii="Times New Roman" w:hAnsi="Times New Roman" w:cs="Times New Roman"/>
          <w:sz w:val="24"/>
          <w:szCs w:val="24"/>
        </w:rPr>
        <w:t>нің</w:t>
      </w:r>
      <w:proofErr w:type="spellEnd"/>
      <w:r w:rsidRPr="004E5837">
        <w:rPr>
          <w:rFonts w:ascii="Times New Roman" w:hAnsi="Times New Roman" w:cs="Times New Roman"/>
          <w:sz w:val="24"/>
          <w:szCs w:val="24"/>
        </w:rPr>
        <w:t xml:space="preserve"> үйіне тінту жүргізу кезінде «Romantik» деген жазуы бар күнге қарсы киетін көзілдірік алынған. Оны жәбірленуші Д. жазуынан, бес ойық нүктелерінен танып, өзінің үйінен ұрланғанын көрсеткен. </w:t>
      </w:r>
      <w:hyperlink r:id="rId8" w:history="1">
        <w:proofErr w:type="spellStart"/>
        <w:r w:rsidRPr="004E5837">
          <w:rPr>
            <w:rStyle w:val="aa"/>
            <w:rFonts w:ascii="Times New Roman" w:hAnsi="Times New Roman" w:cs="Times New Roman"/>
            <w:sz w:val="24"/>
            <w:szCs w:val="24"/>
          </w:rPr>
          <w:t>Қадағалау</w:t>
        </w:r>
        <w:proofErr w:type="spellEnd"/>
        <w:r w:rsidRPr="004E5837">
          <w:rPr>
            <w:rStyle w:val="aa"/>
            <w:rFonts w:ascii="Times New Roman" w:hAnsi="Times New Roman" w:cs="Times New Roman"/>
            <w:sz w:val="24"/>
            <w:szCs w:val="24"/>
          </w:rPr>
          <w:t xml:space="preserve"> сот </w:t>
        </w:r>
        <w:proofErr w:type="spellStart"/>
        <w:r w:rsidRPr="004E5837">
          <w:rPr>
            <w:rStyle w:val="aa"/>
            <w:rFonts w:ascii="Times New Roman" w:hAnsi="Times New Roman" w:cs="Times New Roman"/>
            <w:sz w:val="24"/>
            <w:szCs w:val="24"/>
          </w:rPr>
          <w:t>алқасы</w:t>
        </w:r>
        <w:proofErr w:type="spellEnd"/>
        <w:r w:rsidRPr="004E5837">
          <w:rPr>
            <w:rStyle w:val="aa"/>
            <w:rFonts w:ascii="Times New Roman" w:hAnsi="Times New Roman" w:cs="Times New Roman"/>
            <w:sz w:val="24"/>
            <w:szCs w:val="24"/>
          </w:rPr>
          <w:t xml:space="preserve"> </w:t>
        </w:r>
        <w:proofErr w:type="spellStart"/>
        <w:r w:rsidRPr="004E5837">
          <w:rPr>
            <w:rStyle w:val="aa"/>
            <w:rFonts w:ascii="Times New Roman" w:hAnsi="Times New Roman" w:cs="Times New Roman"/>
            <w:sz w:val="24"/>
            <w:szCs w:val="24"/>
          </w:rPr>
          <w:t>қылмыстық</w:t>
        </w:r>
        <w:proofErr w:type="spellEnd"/>
      </w:hyperlink>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істегі</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жәбірленуші</w:t>
      </w:r>
      <w:proofErr w:type="spellEnd"/>
      <w:r w:rsidRPr="004E5837">
        <w:rPr>
          <w:rFonts w:ascii="Times New Roman" w:hAnsi="Times New Roman" w:cs="Times New Roman"/>
          <w:sz w:val="24"/>
          <w:szCs w:val="24"/>
        </w:rPr>
        <w:t xml:space="preserve"> Д. мен Е.-нің тергеуден бастап сотқа дейінгі берген жауаптарын істегі дәлелдемелермен салыстырып, талдап, тексеріп, сотталған Е. жәбірленушінің заттарын иемдену үшін қару ретінде пайдаланылатын затты қолданумен оның өмірі мен денсаулығына қауіп төндіретін күш қолданып, қарақшылық шабуыл жасаған деген сот тұжырымы күмәнді болғандықтан, сейілмеген </w:t>
      </w:r>
      <w:proofErr w:type="spellStart"/>
      <w:r w:rsidRPr="004E5837">
        <w:rPr>
          <w:rFonts w:ascii="Times New Roman" w:hAnsi="Times New Roman" w:cs="Times New Roman"/>
          <w:sz w:val="24"/>
          <w:szCs w:val="24"/>
        </w:rPr>
        <w:t>күмән</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айыпталушының</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пайд</w:t>
      </w:r>
      <w:r w:rsidR="004E5837">
        <w:rPr>
          <w:rFonts w:ascii="Times New Roman" w:hAnsi="Times New Roman" w:cs="Times New Roman"/>
          <w:sz w:val="24"/>
          <w:szCs w:val="24"/>
        </w:rPr>
        <w:t>асына</w:t>
      </w:r>
      <w:proofErr w:type="spellEnd"/>
      <w:r w:rsidR="004E5837">
        <w:rPr>
          <w:rFonts w:ascii="Times New Roman" w:hAnsi="Times New Roman" w:cs="Times New Roman"/>
          <w:sz w:val="24"/>
          <w:szCs w:val="24"/>
        </w:rPr>
        <w:t xml:space="preserve"> </w:t>
      </w:r>
      <w:proofErr w:type="spellStart"/>
      <w:r w:rsidR="004E5837">
        <w:rPr>
          <w:rFonts w:ascii="Times New Roman" w:hAnsi="Times New Roman" w:cs="Times New Roman"/>
          <w:sz w:val="24"/>
          <w:szCs w:val="24"/>
        </w:rPr>
        <w:t>шешілуі</w:t>
      </w:r>
      <w:proofErr w:type="spellEnd"/>
      <w:r w:rsidR="004E5837">
        <w:rPr>
          <w:rFonts w:ascii="Times New Roman" w:hAnsi="Times New Roman" w:cs="Times New Roman"/>
          <w:sz w:val="24"/>
          <w:szCs w:val="24"/>
        </w:rPr>
        <w:t xml:space="preserve"> </w:t>
      </w:r>
      <w:proofErr w:type="spellStart"/>
      <w:r w:rsidR="004E5837">
        <w:rPr>
          <w:rFonts w:ascii="Times New Roman" w:hAnsi="Times New Roman" w:cs="Times New Roman"/>
          <w:sz w:val="24"/>
          <w:szCs w:val="24"/>
        </w:rPr>
        <w:t>тиіс</w:t>
      </w:r>
      <w:proofErr w:type="spellEnd"/>
      <w:r w:rsidR="004E5837">
        <w:rPr>
          <w:rFonts w:ascii="Times New Roman" w:hAnsi="Times New Roman" w:cs="Times New Roman"/>
          <w:sz w:val="24"/>
          <w:szCs w:val="24"/>
        </w:rPr>
        <w:t xml:space="preserve"> </w:t>
      </w:r>
      <w:proofErr w:type="spellStart"/>
      <w:r w:rsidR="004E5837">
        <w:rPr>
          <w:rFonts w:ascii="Times New Roman" w:hAnsi="Times New Roman" w:cs="Times New Roman"/>
          <w:sz w:val="24"/>
          <w:szCs w:val="24"/>
        </w:rPr>
        <w:t>деп</w:t>
      </w:r>
      <w:proofErr w:type="spellEnd"/>
      <w:r w:rsidR="004E5837">
        <w:rPr>
          <w:rFonts w:ascii="Times New Roman" w:hAnsi="Times New Roman" w:cs="Times New Roman"/>
          <w:sz w:val="24"/>
          <w:szCs w:val="24"/>
        </w:rPr>
        <w:t xml:space="preserve"> </w:t>
      </w:r>
      <w:proofErr w:type="spellStart"/>
      <w:r w:rsidR="004E5837">
        <w:rPr>
          <w:rFonts w:ascii="Times New Roman" w:hAnsi="Times New Roman" w:cs="Times New Roman"/>
          <w:sz w:val="24"/>
          <w:szCs w:val="24"/>
        </w:rPr>
        <w:t>санайды</w:t>
      </w:r>
      <w:proofErr w:type="spellEnd"/>
      <w:r w:rsidR="004E5837">
        <w:rPr>
          <w:rFonts w:ascii="Times New Roman" w:hAnsi="Times New Roman" w:cs="Times New Roman"/>
          <w:sz w:val="24"/>
          <w:szCs w:val="24"/>
        </w:rPr>
        <w:t>.</w:t>
      </w:r>
    </w:p>
    <w:p w14:paraId="701E9640" w14:textId="77777777" w:rsidR="003244B6" w:rsidRDefault="00355604" w:rsidP="004E5837">
      <w:pPr>
        <w:ind w:firstLine="720"/>
        <w:jc w:val="both"/>
        <w:rPr>
          <w:rFonts w:ascii="Times New Roman" w:hAnsi="Times New Roman" w:cs="Times New Roman"/>
          <w:sz w:val="24"/>
          <w:szCs w:val="24"/>
        </w:rPr>
      </w:pPr>
      <w:proofErr w:type="spellStart"/>
      <w:r w:rsidRPr="004E5837">
        <w:rPr>
          <w:rFonts w:ascii="Times New Roman" w:hAnsi="Times New Roman" w:cs="Times New Roman"/>
          <w:sz w:val="24"/>
          <w:szCs w:val="24"/>
        </w:rPr>
        <w:t>Заң</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талабы</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бойынша</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қарақшылық</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жасау</w:t>
      </w:r>
      <w:proofErr w:type="spellEnd"/>
      <w:r w:rsidRPr="004E5837">
        <w:rPr>
          <w:rFonts w:ascii="Times New Roman" w:hAnsi="Times New Roman" w:cs="Times New Roman"/>
          <w:sz w:val="24"/>
          <w:szCs w:val="24"/>
        </w:rPr>
        <w:t xml:space="preserve"> кезінде күш қолдану бөтеннің мүлкін заңсыз иелену мақсатында жасалады. Кінәлі адам күш қолдану арқылы жәбірленуінің қарсылығын басады немесе мүлкін беруге мәжбүрлейді, яғни оның ниеті мүлікті иеленуге бағытталады. Ал істегі мән-жайларға қарағанда, Е. мен Д. екеуі арақ ішіп отырып, сөзге келген, Е. жәбірленушіні ұрып-соққан кезде ол үйінен қашып кеткен. Д. заттарының жоқ екенін кейін білген, ол Е.-ның өз үйінен не алғанын көрмеген. </w:t>
      </w:r>
    </w:p>
    <w:p w14:paraId="7CED4965" w14:textId="3C2EF29F" w:rsidR="00702393" w:rsidRPr="00FE608D" w:rsidRDefault="00355604" w:rsidP="004E5837">
      <w:pPr>
        <w:ind w:firstLine="720"/>
        <w:jc w:val="both"/>
      </w:pPr>
      <w:r w:rsidRPr="004E5837">
        <w:rPr>
          <w:rFonts w:ascii="Times New Roman" w:hAnsi="Times New Roman" w:cs="Times New Roman"/>
          <w:sz w:val="24"/>
          <w:szCs w:val="24"/>
        </w:rPr>
        <w:t xml:space="preserve">Осы </w:t>
      </w:r>
      <w:proofErr w:type="spellStart"/>
      <w:r w:rsidRPr="004E5837">
        <w:rPr>
          <w:rFonts w:ascii="Times New Roman" w:hAnsi="Times New Roman" w:cs="Times New Roman"/>
          <w:sz w:val="24"/>
          <w:szCs w:val="24"/>
        </w:rPr>
        <w:t>жауабын</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жәбірленуші</w:t>
      </w:r>
      <w:proofErr w:type="spellEnd"/>
      <w:r w:rsidRPr="004E5837">
        <w:rPr>
          <w:rFonts w:ascii="Times New Roman" w:hAnsi="Times New Roman" w:cs="Times New Roman"/>
          <w:sz w:val="24"/>
          <w:szCs w:val="24"/>
        </w:rPr>
        <w:t xml:space="preserve"> </w:t>
      </w:r>
      <w:proofErr w:type="spellStart"/>
      <w:r w:rsidRPr="004E5837">
        <w:rPr>
          <w:rFonts w:ascii="Times New Roman" w:hAnsi="Times New Roman" w:cs="Times New Roman"/>
          <w:sz w:val="24"/>
          <w:szCs w:val="24"/>
        </w:rPr>
        <w:t>бірнеше</w:t>
      </w:r>
      <w:proofErr w:type="spellEnd"/>
      <w:r w:rsidRPr="004E5837">
        <w:rPr>
          <w:rFonts w:ascii="Times New Roman" w:hAnsi="Times New Roman" w:cs="Times New Roman"/>
          <w:sz w:val="24"/>
          <w:szCs w:val="24"/>
        </w:rPr>
        <w:t xml:space="preserve"> рет көрсеткен. Демек, Е.-нің жәбірленушіге күш қолданып, мүлкін иемдену ниеті болмаған. Сондықтан қадағалау сот алқасы сотталған Е.-нің қылмыстық әрекетін ҚК-нің 179-бабы 2-бөлігінің «</w:t>
      </w:r>
      <w:proofErr w:type="gramStart"/>
      <w:r w:rsidRPr="004E5837">
        <w:rPr>
          <w:rFonts w:ascii="Times New Roman" w:hAnsi="Times New Roman" w:cs="Times New Roman"/>
          <w:sz w:val="24"/>
          <w:szCs w:val="24"/>
        </w:rPr>
        <w:t>в,г</w:t>
      </w:r>
      <w:proofErr w:type="gramEnd"/>
      <w:r w:rsidRPr="004E5837">
        <w:rPr>
          <w:rFonts w:ascii="Times New Roman" w:hAnsi="Times New Roman" w:cs="Times New Roman"/>
          <w:sz w:val="24"/>
          <w:szCs w:val="24"/>
        </w:rPr>
        <w:t>» тармақтарынан ҚК-нің 175-бабының 1- бөлігімен қайта саралауға жатады деген тұжырымға келіп, оған 2 жылға бас бостандығынан айыру жазасын тағайындады. ҚК-нің 13-бабының 1-бөлігіне сәйкес, оның әрекетінде қылмыстың қайталануы бар деп таныды. Жазасын түзеу колониясының қатаң режимінде өтеуге белгіледі. Сот қаулыларының қалған бөлігін өзгеріссіз қалд</w:t>
      </w:r>
      <w:r>
        <w:t xml:space="preserve">ырды. </w:t>
      </w:r>
      <w:r w:rsidR="00D575D0" w:rsidRPr="00355604">
        <w:t xml:space="preserve"> </w:t>
      </w:r>
      <w:r w:rsidR="008E7DF6" w:rsidRPr="00355604">
        <w:rPr>
          <w:rFonts w:ascii="Times New Roman" w:hAnsi="Times New Roman" w:cs="Times New Roman"/>
          <w:b/>
          <w:bCs/>
          <w:sz w:val="24"/>
          <w:szCs w:val="24"/>
        </w:rPr>
        <w:t xml:space="preserve"> </w:t>
      </w:r>
      <w:r w:rsidR="00A23573" w:rsidRPr="00FE608D">
        <w:rPr>
          <w:rFonts w:ascii="Times New Roman" w:hAnsi="Times New Roman" w:cs="Times New Roman"/>
          <w:b/>
          <w:bCs/>
          <w:sz w:val="24"/>
          <w:szCs w:val="24"/>
        </w:rPr>
        <w:t xml:space="preserve"> </w:t>
      </w:r>
    </w:p>
    <w:sectPr w:rsidR="00702393" w:rsidRPr="00FE608D"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D52E6" w14:textId="77777777" w:rsidR="007E4D88" w:rsidRDefault="007E4D88" w:rsidP="00702393">
      <w:pPr>
        <w:spacing w:after="0" w:line="240" w:lineRule="auto"/>
      </w:pPr>
      <w:r>
        <w:separator/>
      </w:r>
    </w:p>
  </w:endnote>
  <w:endnote w:type="continuationSeparator" w:id="0">
    <w:p w14:paraId="3C4C908E" w14:textId="77777777" w:rsidR="007E4D88" w:rsidRDefault="007E4D8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0FA6D" w14:textId="77777777" w:rsidR="007E4D88" w:rsidRDefault="007E4D88" w:rsidP="00702393">
      <w:pPr>
        <w:spacing w:after="0" w:line="240" w:lineRule="auto"/>
      </w:pPr>
      <w:r>
        <w:separator/>
      </w:r>
    </w:p>
  </w:footnote>
  <w:footnote w:type="continuationSeparator" w:id="0">
    <w:p w14:paraId="12BB6A51" w14:textId="77777777" w:rsidR="007E4D88" w:rsidRDefault="007E4D8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C5801"/>
    <w:rsid w:val="00230CE1"/>
    <w:rsid w:val="002B659E"/>
    <w:rsid w:val="003244B6"/>
    <w:rsid w:val="00327E86"/>
    <w:rsid w:val="00355604"/>
    <w:rsid w:val="003E3623"/>
    <w:rsid w:val="004E5837"/>
    <w:rsid w:val="006E0429"/>
    <w:rsid w:val="00702393"/>
    <w:rsid w:val="007B7982"/>
    <w:rsid w:val="007E4D88"/>
    <w:rsid w:val="008E7DF6"/>
    <w:rsid w:val="0091354D"/>
    <w:rsid w:val="009E6904"/>
    <w:rsid w:val="00A23573"/>
    <w:rsid w:val="00B2017E"/>
    <w:rsid w:val="00B31BDB"/>
    <w:rsid w:val="00C16D9C"/>
    <w:rsid w:val="00CB275A"/>
    <w:rsid w:val="00D02DFB"/>
    <w:rsid w:val="00D575D0"/>
    <w:rsid w:val="00DB660C"/>
    <w:rsid w:val="00FD18EF"/>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84489262-AEA3-4DA2-8292-B81D7237F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4E583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E5837"/>
    <w:rPr>
      <w:rFonts w:ascii="Tahoma" w:hAnsi="Tahoma" w:cs="Tahoma"/>
      <w:sz w:val="16"/>
      <w:szCs w:val="16"/>
    </w:rPr>
  </w:style>
  <w:style w:type="character" w:styleId="aa">
    <w:name w:val="Hyperlink"/>
    <w:basedOn w:val="a0"/>
    <w:uiPriority w:val="99"/>
    <w:unhideWhenUsed/>
    <w:rsid w:val="004E58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882</Words>
  <Characters>5030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12</cp:revision>
  <dcterms:created xsi:type="dcterms:W3CDTF">2021-08-13T09:00:00Z</dcterms:created>
  <dcterms:modified xsi:type="dcterms:W3CDTF">2021-08-28T13:35:00Z</dcterms:modified>
</cp:coreProperties>
</file>