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994E0" w14:textId="77777777" w:rsidR="000D6561" w:rsidRPr="000D6561" w:rsidRDefault="000D6561" w:rsidP="000D65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379CCD" w14:textId="2938FEB9" w:rsidR="00A81D5F" w:rsidRDefault="000D6561" w:rsidP="000D65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561">
        <w:rPr>
          <w:rFonts w:ascii="Times New Roman" w:hAnsi="Times New Roman" w:cs="Times New Roman"/>
          <w:b/>
          <w:sz w:val="24"/>
          <w:szCs w:val="24"/>
        </w:rPr>
        <w:t>Акт прокурорского реагирования в форме представления носит рекомендательный характер окончательное наложение дисциплинарного взыскания законом возлагается на конкретное должностное лицо соответствующего государственного органа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A7FA5AB" w14:textId="77777777" w:rsidR="002A4016" w:rsidRDefault="000D6561" w:rsidP="000D656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561">
        <w:rPr>
          <w:rFonts w:ascii="Times New Roman" w:hAnsi="Times New Roman" w:cs="Times New Roman"/>
          <w:sz w:val="24"/>
          <w:szCs w:val="24"/>
        </w:rPr>
        <w:t xml:space="preserve">К. обратился в суд с требованием признать незаконным и отменить представление прокурора от 29 апреля 2013 года в части привлечения его к дисциплинарной ответственности. Свои требования К. мотивировал тем, что вышеуказанное представление основано на том, что он при привлечении граждан Кыргызской Республики М., И., С. и Б. к административной ответственности неправильно применил к ним нормы административного законодательства, поэтому прокурор посчитал, что в его действиях содержатся признаки коррупционного правонарушения. Заявитель считает, что он правильно квалифицировал действия вышеуказанных виновных лиц, поэтому коррупционного правонарушения не совершил. Решением </w:t>
      </w:r>
      <w:proofErr w:type="spellStart"/>
      <w:r w:rsidRPr="000D6561">
        <w:rPr>
          <w:rFonts w:ascii="Times New Roman" w:hAnsi="Times New Roman" w:cs="Times New Roman"/>
          <w:sz w:val="24"/>
          <w:szCs w:val="24"/>
        </w:rPr>
        <w:t>Таразского</w:t>
      </w:r>
      <w:proofErr w:type="spellEnd"/>
      <w:r w:rsidRPr="000D6561">
        <w:rPr>
          <w:rFonts w:ascii="Times New Roman" w:hAnsi="Times New Roman" w:cs="Times New Roman"/>
          <w:sz w:val="24"/>
          <w:szCs w:val="24"/>
        </w:rPr>
        <w:t xml:space="preserve"> городского суда от 15 июля 2013 года представление прокуратуры Жамбылской области от 29 апреля 2013 года об устранении нарушений законности и привлечении К. к дисциплинарной ответственности признано незаконным и отменено. </w:t>
      </w:r>
    </w:p>
    <w:p w14:paraId="4983A784" w14:textId="77777777" w:rsidR="002A4016" w:rsidRDefault="000D6561" w:rsidP="000D656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561">
        <w:rPr>
          <w:rFonts w:ascii="Times New Roman" w:hAnsi="Times New Roman" w:cs="Times New Roman"/>
          <w:sz w:val="24"/>
          <w:szCs w:val="24"/>
        </w:rPr>
        <w:t xml:space="preserve">Суд обязал прокуратуру отозвать представление. Постановлением апелляционной судебной коллегии </w:t>
      </w:r>
      <w:hyperlink r:id="rId6" w:history="1">
        <w:r w:rsidRPr="002A4016">
          <w:rPr>
            <w:rStyle w:val="aa"/>
            <w:rFonts w:ascii="Times New Roman" w:hAnsi="Times New Roman" w:cs="Times New Roman"/>
            <w:sz w:val="24"/>
            <w:szCs w:val="24"/>
          </w:rPr>
          <w:t>по гражданским и административным</w:t>
        </w:r>
      </w:hyperlink>
      <w:r w:rsidRPr="000D6561">
        <w:rPr>
          <w:rFonts w:ascii="Times New Roman" w:hAnsi="Times New Roman" w:cs="Times New Roman"/>
          <w:sz w:val="24"/>
          <w:szCs w:val="24"/>
        </w:rPr>
        <w:t xml:space="preserve"> делам Жамбылского областного суда от 9 сентября 2013 года решение суда первой инстанции от 15 июля 2013 года изменено. Решение суда в части понуждения прокураты отозвать представление от 29 апреля 2013 года отменено, с вынесением в этой части нового решения об отказе в удовлетворении заявления К. В остальной части решение оставлено без изменения. Постановлением кассационной судебной коллегии Жамбылского областного суда от 24 октября 2013 года постановление апелляционной инстанции от 9 сентября 2013 года оставлено без изменения. В ходатайстве заявитель просит отменить вынесенные по делу судебные акты и производство по делу прекратить, поскольку считает, что представление прокурора обжалованию не подлежит. В отзыве на ходатайство К. просит состоявшиеся по делу судебные акты оставить без </w:t>
      </w:r>
      <w:proofErr w:type="spellStart"/>
      <w:r w:rsidRPr="000D6561">
        <w:rPr>
          <w:rFonts w:ascii="Times New Roman" w:hAnsi="Times New Roman" w:cs="Times New Roman"/>
          <w:sz w:val="24"/>
          <w:szCs w:val="24"/>
        </w:rPr>
        <w:t>изменения.Исследовав</w:t>
      </w:r>
      <w:proofErr w:type="spellEnd"/>
      <w:r w:rsidRPr="000D6561">
        <w:rPr>
          <w:rFonts w:ascii="Times New Roman" w:hAnsi="Times New Roman" w:cs="Times New Roman"/>
          <w:sz w:val="24"/>
          <w:szCs w:val="24"/>
        </w:rPr>
        <w:t xml:space="preserve"> материалы гражданского </w:t>
      </w:r>
      <w:hyperlink r:id="rId7" w:history="1">
        <w:r w:rsidRPr="002A4016">
          <w:rPr>
            <w:rStyle w:val="aa"/>
            <w:rFonts w:ascii="Times New Roman" w:hAnsi="Times New Roman" w:cs="Times New Roman"/>
            <w:sz w:val="24"/>
            <w:szCs w:val="24"/>
          </w:rPr>
          <w:t>дела и доводы ходатайства</w:t>
        </w:r>
      </w:hyperlink>
      <w:r w:rsidRPr="000D6561">
        <w:rPr>
          <w:rFonts w:ascii="Times New Roman" w:hAnsi="Times New Roman" w:cs="Times New Roman"/>
          <w:sz w:val="24"/>
          <w:szCs w:val="24"/>
        </w:rPr>
        <w:t xml:space="preserve">, надзорная судебная коллегия Верховного Суда, удовлетворив ходатайство, отменила вышеуказанные судебные акты и прекратила производство по делу по следующим основаниям. </w:t>
      </w:r>
    </w:p>
    <w:p w14:paraId="51BD179B" w14:textId="77777777" w:rsidR="002A4016" w:rsidRDefault="000D6561" w:rsidP="000D656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561">
        <w:rPr>
          <w:rFonts w:ascii="Times New Roman" w:hAnsi="Times New Roman" w:cs="Times New Roman"/>
          <w:sz w:val="24"/>
          <w:szCs w:val="24"/>
        </w:rPr>
        <w:t>Из материалов дела следует, что прокуратурой Жамбылской области по итогам 2013 года была проведена проверка, по результатам которой внесено представление в Управление Агентства по делам государственной службы по Жамбылской области – об устранении нарушений законности и причин им способствующих, с указанием рассмотрения и принятия мер в пределах предоставленных полномочий по решению вопроса о  привлечении старшего специалиста таможенного поста «</w:t>
      </w:r>
      <w:proofErr w:type="spellStart"/>
      <w:r w:rsidRPr="000D6561">
        <w:rPr>
          <w:rFonts w:ascii="Times New Roman" w:hAnsi="Times New Roman" w:cs="Times New Roman"/>
          <w:sz w:val="24"/>
          <w:szCs w:val="24"/>
        </w:rPr>
        <w:t>Айша</w:t>
      </w:r>
      <w:proofErr w:type="spellEnd"/>
      <w:r w:rsidRPr="000D65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561">
        <w:rPr>
          <w:rFonts w:ascii="Times New Roman" w:hAnsi="Times New Roman" w:cs="Times New Roman"/>
          <w:sz w:val="24"/>
          <w:szCs w:val="24"/>
        </w:rPr>
        <w:t>биби</w:t>
      </w:r>
      <w:proofErr w:type="spellEnd"/>
      <w:r w:rsidRPr="000D6561">
        <w:rPr>
          <w:rFonts w:ascii="Times New Roman" w:hAnsi="Times New Roman" w:cs="Times New Roman"/>
          <w:sz w:val="24"/>
          <w:szCs w:val="24"/>
        </w:rPr>
        <w:t xml:space="preserve">» К. к дисциплинарной ответственности за правонарушения, создающие условия для коррупции. На основании рекомендации дисциплинарного совета и приказа от 12 июля 2013 года за № ЛД-32 на К. наложено дисциплинарное взыскание в  виде неполного служебного соответствия. К. с наложенным на него взысканием не согласился и просил суд признать представление прокурора незаконным и отменить его. Суд первой инстанции, удовлетворяя требования К., исходил из того, что указанные в представлении факты не являются нарушением, создающим условия для коррупции, поэтому пришел к выводу о незаконности представления. Апелляционная коллегия изменила решение суда. </w:t>
      </w:r>
    </w:p>
    <w:p w14:paraId="11EC5930" w14:textId="77777777" w:rsidR="002A4016" w:rsidRDefault="000D6561" w:rsidP="000D656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561">
        <w:rPr>
          <w:rFonts w:ascii="Times New Roman" w:hAnsi="Times New Roman" w:cs="Times New Roman"/>
          <w:sz w:val="24"/>
          <w:szCs w:val="24"/>
        </w:rPr>
        <w:t xml:space="preserve">Отменила в части понуждения прокурора отозвать представление, приняв в этой части новое решение об отказе в удовлетворении заявления К. В остальной части согласилась с </w:t>
      </w:r>
      <w:r w:rsidRPr="000D6561">
        <w:rPr>
          <w:rFonts w:ascii="Times New Roman" w:hAnsi="Times New Roman" w:cs="Times New Roman"/>
          <w:sz w:val="24"/>
          <w:szCs w:val="24"/>
        </w:rPr>
        <w:lastRenderedPageBreak/>
        <w:t xml:space="preserve">выводами суда первой инстанции. </w:t>
      </w:r>
      <w:hyperlink r:id="rId8" w:history="1">
        <w:r w:rsidRPr="002A4016">
          <w:rPr>
            <w:rStyle w:val="aa"/>
            <w:rFonts w:ascii="Times New Roman" w:hAnsi="Times New Roman" w:cs="Times New Roman"/>
            <w:sz w:val="24"/>
            <w:szCs w:val="24"/>
          </w:rPr>
          <w:t>Кассационная коллегия согласилась</w:t>
        </w:r>
      </w:hyperlink>
      <w:r w:rsidRPr="000D6561">
        <w:rPr>
          <w:rFonts w:ascii="Times New Roman" w:hAnsi="Times New Roman" w:cs="Times New Roman"/>
          <w:sz w:val="24"/>
          <w:szCs w:val="24"/>
        </w:rPr>
        <w:t xml:space="preserve"> с выводами суда апелляционной инстанции. Указанные выводы суда являются незаконными, поскольку основаны на неправильном толковании норм материального и процессуального права. Статьей 25 Закона «О прокуратуре» предусмотрено, что прокурор в пределах своей компетенции вносит подлежащее обязательному рассмотрению представление об устранении нарушений законности, причин и условий правонарушений в случаях, установленных законом. </w:t>
      </w:r>
    </w:p>
    <w:p w14:paraId="5D772CF2" w14:textId="77777777" w:rsidR="002A4016" w:rsidRDefault="000D6561" w:rsidP="000D656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561">
        <w:rPr>
          <w:rFonts w:ascii="Times New Roman" w:hAnsi="Times New Roman" w:cs="Times New Roman"/>
          <w:sz w:val="24"/>
          <w:szCs w:val="24"/>
        </w:rPr>
        <w:t xml:space="preserve">Из смысла статьи 279 ГПК в суде могут быть оспорены решения и действия, в результате которых нарушены права, свободы и охраняемые законом интересы граждан и юридических лиц, созданы препятствия к осуществлению гражданином его прав и свобод, на гражданина или юридическое лицо незаконно наложена какая-либо обязанность, или они незаконно привлечены к ответственности. Акт прокурорского реагирования в форме представления носит рекомендательный характер. Окончательное наложение дисциплинарного взыскания, в том числе и после рассмотрения дисциплинарного дела на Дисциплинарном совете, возлагается законом на конкретное должностное лицо соответствующего государственного органа. Решение этого должностного лица влечет правовые последствия для лица, на которое наложено конкретное взыскание и которое может быть обжаловано в суде. </w:t>
      </w:r>
    </w:p>
    <w:p w14:paraId="3B2F861E" w14:textId="40041C87" w:rsidR="000D6561" w:rsidRPr="000D6561" w:rsidRDefault="000D6561" w:rsidP="000D656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561">
        <w:rPr>
          <w:rFonts w:ascii="Times New Roman" w:hAnsi="Times New Roman" w:cs="Times New Roman"/>
          <w:sz w:val="24"/>
          <w:szCs w:val="24"/>
        </w:rPr>
        <w:t>Надзорная коллегия Верховного Суда Республики Казахстан посчитала ошибочными выводы судов апелляционной и кассационной инстанций, признавших правильным вывод суда первой инстанции об обоснованности требований заявителя об оспаривании представления прокуратуры Жамбылской области, содержащего рекомендацию о привлечении заявителя к дисциплинарной ответственности. При таких обстоятельствах оспаривание представления прокурора не подлежит рассмотрению в порядке гражданского судопроизводства, и в  силу статьи 247 ГПК судопроизводство по делу подлежит прекращению, а оспариваемые судебные акты отмене.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F9C47" w14:textId="77777777" w:rsidR="0006386A" w:rsidRDefault="0006386A" w:rsidP="00702393">
      <w:pPr>
        <w:spacing w:after="0" w:line="240" w:lineRule="auto"/>
      </w:pPr>
      <w:r>
        <w:separator/>
      </w:r>
    </w:p>
  </w:endnote>
  <w:endnote w:type="continuationSeparator" w:id="0">
    <w:p w14:paraId="185D546F" w14:textId="77777777" w:rsidR="0006386A" w:rsidRDefault="0006386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CD766" w14:textId="77777777" w:rsidR="0006386A" w:rsidRDefault="0006386A" w:rsidP="00702393">
      <w:pPr>
        <w:spacing w:after="0" w:line="240" w:lineRule="auto"/>
      </w:pPr>
      <w:r>
        <w:separator/>
      </w:r>
    </w:p>
  </w:footnote>
  <w:footnote w:type="continuationSeparator" w:id="0">
    <w:p w14:paraId="73390D81" w14:textId="77777777" w:rsidR="0006386A" w:rsidRDefault="0006386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0567ECE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</w:t>
    </w:r>
    <w:r w:rsidR="000E5AD0">
      <w:rPr>
        <w:noProof/>
        <w:lang w:eastAsia="ru-RU"/>
      </w:rPr>
      <w:drawing>
        <wp:inline distT="0" distB="0" distL="0" distR="0" wp14:anchorId="614B669F" wp14:editId="24ACCE09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6386A"/>
    <w:rsid w:val="000D6561"/>
    <w:rsid w:val="000E5AD0"/>
    <w:rsid w:val="00102D7B"/>
    <w:rsid w:val="00152128"/>
    <w:rsid w:val="001539CF"/>
    <w:rsid w:val="00193E1B"/>
    <w:rsid w:val="001C5801"/>
    <w:rsid w:val="001E7ED8"/>
    <w:rsid w:val="002570B0"/>
    <w:rsid w:val="002A1A72"/>
    <w:rsid w:val="002A4016"/>
    <w:rsid w:val="002B659E"/>
    <w:rsid w:val="00327D34"/>
    <w:rsid w:val="00327E86"/>
    <w:rsid w:val="00396063"/>
    <w:rsid w:val="003C77EA"/>
    <w:rsid w:val="003E3623"/>
    <w:rsid w:val="00442855"/>
    <w:rsid w:val="00461793"/>
    <w:rsid w:val="006B0A4D"/>
    <w:rsid w:val="006E2D0A"/>
    <w:rsid w:val="00702393"/>
    <w:rsid w:val="00722D19"/>
    <w:rsid w:val="00794240"/>
    <w:rsid w:val="008A7236"/>
    <w:rsid w:val="008E7DF6"/>
    <w:rsid w:val="0091354D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FCF2F3D2-EECE-4912-8EDF-6585390B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A40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30</cp:revision>
  <cp:lastPrinted>2021-08-17T09:04:00Z</cp:lastPrinted>
  <dcterms:created xsi:type="dcterms:W3CDTF">2021-08-13T09:00:00Z</dcterms:created>
  <dcterms:modified xsi:type="dcterms:W3CDTF">2021-09-01T14:37:00Z</dcterms:modified>
</cp:coreProperties>
</file>