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FA88" w14:textId="77777777" w:rsidR="00FE7D2C" w:rsidRPr="002012E4" w:rsidRDefault="00FE7D2C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1CFFA" w14:textId="54AED1FE" w:rsidR="00FE608D" w:rsidRPr="002012E4" w:rsidRDefault="00C04B94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12E4">
        <w:rPr>
          <w:rFonts w:ascii="Times New Roman" w:hAnsi="Times New Roman" w:cs="Times New Roman"/>
          <w:b/>
          <w:sz w:val="24"/>
          <w:szCs w:val="24"/>
        </w:rPr>
        <w:t>Жер</w:t>
      </w:r>
      <w:proofErr w:type="spellEnd"/>
      <w:r w:rsidRPr="002012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b/>
          <w:sz w:val="24"/>
          <w:szCs w:val="24"/>
        </w:rPr>
        <w:t>телімін</w:t>
      </w:r>
      <w:proofErr w:type="spellEnd"/>
      <w:r w:rsidRPr="002012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b/>
          <w:sz w:val="24"/>
          <w:szCs w:val="24"/>
        </w:rPr>
        <w:t>мемлекет</w:t>
      </w:r>
      <w:proofErr w:type="spellEnd"/>
      <w:r w:rsidRPr="002012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b/>
          <w:sz w:val="24"/>
          <w:szCs w:val="24"/>
        </w:rPr>
        <w:t>мұқтажы</w:t>
      </w:r>
      <w:proofErr w:type="spellEnd"/>
      <w:r w:rsidRPr="002012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b/>
          <w:sz w:val="24"/>
          <w:szCs w:val="24"/>
        </w:rPr>
        <w:t>үшін</w:t>
      </w:r>
      <w:proofErr w:type="spellEnd"/>
      <w:r w:rsidRPr="002012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2012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b/>
          <w:sz w:val="24"/>
          <w:szCs w:val="24"/>
        </w:rPr>
        <w:t>алу</w:t>
      </w:r>
      <w:proofErr w:type="spellEnd"/>
      <w:r w:rsidRPr="002012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b/>
          <w:sz w:val="24"/>
          <w:szCs w:val="24"/>
        </w:rPr>
        <w:t>мәжбүрлеп</w:t>
      </w:r>
      <w:proofErr w:type="spellEnd"/>
      <w:r w:rsidRPr="002012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b/>
          <w:sz w:val="24"/>
          <w:szCs w:val="24"/>
        </w:rPr>
        <w:t>иеліктен</w:t>
      </w:r>
      <w:proofErr w:type="spellEnd"/>
      <w:r w:rsidRPr="002012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b/>
          <w:sz w:val="24"/>
          <w:szCs w:val="24"/>
        </w:rPr>
        <w:t>шығару</w:t>
      </w:r>
      <w:proofErr w:type="spellEnd"/>
      <w:r w:rsidRPr="002012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2012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b/>
          <w:sz w:val="24"/>
          <w:szCs w:val="24"/>
        </w:rPr>
        <w:t>оның</w:t>
      </w:r>
      <w:proofErr w:type="spellEnd"/>
      <w:r w:rsidRPr="002012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b/>
          <w:sz w:val="24"/>
          <w:szCs w:val="24"/>
        </w:rPr>
        <w:t>бағасын</w:t>
      </w:r>
      <w:proofErr w:type="spellEnd"/>
      <w:r w:rsidRPr="002012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b/>
          <w:sz w:val="24"/>
          <w:szCs w:val="24"/>
        </w:rPr>
        <w:t>кадастрлық</w:t>
      </w:r>
      <w:proofErr w:type="spellEnd"/>
      <w:r w:rsidRPr="002012E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012E4">
        <w:rPr>
          <w:rFonts w:ascii="Times New Roman" w:hAnsi="Times New Roman" w:cs="Times New Roman"/>
          <w:b/>
          <w:sz w:val="24"/>
          <w:szCs w:val="24"/>
        </w:rPr>
        <w:t>бағалау</w:t>
      </w:r>
      <w:proofErr w:type="spellEnd"/>
      <w:r w:rsidRPr="002012E4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2012E4">
        <w:rPr>
          <w:rFonts w:ascii="Times New Roman" w:hAnsi="Times New Roman" w:cs="Times New Roman"/>
          <w:b/>
          <w:sz w:val="24"/>
          <w:szCs w:val="24"/>
        </w:rPr>
        <w:t>құнына</w:t>
      </w:r>
      <w:proofErr w:type="spellEnd"/>
      <w:r w:rsidRPr="002012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b/>
          <w:sz w:val="24"/>
          <w:szCs w:val="24"/>
        </w:rPr>
        <w:t>сәйкес</w:t>
      </w:r>
      <w:proofErr w:type="spellEnd"/>
      <w:r w:rsidRPr="002012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b/>
          <w:sz w:val="24"/>
          <w:szCs w:val="24"/>
        </w:rPr>
        <w:t>есептеу</w:t>
      </w:r>
      <w:proofErr w:type="spellEnd"/>
      <w:r w:rsidRPr="002012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b/>
          <w:sz w:val="24"/>
          <w:szCs w:val="24"/>
        </w:rPr>
        <w:t>қажет</w:t>
      </w:r>
      <w:proofErr w:type="spellEnd"/>
    </w:p>
    <w:p w14:paraId="255913DE" w14:textId="77777777" w:rsidR="00C04B94" w:rsidRDefault="00C04B94" w:rsidP="00FE608D">
      <w:pPr>
        <w:jc w:val="center"/>
      </w:pPr>
    </w:p>
    <w:p w14:paraId="697CE11D" w14:textId="77777777" w:rsidR="002012E4" w:rsidRDefault="002012E4" w:rsidP="00FE7D2C">
      <w:pPr>
        <w:ind w:firstLine="720"/>
        <w:jc w:val="center"/>
      </w:pPr>
    </w:p>
    <w:p w14:paraId="6D357E68" w14:textId="77777777" w:rsidR="002012E4" w:rsidRDefault="00C04B94" w:rsidP="002012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Талапкер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Шымкент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әкімінің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өкілі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Мұра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өндірістік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кооперативінен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– ӨК)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мұқтажы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жылжымайтын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мүлкін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мәжбүрлеп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иеліктен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шығару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арызбен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сотқа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жүгінген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Оңтүстік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облысының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мамандандырылған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ауданаралық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экономикалық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сотының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қаңтардағы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шешімімен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арыз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қанағаттандырылған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ӨК-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Шымкент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қаласында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1,0214 га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2 588 228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теңгеге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жылжымайтын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мүліктері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117 170 254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теңгеге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мұқтажы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алынып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мәжбүрлеп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иеліктен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шығарылған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>. ӨК-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мемлекеттің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пайдасына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3 592 755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баж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өндірілген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Оңтүстік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соты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апелляциялық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алқасының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қаулысымен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шешімі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өзгеріссіз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қалдырылған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proofErr w:type="spellStart"/>
        <w:r w:rsidRPr="002012E4">
          <w:rPr>
            <w:rStyle w:val="aa"/>
            <w:rFonts w:ascii="Times New Roman" w:hAnsi="Times New Roman" w:cs="Times New Roman"/>
            <w:sz w:val="24"/>
            <w:szCs w:val="24"/>
          </w:rPr>
          <w:t>Кассациялық</w:t>
        </w:r>
        <w:proofErr w:type="spellEnd"/>
        <w:r w:rsidRPr="002012E4">
          <w:rPr>
            <w:rStyle w:val="aa"/>
            <w:rFonts w:ascii="Times New Roman" w:hAnsi="Times New Roman" w:cs="Times New Roman"/>
            <w:sz w:val="24"/>
            <w:szCs w:val="24"/>
          </w:rPr>
          <w:t xml:space="preserve"> сот </w:t>
        </w:r>
        <w:proofErr w:type="spellStart"/>
        <w:r w:rsidRPr="002012E4">
          <w:rPr>
            <w:rStyle w:val="aa"/>
            <w:rFonts w:ascii="Times New Roman" w:hAnsi="Times New Roman" w:cs="Times New Roman"/>
            <w:sz w:val="24"/>
            <w:szCs w:val="24"/>
          </w:rPr>
          <w:t>алқасы</w:t>
        </w:r>
        <w:proofErr w:type="spellEnd"/>
        <w:r w:rsidRPr="002012E4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012E4">
          <w:rPr>
            <w:rStyle w:val="aa"/>
            <w:rFonts w:ascii="Times New Roman" w:hAnsi="Times New Roman" w:cs="Times New Roman"/>
            <w:sz w:val="24"/>
            <w:szCs w:val="24"/>
          </w:rPr>
          <w:t>апелляциялық</w:t>
        </w:r>
        <w:proofErr w:type="spellEnd"/>
      </w:hyperlink>
      <w:r w:rsidRPr="002012E4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алқасының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қаулысын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өзгеріссіз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қалдырған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>.</w:t>
      </w:r>
    </w:p>
    <w:p w14:paraId="70B30FFC" w14:textId="4B9031B7" w:rsidR="002012E4" w:rsidRDefault="00C04B94" w:rsidP="002012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12E4">
        <w:rPr>
          <w:rFonts w:ascii="Times New Roman" w:hAnsi="Times New Roman" w:cs="Times New Roman"/>
          <w:sz w:val="24"/>
          <w:szCs w:val="24"/>
        </w:rPr>
        <w:t xml:space="preserve"> ӨК сот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шешімімен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келіспей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Жоғарғы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Соттың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алқасына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беріп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өтінішінде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соттар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істі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біржақты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қарап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келтірілген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дәлелдемелерге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заң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нормаларын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қолданбағанын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көрсетіп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дау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келтірілген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актілерінің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күшін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жойып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алаңы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1,0214 га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жылжымайтын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мүліктер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мұқтажы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497 701 000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теңгеге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алынып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мәжбүрлеп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иеліктен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шығару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қабылдауды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сұраған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алқасы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азаматтық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құжаттарын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өтініштің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уәждерін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зерделеп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төмендегі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негіздерге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ішінара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қанағаттандыруға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тұжырымға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келді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proofErr w:type="spellStart"/>
        <w:r w:rsidRPr="002012E4">
          <w:rPr>
            <w:rStyle w:val="aa"/>
            <w:rFonts w:ascii="Times New Roman" w:hAnsi="Times New Roman" w:cs="Times New Roman"/>
            <w:sz w:val="24"/>
            <w:szCs w:val="24"/>
          </w:rPr>
          <w:t>Азаматтық</w:t>
        </w:r>
        <w:proofErr w:type="spellEnd"/>
        <w:r w:rsidRPr="002012E4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012E4">
          <w:rPr>
            <w:rStyle w:val="aa"/>
            <w:rFonts w:ascii="Times New Roman" w:hAnsi="Times New Roman" w:cs="Times New Roman"/>
            <w:sz w:val="24"/>
            <w:szCs w:val="24"/>
          </w:rPr>
          <w:t>іс</w:t>
        </w:r>
        <w:proofErr w:type="spellEnd"/>
        <w:r w:rsidRPr="002012E4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012E4">
          <w:rPr>
            <w:rStyle w:val="aa"/>
            <w:rFonts w:ascii="Times New Roman" w:hAnsi="Times New Roman" w:cs="Times New Roman"/>
            <w:sz w:val="24"/>
            <w:szCs w:val="24"/>
          </w:rPr>
          <w:t>жүргізу</w:t>
        </w:r>
        <w:proofErr w:type="spellEnd"/>
        <w:r w:rsidRPr="002012E4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012E4">
          <w:rPr>
            <w:rStyle w:val="aa"/>
            <w:rFonts w:ascii="Times New Roman" w:hAnsi="Times New Roman" w:cs="Times New Roman"/>
            <w:sz w:val="24"/>
            <w:szCs w:val="24"/>
          </w:rPr>
          <w:t>кодексінің</w:t>
        </w:r>
        <w:proofErr w:type="spellEnd"/>
      </w:hyperlink>
      <w:r w:rsidRPr="002012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– АІЖК) 387-бабының 3-бөлігіне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нормалардың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құқығының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едәуір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бұзылуы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соттың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күшіне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енген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шешімдерін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ұйғарымдарын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қаулыларын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тәртібімен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қарауға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негіз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кемшіліктерге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құжаттарын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қарағанда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Шымкент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әкімінің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1сәуірдегі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қаулысы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ӨК-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құрылыс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заттары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ауылшаруашылық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машиналары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базасын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алаңы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1,0214 га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меншік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құқығымен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. 2004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сәуірдегі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-сату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телімін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2 588 228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теңгеге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>.</w:t>
      </w:r>
    </w:p>
    <w:p w14:paraId="3C7F64D1" w14:textId="2FF30514" w:rsidR="002012E4" w:rsidRDefault="00C04B94" w:rsidP="002012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12E4">
        <w:rPr>
          <w:rFonts w:ascii="Times New Roman" w:hAnsi="Times New Roman" w:cs="Times New Roman"/>
          <w:sz w:val="24"/>
          <w:szCs w:val="24"/>
        </w:rPr>
        <w:t xml:space="preserve"> Шымкент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әкімі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2011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тамызда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№872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қаулысымен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ӨК-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телімін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Шымкент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сәулет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қала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құрылысы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бөлімінің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ұсынысы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Шымкент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маңызы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құрылысын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салу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кодексінің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84-бабының 1,2-тармақтарына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89-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бабына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мүлік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Заңының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6-тарауына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мұқтажы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қаулы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қабылдаған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Соттар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арызды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қанағаттандырғанда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Шымкент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әкімінің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мұқтаждығына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мүліктерді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бағалауды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компаниясын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2011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тамыздағы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жеңімпазы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Eservice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» ЖШС-не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жүктелгенін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2011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қыркүйектегі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№672/1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есебі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мұқтажы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телімінде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жылжымайтын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мүліктің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117 170 254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теңгеге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бағаланғанын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назарға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алқасы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соттардың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тұжырымдарымен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келіспейді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ӨК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даулы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мүліктерге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жөнінде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«Экспертно-оценочное предприятие» ЖШС-не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>. ЖШС-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2011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қыркүйектегі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№ 653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есебіне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сай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жылжымайтын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мүліктер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497 701 000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теңгені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құраған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lastRenderedPageBreak/>
        <w:t>мәнжайлар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дәлелдемелермен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сотқа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ұсынылғанмен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заң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тұрғысынан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берілмеген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өтінішке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құжаттардан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шешімі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қабылданғаннан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ақпанда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ӨК-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директоры П.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Оңтүстік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Бағалаушылар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палатасына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Eservice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>» ЖШС-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есебіне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сараптама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жайлы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арызданғаны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көрінеді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>.</w:t>
      </w:r>
    </w:p>
    <w:p w14:paraId="655BF9A6" w14:textId="7E4B75CC" w:rsidR="00C04B94" w:rsidRPr="002012E4" w:rsidRDefault="00C04B94" w:rsidP="002012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Оңтүстік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Бағалаушылар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палатасының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ақпандағы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№4/12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сараптамасында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Eservice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>» ЖШС-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есебінде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қателіктер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делінген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апелляциялық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сотқа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табысталған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зерделенбеген</w:t>
      </w:r>
      <w:proofErr w:type="spellEnd"/>
      <w:r w:rsidR="002012E4">
        <w:rPr>
          <w:rFonts w:ascii="Times New Roman" w:hAnsi="Times New Roman" w:cs="Times New Roman"/>
          <w:sz w:val="24"/>
          <w:szCs w:val="24"/>
        </w:rPr>
        <w:fldChar w:fldCharType="begin"/>
      </w:r>
      <w:r w:rsidR="002012E4">
        <w:rPr>
          <w:rFonts w:ascii="Times New Roman" w:hAnsi="Times New Roman" w:cs="Times New Roman"/>
          <w:sz w:val="24"/>
          <w:szCs w:val="24"/>
        </w:rPr>
        <w:instrText xml:space="preserve"> HYPERLINK "https://communicationcenter.kz/bulletin" </w:instrText>
      </w:r>
      <w:r w:rsidR="002012E4">
        <w:rPr>
          <w:rFonts w:ascii="Times New Roman" w:hAnsi="Times New Roman" w:cs="Times New Roman"/>
          <w:sz w:val="24"/>
          <w:szCs w:val="24"/>
        </w:rPr>
        <w:fldChar w:fldCharType="separate"/>
      </w:r>
      <w:r w:rsidRPr="002012E4">
        <w:rPr>
          <w:rStyle w:val="aa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2E4">
        <w:rPr>
          <w:rStyle w:val="aa"/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2012E4">
        <w:rPr>
          <w:rStyle w:val="aa"/>
          <w:rFonts w:ascii="Times New Roman" w:hAnsi="Times New Roman" w:cs="Times New Roman"/>
          <w:sz w:val="24"/>
          <w:szCs w:val="24"/>
        </w:rPr>
        <w:t xml:space="preserve">, Шымкент </w:t>
      </w:r>
      <w:proofErr w:type="spellStart"/>
      <w:r w:rsidRPr="002012E4">
        <w:rPr>
          <w:rStyle w:val="aa"/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2012E4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Style w:val="aa"/>
          <w:rFonts w:ascii="Times New Roman" w:hAnsi="Times New Roman" w:cs="Times New Roman"/>
          <w:sz w:val="24"/>
          <w:szCs w:val="24"/>
        </w:rPr>
        <w:t>әкімі</w:t>
      </w:r>
      <w:proofErr w:type="spellEnd"/>
      <w:r w:rsidR="002012E4">
        <w:rPr>
          <w:rFonts w:ascii="Times New Roman" w:hAnsi="Times New Roman" w:cs="Times New Roman"/>
          <w:sz w:val="24"/>
          <w:szCs w:val="24"/>
        </w:rPr>
        <w:fldChar w:fldCharType="end"/>
      </w:r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сотқа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арыз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бергенде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жағдайларға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себепті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мұқтажы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үшiн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мәжбүрлеп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иелiктен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шығарылатынын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көрсетпеген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сатыдағы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сот,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алаңы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1,0214 га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мұқтажы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2 588 228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теңгеге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алынсын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қаулы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шығарғанда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2004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сәуірдегі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-сату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шартын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назарға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телімдерінің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телімінің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кадастрлық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құнына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қажеттігін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ескермеген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өкілінің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түсінігіне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қарағанда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Шымкент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әкімдігі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даулы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маңызы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құрылысын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салуға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қаражат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бөлмеген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күшіне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енген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шешімі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наурыздан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бері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орындалмаған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алқа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отырысында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«Шымкент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сәулет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қала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құрылысы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мекемесінің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ақпандағы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№20/662 хаты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зерделенді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Хатта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ӨК-не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тиесілі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ауданның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ТЖЖ (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жобасы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) осы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уақытқа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әзірленбегені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байқалады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>. АІЖК-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70-бабына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дәлелдеменің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шындыққа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келетіні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анықталса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дәлелдеме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рас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есептеледі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>. АІЖК-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364-бабының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маңызы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мәнжайлар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шеңберінің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анықталмауы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айқындалмауы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шешімінің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күшін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жоюға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өзгертуге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әкеледі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Істің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тұрғысында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дау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келтірілген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актілерінің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күші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жойылып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қаралуға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жіберіледі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Істі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қарау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жоғарыда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кемшіліктерді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жойып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тараптардың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уәждерін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жан-жақты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тексеріп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тараптар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қатынастарға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беріп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мән-жайларға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негізді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E4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2012E4">
        <w:rPr>
          <w:rFonts w:ascii="Times New Roman" w:hAnsi="Times New Roman" w:cs="Times New Roman"/>
          <w:sz w:val="24"/>
          <w:szCs w:val="24"/>
        </w:rPr>
        <w:t>.</w:t>
      </w:r>
    </w:p>
    <w:p w14:paraId="7CED4965" w14:textId="08C47EA4" w:rsidR="00702393" w:rsidRPr="002012E4" w:rsidRDefault="008E7DF6" w:rsidP="002012E4">
      <w:pPr>
        <w:jc w:val="both"/>
        <w:rPr>
          <w:rFonts w:ascii="Times New Roman" w:hAnsi="Times New Roman" w:cs="Times New Roman"/>
          <w:sz w:val="24"/>
          <w:szCs w:val="24"/>
        </w:rPr>
      </w:pPr>
      <w:r w:rsidRPr="00201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201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2012E4" w:rsidSect="0091354D">
      <w:headerReference w:type="default" r:id="rId8"/>
      <w:footerReference w:type="default" r:id="rId9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80CA3" w14:textId="77777777" w:rsidR="00AD11D0" w:rsidRDefault="00AD11D0" w:rsidP="00702393">
      <w:pPr>
        <w:spacing w:after="0" w:line="240" w:lineRule="auto"/>
      </w:pPr>
      <w:r>
        <w:separator/>
      </w:r>
    </w:p>
  </w:endnote>
  <w:endnote w:type="continuationSeparator" w:id="0">
    <w:p w14:paraId="0A628658" w14:textId="77777777" w:rsidR="00AD11D0" w:rsidRDefault="00AD11D0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8DBBD" w14:textId="77777777" w:rsidR="00AD11D0" w:rsidRDefault="00AD11D0" w:rsidP="00702393">
      <w:pPr>
        <w:spacing w:after="0" w:line="240" w:lineRule="auto"/>
      </w:pPr>
      <w:r>
        <w:separator/>
      </w:r>
    </w:p>
  </w:footnote>
  <w:footnote w:type="continuationSeparator" w:id="0">
    <w:p w14:paraId="06F16636" w14:textId="77777777" w:rsidR="00AD11D0" w:rsidRDefault="00AD11D0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75D00647" w:rsidR="00702393" w:rsidRPr="00017580" w:rsidRDefault="00D61F29">
    <w:pPr>
      <w:pStyle w:val="a4"/>
    </w:pPr>
    <w:r w:rsidRPr="002012E4">
      <w:rPr>
        <w:rFonts w:ascii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9264" behindDoc="1" locked="0" layoutInCell="1" allowOverlap="1" wp14:anchorId="488DD8F7" wp14:editId="284C9986">
          <wp:simplePos x="0" y="0"/>
          <wp:positionH relativeFrom="column">
            <wp:posOffset>3175</wp:posOffset>
          </wp:positionH>
          <wp:positionV relativeFrom="paragraph">
            <wp:posOffset>3253721</wp:posOffset>
          </wp:positionV>
          <wp:extent cx="6209665" cy="4921250"/>
          <wp:effectExtent l="0" t="0" r="635" b="0"/>
          <wp:wrapNone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665" cy="4921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580"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580">
      <w:t xml:space="preserve">              </w:t>
    </w:r>
    <w:r w:rsidR="00D02DFB">
      <w:t xml:space="preserve">                                       </w:t>
    </w:r>
    <w:r w:rsidR="00017580">
      <w:t xml:space="preserve">   </w:t>
    </w:r>
    <w:r w:rsidR="00017580"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1C5801"/>
    <w:rsid w:val="002012E4"/>
    <w:rsid w:val="002B659E"/>
    <w:rsid w:val="00327E86"/>
    <w:rsid w:val="003E3623"/>
    <w:rsid w:val="00525F01"/>
    <w:rsid w:val="00702393"/>
    <w:rsid w:val="008E7DF6"/>
    <w:rsid w:val="0091354D"/>
    <w:rsid w:val="009E6904"/>
    <w:rsid w:val="00A23573"/>
    <w:rsid w:val="00AD11D0"/>
    <w:rsid w:val="00B31BDB"/>
    <w:rsid w:val="00C04B94"/>
    <w:rsid w:val="00C16D9C"/>
    <w:rsid w:val="00CB275A"/>
    <w:rsid w:val="00CF73C5"/>
    <w:rsid w:val="00D02DFB"/>
    <w:rsid w:val="00D61F29"/>
    <w:rsid w:val="00DB660C"/>
    <w:rsid w:val="00FE608D"/>
    <w:rsid w:val="00FE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3A499F9B-BE60-4C20-90E1-739F1D1B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C04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4B9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012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pravo.kz/publikaci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ZakonPravoKa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10</cp:revision>
  <dcterms:created xsi:type="dcterms:W3CDTF">2021-08-13T09:00:00Z</dcterms:created>
  <dcterms:modified xsi:type="dcterms:W3CDTF">2021-08-18T13:49:00Z</dcterms:modified>
</cp:coreProperties>
</file>