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128C" w14:textId="77777777" w:rsidR="000D2E3E" w:rsidRDefault="00D0292C">
      <w:pPr>
        <w:spacing w:after="0"/>
      </w:pPr>
      <w:r>
        <w:rPr>
          <w:noProof/>
        </w:rPr>
        <w:drawing>
          <wp:inline distT="0" distB="0" distL="0" distR="0" wp14:anchorId="228D12E2" wp14:editId="228D12E3">
            <wp:extent cx="2057400" cy="571500"/>
            <wp:effectExtent l="0" t="0" r="0" b="0"/>
            <wp:docPr id="357303255" name="Рисунок 35730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28D128D" w14:textId="77777777" w:rsidR="000D2E3E" w:rsidRPr="00D0292C" w:rsidRDefault="00D0292C">
      <w:pPr>
        <w:spacing w:after="0"/>
        <w:rPr>
          <w:lang w:val="ru-RU"/>
        </w:rPr>
      </w:pPr>
      <w:r w:rsidRPr="00D0292C">
        <w:rPr>
          <w:b/>
          <w:color w:val="000000"/>
          <w:sz w:val="28"/>
          <w:lang w:val="ru-RU"/>
        </w:rPr>
        <w:t>О применении судами законодательства о рецидиве преступлений</w:t>
      </w:r>
    </w:p>
    <w:p w14:paraId="228D128E" w14:textId="77777777" w:rsidR="000D2E3E" w:rsidRPr="00D0292C" w:rsidRDefault="00D0292C">
      <w:pPr>
        <w:spacing w:after="0"/>
        <w:jc w:val="both"/>
        <w:rPr>
          <w:lang w:val="ru-RU"/>
        </w:rPr>
      </w:pPr>
      <w:r w:rsidRPr="00D0292C">
        <w:rPr>
          <w:color w:val="000000"/>
          <w:sz w:val="28"/>
          <w:lang w:val="ru-RU"/>
        </w:rPr>
        <w:t xml:space="preserve">Нормативное постановление Верховного Суда Республики Казахстан от 25 декабря 2007 года </w:t>
      </w:r>
      <w:r>
        <w:rPr>
          <w:color w:val="000000"/>
          <w:sz w:val="28"/>
        </w:rPr>
        <w:t>N</w:t>
      </w:r>
      <w:r w:rsidRPr="00D0292C">
        <w:rPr>
          <w:color w:val="000000"/>
          <w:sz w:val="28"/>
          <w:lang w:val="ru-RU"/>
        </w:rPr>
        <w:t xml:space="preserve"> 8.</w:t>
      </w:r>
    </w:p>
    <w:p w14:paraId="228D128F" w14:textId="77777777" w:rsidR="000D2E3E" w:rsidRPr="00D0292C" w:rsidRDefault="00D0292C">
      <w:pPr>
        <w:spacing w:after="0"/>
        <w:jc w:val="both"/>
        <w:rPr>
          <w:lang w:val="ru-RU"/>
        </w:rPr>
      </w:pPr>
      <w:r w:rsidRPr="00D0292C">
        <w:rPr>
          <w:color w:val="FF0000"/>
          <w:sz w:val="28"/>
          <w:lang w:val="ru-RU"/>
        </w:rPr>
        <w:t xml:space="preserve"> </w:t>
      </w:r>
      <w:r>
        <w:rPr>
          <w:color w:val="FF0000"/>
          <w:sz w:val="28"/>
        </w:rPr>
        <w:t>     </w:t>
      </w:r>
      <w:r w:rsidRPr="00D0292C">
        <w:rPr>
          <w:color w:val="FF0000"/>
          <w:sz w:val="28"/>
          <w:lang w:val="ru-RU"/>
        </w:rPr>
        <w:t xml:space="preserve"> Сноска. По всему тексту цифры "13", "77" заменены соответственно цифрами "14", "79" в соответствии с нормативным постановлением Верховного Суда РК от 20.04.2018 № 8 (вводится в действие со дня первого официального опубликования).</w:t>
      </w:r>
    </w:p>
    <w:p w14:paraId="228D1290" w14:textId="77777777" w:rsidR="000D2E3E" w:rsidRPr="00D0292C" w:rsidRDefault="00D0292C">
      <w:pPr>
        <w:spacing w:after="0"/>
        <w:jc w:val="both"/>
        <w:rPr>
          <w:lang w:val="ru-RU"/>
        </w:rPr>
      </w:pPr>
      <w:bookmarkStart w:id="0" w:name="z1"/>
      <w:r w:rsidRPr="00D0292C">
        <w:rPr>
          <w:color w:val="000000"/>
          <w:sz w:val="28"/>
          <w:lang w:val="ru-RU"/>
        </w:rPr>
        <w:t xml:space="preserve"> </w:t>
      </w:r>
      <w:r>
        <w:rPr>
          <w:color w:val="000000"/>
          <w:sz w:val="28"/>
        </w:rPr>
        <w:t>     </w:t>
      </w:r>
      <w:r w:rsidRPr="00D0292C">
        <w:rPr>
          <w:color w:val="000000"/>
          <w:sz w:val="28"/>
          <w:lang w:val="ru-RU"/>
        </w:rPr>
        <w:t xml:space="preserve"> В целях обесп</w:t>
      </w:r>
      <w:r w:rsidRPr="00D0292C">
        <w:rPr>
          <w:color w:val="000000"/>
          <w:sz w:val="28"/>
          <w:lang w:val="ru-RU"/>
        </w:rPr>
        <w:t xml:space="preserve">ечения правильного и единообразного применения уголовного законодательства об определении вида рецидива и правовых последствиях, связанных с рецидивом, пленарное заседание Верховного Суда Республики Казахстан </w:t>
      </w:r>
    </w:p>
    <w:bookmarkEnd w:id="0"/>
    <w:p w14:paraId="228D1291" w14:textId="77777777" w:rsidR="000D2E3E" w:rsidRPr="00D0292C" w:rsidRDefault="00D0292C">
      <w:pPr>
        <w:spacing w:after="0"/>
        <w:jc w:val="both"/>
        <w:rPr>
          <w:lang w:val="ru-RU"/>
        </w:rPr>
      </w:pPr>
      <w:r>
        <w:rPr>
          <w:color w:val="000000"/>
          <w:sz w:val="28"/>
        </w:rPr>
        <w:t>     </w:t>
      </w:r>
      <w:r w:rsidRPr="00D0292C">
        <w:rPr>
          <w:color w:val="000000"/>
          <w:sz w:val="28"/>
          <w:lang w:val="ru-RU"/>
        </w:rPr>
        <w:t xml:space="preserve"> постановляет:</w:t>
      </w:r>
    </w:p>
    <w:p w14:paraId="228D1292" w14:textId="77777777" w:rsidR="000D2E3E" w:rsidRPr="00D0292C" w:rsidRDefault="00D0292C">
      <w:pPr>
        <w:spacing w:after="0"/>
        <w:jc w:val="both"/>
        <w:rPr>
          <w:lang w:val="ru-RU"/>
        </w:rPr>
      </w:pPr>
      <w:bookmarkStart w:id="1" w:name="z2"/>
      <w:r w:rsidRPr="00D0292C">
        <w:rPr>
          <w:color w:val="000000"/>
          <w:sz w:val="28"/>
          <w:lang w:val="ru-RU"/>
        </w:rPr>
        <w:t xml:space="preserve"> </w:t>
      </w:r>
      <w:r>
        <w:rPr>
          <w:color w:val="000000"/>
          <w:sz w:val="28"/>
        </w:rPr>
        <w:t>     </w:t>
      </w:r>
      <w:r w:rsidRPr="00D0292C">
        <w:rPr>
          <w:color w:val="000000"/>
          <w:sz w:val="28"/>
          <w:lang w:val="ru-RU"/>
        </w:rPr>
        <w:t xml:space="preserve"> 1. В соответствии с</w:t>
      </w:r>
      <w:r w:rsidRPr="00D0292C">
        <w:rPr>
          <w:color w:val="000000"/>
          <w:sz w:val="28"/>
          <w:lang w:val="ru-RU"/>
        </w:rPr>
        <w:t>о статьей 14 Уголовного кодекса Республики Казахстан (далее - УК)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 Опасным рецидивом преступлений п</w:t>
      </w:r>
      <w:r w:rsidRPr="00D0292C">
        <w:rPr>
          <w:color w:val="000000"/>
          <w:sz w:val="28"/>
          <w:lang w:val="ru-RU"/>
        </w:rPr>
        <w:t xml:space="preserve">ризнается совершение лицом: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 особо тяжкого преступления, если ранее оно было осуждено к лишению </w:t>
      </w:r>
      <w:r w:rsidRPr="00D0292C">
        <w:rPr>
          <w:color w:val="000000"/>
          <w:sz w:val="28"/>
          <w:lang w:val="ru-RU"/>
        </w:rPr>
        <w:t>свободы за тяжкое или особо тяжкое преступление.</w:t>
      </w:r>
    </w:p>
    <w:bookmarkEnd w:id="1"/>
    <w:p w14:paraId="228D1293"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 в редакции нормативного постановления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94" w14:textId="77777777" w:rsidR="000D2E3E" w:rsidRPr="00D0292C" w:rsidRDefault="00D0292C">
      <w:pPr>
        <w:spacing w:after="0"/>
        <w:jc w:val="both"/>
        <w:rPr>
          <w:lang w:val="ru-RU"/>
        </w:rPr>
      </w:pPr>
      <w:bookmarkStart w:id="2" w:name="z3"/>
      <w:r w:rsidRPr="00D0292C">
        <w:rPr>
          <w:color w:val="000000"/>
          <w:sz w:val="28"/>
          <w:lang w:val="ru-RU"/>
        </w:rPr>
        <w:t xml:space="preserve"> </w:t>
      </w:r>
      <w:r>
        <w:rPr>
          <w:color w:val="000000"/>
          <w:sz w:val="28"/>
        </w:rPr>
        <w:t>     </w:t>
      </w:r>
      <w:r w:rsidRPr="00D0292C">
        <w:rPr>
          <w:color w:val="000000"/>
          <w:sz w:val="28"/>
          <w:lang w:val="ru-RU"/>
        </w:rPr>
        <w:t xml:space="preserve"> </w:t>
      </w:r>
      <w:proofErr w:type="gramStart"/>
      <w:r w:rsidRPr="00D0292C">
        <w:rPr>
          <w:color w:val="000000"/>
          <w:sz w:val="28"/>
          <w:lang w:val="ru-RU"/>
        </w:rPr>
        <w:t>2 .</w:t>
      </w:r>
      <w:proofErr w:type="gramEnd"/>
      <w:r w:rsidRPr="00D0292C">
        <w:rPr>
          <w:color w:val="000000"/>
          <w:sz w:val="28"/>
          <w:lang w:val="ru-RU"/>
        </w:rPr>
        <w:t xml:space="preserve"> Рассмотрение вопроса о наличии у </w:t>
      </w:r>
      <w:r w:rsidRPr="00D0292C">
        <w:rPr>
          <w:color w:val="000000"/>
          <w:sz w:val="28"/>
          <w:lang w:val="ru-RU"/>
        </w:rPr>
        <w:t>подсудимого рецидива преступлений и принятие соответствующего решения является не правом, а обязанностью суда, поэтому во всех случаях, когда имеются предусмотренные законом основания, суд должен в описательно-мотивировочной части приговора приводить соотв</w:t>
      </w:r>
      <w:r w:rsidRPr="00D0292C">
        <w:rPr>
          <w:color w:val="000000"/>
          <w:sz w:val="28"/>
          <w:lang w:val="ru-RU"/>
        </w:rPr>
        <w:t>етствующие мотивы и основания с указанием неснятых и непогашенных судимостей, тяжесть предыдущих и вновь совершенных преступлений, а в резолютивной части приговора излагать решение о признании соответствующего вида рецидива преступлений со ссылкой на соотв</w:t>
      </w:r>
      <w:r w:rsidRPr="00D0292C">
        <w:rPr>
          <w:color w:val="000000"/>
          <w:sz w:val="28"/>
          <w:lang w:val="ru-RU"/>
        </w:rPr>
        <w:t xml:space="preserve">етствующий пункт и часть статьи 14 УК. </w:t>
      </w:r>
    </w:p>
    <w:bookmarkEnd w:id="2"/>
    <w:p w14:paraId="228D1295" w14:textId="77777777" w:rsidR="000D2E3E" w:rsidRPr="00D0292C" w:rsidRDefault="00D0292C">
      <w:pPr>
        <w:spacing w:after="0"/>
        <w:jc w:val="both"/>
        <w:rPr>
          <w:lang w:val="ru-RU"/>
        </w:rPr>
      </w:pPr>
      <w:r w:rsidRPr="00D0292C">
        <w:rPr>
          <w:color w:val="000000"/>
          <w:sz w:val="28"/>
          <w:lang w:val="ru-RU"/>
        </w:rPr>
        <w:lastRenderedPageBreak/>
        <w:t xml:space="preserve"> </w:t>
      </w:r>
      <w:r>
        <w:rPr>
          <w:color w:val="000000"/>
          <w:sz w:val="28"/>
        </w:rPr>
        <w:t>     </w:t>
      </w:r>
      <w:r w:rsidRPr="00D0292C">
        <w:rPr>
          <w:color w:val="000000"/>
          <w:sz w:val="28"/>
          <w:lang w:val="ru-RU"/>
        </w:rPr>
        <w:t xml:space="preserve"> Если суд, приведя в мотивировочной части приговора основания для признания рецидива, в резолютивной части приговора не указал решение о признании в действиях подсудимого соответствующего вида рецидива, следует</w:t>
      </w:r>
      <w:r w:rsidRPr="00D0292C">
        <w:rPr>
          <w:color w:val="000000"/>
          <w:sz w:val="28"/>
          <w:lang w:val="ru-RU"/>
        </w:rPr>
        <w:t xml:space="preserve"> считать, что судом рецидив преступлений данным приговором не признан. </w:t>
      </w:r>
    </w:p>
    <w:p w14:paraId="228D1296" w14:textId="77777777" w:rsidR="000D2E3E" w:rsidRPr="00D0292C" w:rsidRDefault="00D0292C">
      <w:pPr>
        <w:spacing w:after="0"/>
        <w:jc w:val="both"/>
        <w:rPr>
          <w:lang w:val="ru-RU"/>
        </w:rPr>
      </w:pPr>
      <w:bookmarkStart w:id="3" w:name="z4"/>
      <w:r w:rsidRPr="00D0292C">
        <w:rPr>
          <w:color w:val="000000"/>
          <w:sz w:val="28"/>
          <w:lang w:val="ru-RU"/>
        </w:rPr>
        <w:t xml:space="preserve"> </w:t>
      </w:r>
      <w:r>
        <w:rPr>
          <w:color w:val="000000"/>
          <w:sz w:val="28"/>
        </w:rPr>
        <w:t>     </w:t>
      </w:r>
      <w:r w:rsidRPr="00D0292C">
        <w:rPr>
          <w:color w:val="000000"/>
          <w:sz w:val="28"/>
          <w:lang w:val="ru-RU"/>
        </w:rPr>
        <w:t xml:space="preserve"> 3. Признание лица по предыдущему приговору особо опасным рецидивистом в соответствии со статьей </w:t>
      </w:r>
      <w:proofErr w:type="gramStart"/>
      <w:r w:rsidRPr="00D0292C">
        <w:rPr>
          <w:color w:val="000000"/>
          <w:sz w:val="28"/>
          <w:lang w:val="ru-RU"/>
        </w:rPr>
        <w:t>23-1</w:t>
      </w:r>
      <w:proofErr w:type="gramEnd"/>
      <w:r w:rsidRPr="00D0292C">
        <w:rPr>
          <w:color w:val="000000"/>
          <w:sz w:val="28"/>
          <w:lang w:val="ru-RU"/>
        </w:rPr>
        <w:t xml:space="preserve"> Уголовного кодекса Казахской ССР (далее - УК Каз. ССР), а равно признание ил</w:t>
      </w:r>
      <w:r w:rsidRPr="00D0292C">
        <w:rPr>
          <w:color w:val="000000"/>
          <w:sz w:val="28"/>
          <w:lang w:val="ru-RU"/>
        </w:rPr>
        <w:t>и непризнание предыдущими приговорами у подсудимого рецидива преступлений на основании статьи 14 УК не освобождает суд от обязанности при рассмотрении дела о новом преступлении заново рассмотреть вопрос о наличии рецидива преступлений, его вида и принять с</w:t>
      </w:r>
      <w:r w:rsidRPr="00D0292C">
        <w:rPr>
          <w:color w:val="000000"/>
          <w:sz w:val="28"/>
          <w:lang w:val="ru-RU"/>
        </w:rPr>
        <w:t xml:space="preserve">оответствующее мотивированное решение. </w:t>
      </w:r>
    </w:p>
    <w:p w14:paraId="228D1297" w14:textId="77777777" w:rsidR="000D2E3E" w:rsidRPr="00D0292C" w:rsidRDefault="00D0292C">
      <w:pPr>
        <w:spacing w:after="0"/>
        <w:jc w:val="both"/>
        <w:rPr>
          <w:lang w:val="ru-RU"/>
        </w:rPr>
      </w:pPr>
      <w:bookmarkStart w:id="4" w:name="z5"/>
      <w:bookmarkEnd w:id="3"/>
      <w:r w:rsidRPr="00D0292C">
        <w:rPr>
          <w:color w:val="000000"/>
          <w:sz w:val="28"/>
          <w:lang w:val="ru-RU"/>
        </w:rPr>
        <w:t xml:space="preserve"> </w:t>
      </w:r>
      <w:r>
        <w:rPr>
          <w:color w:val="000000"/>
          <w:sz w:val="28"/>
        </w:rPr>
        <w:t>     </w:t>
      </w:r>
      <w:r w:rsidRPr="00D0292C">
        <w:rPr>
          <w:color w:val="000000"/>
          <w:sz w:val="28"/>
          <w:lang w:val="ru-RU"/>
        </w:rPr>
        <w:t xml:space="preserve"> 4.  При признании рецидива и определении его вида необходимо тщательно выяснять обстоятельства, касающиеся прежних судимостей каждого из подсудимых. В частности, выяснению подлежат: возраст подсудимого в момен</w:t>
      </w:r>
      <w:r w:rsidRPr="00D0292C">
        <w:rPr>
          <w:color w:val="000000"/>
          <w:sz w:val="28"/>
          <w:lang w:val="ru-RU"/>
        </w:rPr>
        <w:t>т совершения преступлений, категория преступлений, за которые подсудимый ранее был осужден, вид наказания, который был определен по приговору суда, было ли фактически отбыто назначенное по приговору наказание, имело ли место замена назначенного по приговор</w:t>
      </w:r>
      <w:r w:rsidRPr="00D0292C">
        <w:rPr>
          <w:color w:val="000000"/>
          <w:sz w:val="28"/>
          <w:lang w:val="ru-RU"/>
        </w:rPr>
        <w:t xml:space="preserve">у наказания другим наказанием и в связи с чем, когда и по каким основаниям осужденный был освобожден от отбывания наказания, были ли сняты или погашены прежние судимости. </w:t>
      </w:r>
    </w:p>
    <w:p w14:paraId="228D1298" w14:textId="77777777" w:rsidR="000D2E3E" w:rsidRPr="00D0292C" w:rsidRDefault="00D0292C">
      <w:pPr>
        <w:spacing w:after="0"/>
        <w:jc w:val="both"/>
        <w:rPr>
          <w:lang w:val="ru-RU"/>
        </w:rPr>
      </w:pPr>
      <w:bookmarkStart w:id="5" w:name="z6"/>
      <w:bookmarkEnd w:id="4"/>
      <w:r w:rsidRPr="00D0292C">
        <w:rPr>
          <w:color w:val="000000"/>
          <w:sz w:val="28"/>
          <w:lang w:val="ru-RU"/>
        </w:rPr>
        <w:t xml:space="preserve"> </w:t>
      </w:r>
      <w:r>
        <w:rPr>
          <w:color w:val="000000"/>
          <w:sz w:val="28"/>
        </w:rPr>
        <w:t>     </w:t>
      </w:r>
      <w:r w:rsidRPr="00D0292C">
        <w:rPr>
          <w:color w:val="000000"/>
          <w:sz w:val="28"/>
          <w:lang w:val="ru-RU"/>
        </w:rPr>
        <w:t xml:space="preserve"> 5. В соответствии с пунктом 4) части первой статьи 113 и пунктом 2) части пер</w:t>
      </w:r>
      <w:r w:rsidRPr="00D0292C">
        <w:rPr>
          <w:color w:val="000000"/>
          <w:sz w:val="28"/>
          <w:lang w:val="ru-RU"/>
        </w:rPr>
        <w:t>вой статьи 204 Уголовно-процессуального кодекса Республики Казахстан (далее - УПК), обязывающих устанавливать и доказывать обстоятельства, влияющие на степень и характер ответственности подозреваемого, органы уголовного преследования должны в постановлении</w:t>
      </w:r>
      <w:r w:rsidRPr="00D0292C">
        <w:rPr>
          <w:color w:val="000000"/>
          <w:sz w:val="28"/>
          <w:lang w:val="ru-RU"/>
        </w:rPr>
        <w:t xml:space="preserve"> о квалификации деяний подозреваемого и в обвинительном акте указывать о совершении подозреваемым уголовного правонарушения при соответствующем рецидиве и подтверждать это путем приобщения к материалам уголовного дела копий приговоров о его прежних непогаш</w:t>
      </w:r>
      <w:r w:rsidRPr="00D0292C">
        <w:rPr>
          <w:color w:val="000000"/>
          <w:sz w:val="28"/>
          <w:lang w:val="ru-RU"/>
        </w:rPr>
        <w:t>енных и неснятых судимостях с указанием даты их вступления в законную силу, а если приговоры были изменены, то и копии постановлений вышестоящих судебных инстанций, а также сведения об освобождении от наказания, о снятии судимостей по предыдущим приговорам</w:t>
      </w:r>
      <w:r w:rsidRPr="00D0292C">
        <w:rPr>
          <w:color w:val="000000"/>
          <w:sz w:val="28"/>
          <w:lang w:val="ru-RU"/>
        </w:rPr>
        <w:t>. По судимостям на основании приговоров других государств достаточно наличия в материалах дела официальных справок о них. Отсутствие указаний на основания признания рецидива преступлений в постановлении о привлечении в качестве подозреваемого или в обвинит</w:t>
      </w:r>
      <w:r w:rsidRPr="00D0292C">
        <w:rPr>
          <w:color w:val="000000"/>
          <w:sz w:val="28"/>
          <w:lang w:val="ru-RU"/>
        </w:rPr>
        <w:t xml:space="preserve">ельном акте является препятствием для признания судом рецидива преступлений при постановлении приговора. </w:t>
      </w:r>
    </w:p>
    <w:p w14:paraId="228D1299" w14:textId="77777777" w:rsidR="000D2E3E" w:rsidRPr="00D0292C" w:rsidRDefault="00D0292C">
      <w:pPr>
        <w:spacing w:after="0"/>
        <w:jc w:val="both"/>
        <w:rPr>
          <w:lang w:val="ru-RU"/>
        </w:rPr>
      </w:pPr>
      <w:bookmarkStart w:id="6" w:name="z36"/>
      <w:bookmarkEnd w:id="5"/>
      <w:r>
        <w:rPr>
          <w:color w:val="000000"/>
          <w:sz w:val="28"/>
        </w:rPr>
        <w:lastRenderedPageBreak/>
        <w:t>     </w:t>
      </w:r>
      <w:r w:rsidRPr="00D0292C">
        <w:rPr>
          <w:color w:val="000000"/>
          <w:sz w:val="28"/>
          <w:lang w:val="ru-RU"/>
        </w:rPr>
        <w:t xml:space="preserve"> В ходе главного судебного разбирательства прокурор вправе с соблюдением правил части пятой статьи 340 УПК путем составления нового обвинительног</w:t>
      </w:r>
      <w:r w:rsidRPr="00D0292C">
        <w:rPr>
          <w:color w:val="000000"/>
          <w:sz w:val="28"/>
          <w:lang w:val="ru-RU"/>
        </w:rPr>
        <w:t>о акта дополнить обвинение указанием о совершении обвиняемым преступления при соответствующем рецидиве.</w:t>
      </w:r>
    </w:p>
    <w:bookmarkEnd w:id="6"/>
    <w:p w14:paraId="228D129A" w14:textId="77777777" w:rsidR="000D2E3E" w:rsidRPr="00D0292C" w:rsidRDefault="00D0292C">
      <w:pPr>
        <w:spacing w:after="0"/>
        <w:jc w:val="both"/>
        <w:rPr>
          <w:lang w:val="ru-RU"/>
        </w:rPr>
      </w:pPr>
      <w:r>
        <w:rPr>
          <w:color w:val="000000"/>
          <w:sz w:val="28"/>
        </w:rPr>
        <w:t>     </w:t>
      </w:r>
      <w:r w:rsidRPr="00D0292C">
        <w:rPr>
          <w:color w:val="000000"/>
          <w:sz w:val="28"/>
          <w:lang w:val="ru-RU"/>
        </w:rPr>
        <w:t xml:space="preserve"> В случае отсутствия в материалах уголовного дела достаточных данных о прежних судимостях подсудимого судам следует запрашивать их от стороны обвин</w:t>
      </w:r>
      <w:r w:rsidRPr="00D0292C">
        <w:rPr>
          <w:color w:val="000000"/>
          <w:sz w:val="28"/>
          <w:lang w:val="ru-RU"/>
        </w:rPr>
        <w:t>ения. При отсутствии указанных материалов и невозможности их получения признание у подсудимого рецидива преступлений недопустимо, о чем суды должны указывать в приговоре.</w:t>
      </w:r>
    </w:p>
    <w:p w14:paraId="228D129B" w14:textId="77777777" w:rsidR="000D2E3E" w:rsidRPr="00D0292C" w:rsidRDefault="00D0292C">
      <w:pPr>
        <w:spacing w:after="0"/>
        <w:jc w:val="both"/>
        <w:rPr>
          <w:lang w:val="ru-RU"/>
        </w:rPr>
      </w:pPr>
      <w:r>
        <w:rPr>
          <w:color w:val="000000"/>
          <w:sz w:val="28"/>
        </w:rPr>
        <w:t>     </w:t>
      </w:r>
      <w:r w:rsidRPr="00D0292C">
        <w:rPr>
          <w:color w:val="000000"/>
          <w:sz w:val="28"/>
          <w:lang w:val="ru-RU"/>
        </w:rPr>
        <w:t xml:space="preserve"> В случае предоставления материалов о прежних судимостях лица в суд апелляционно</w:t>
      </w:r>
      <w:r w:rsidRPr="00D0292C">
        <w:rPr>
          <w:color w:val="000000"/>
          <w:sz w:val="28"/>
          <w:lang w:val="ru-RU"/>
        </w:rPr>
        <w:t>й инстанции они не могут быть приняты во внимание и признаются недопустимыми, о чем указывается в апелляционном постановлении.</w:t>
      </w:r>
    </w:p>
    <w:p w14:paraId="228D129C"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5 с изменениями, внесенными нормативными постановлениями Верховного Суда РК от 20.04.2018 </w:t>
      </w:r>
      <w:r w:rsidRPr="00D0292C">
        <w:rPr>
          <w:color w:val="000000"/>
          <w:sz w:val="28"/>
          <w:lang w:val="ru-RU"/>
        </w:rPr>
        <w:t>№ 8</w:t>
      </w:r>
      <w:r w:rsidRPr="00D0292C">
        <w:rPr>
          <w:color w:val="FF0000"/>
          <w:sz w:val="28"/>
          <w:lang w:val="ru-RU"/>
        </w:rPr>
        <w:t xml:space="preserve"> (вводится в дей</w:t>
      </w:r>
      <w:r w:rsidRPr="00D0292C">
        <w:rPr>
          <w:color w:val="FF0000"/>
          <w:sz w:val="28"/>
          <w:lang w:val="ru-RU"/>
        </w:rPr>
        <w:t xml:space="preserve">ствие со дня первого официального опубликования); от 11.12.2020 </w:t>
      </w:r>
      <w:r w:rsidRPr="00D0292C">
        <w:rPr>
          <w:color w:val="000000"/>
          <w:sz w:val="28"/>
          <w:lang w:val="ru-RU"/>
        </w:rPr>
        <w:t>№ 6</w:t>
      </w:r>
      <w:r w:rsidRPr="00D0292C">
        <w:rPr>
          <w:color w:val="FF0000"/>
          <w:sz w:val="28"/>
          <w:lang w:val="ru-RU"/>
        </w:rPr>
        <w:t xml:space="preserve"> (вводится в действие со дня первого официального опубликования); от 22.12.2022 </w:t>
      </w:r>
      <w:r w:rsidRPr="00D0292C">
        <w:rPr>
          <w:color w:val="000000"/>
          <w:sz w:val="28"/>
          <w:lang w:val="ru-RU"/>
        </w:rPr>
        <w:t>№ 10</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9D" w14:textId="77777777" w:rsidR="000D2E3E" w:rsidRPr="00D0292C" w:rsidRDefault="00D0292C">
      <w:pPr>
        <w:spacing w:after="0"/>
        <w:jc w:val="both"/>
        <w:rPr>
          <w:lang w:val="ru-RU"/>
        </w:rPr>
      </w:pPr>
      <w:bookmarkStart w:id="7" w:name="z7"/>
      <w:r w:rsidRPr="00D0292C">
        <w:rPr>
          <w:color w:val="000000"/>
          <w:sz w:val="28"/>
          <w:lang w:val="ru-RU"/>
        </w:rPr>
        <w:t xml:space="preserve"> </w:t>
      </w:r>
      <w:r>
        <w:rPr>
          <w:color w:val="000000"/>
          <w:sz w:val="28"/>
        </w:rPr>
        <w:t>     </w:t>
      </w:r>
      <w:r w:rsidRPr="00D0292C">
        <w:rPr>
          <w:color w:val="000000"/>
          <w:sz w:val="28"/>
          <w:lang w:val="ru-RU"/>
        </w:rPr>
        <w:t xml:space="preserve"> 6. Согласно части третьей стать</w:t>
      </w:r>
      <w:r w:rsidRPr="00D0292C">
        <w:rPr>
          <w:color w:val="000000"/>
          <w:sz w:val="28"/>
          <w:lang w:val="ru-RU"/>
        </w:rPr>
        <w:t>и 14 УК судимости за преступления, совершенные лицом в возрасте до достижения им 18 лет, при признании рецидива не учитываются. В этой связи суды при исследовании обстоятельств, связанных с осуждением лица в прошлом, должны в необходимых случаях располагат</w:t>
      </w:r>
      <w:r w:rsidRPr="00D0292C">
        <w:rPr>
          <w:color w:val="000000"/>
          <w:sz w:val="28"/>
          <w:lang w:val="ru-RU"/>
        </w:rPr>
        <w:t>ь не только резолютивной частью приговора, но и полным его текстом в целях определения, был ли подсудимый несовершеннолетним при совершении указанных в приговоре преступлений.</w:t>
      </w:r>
    </w:p>
    <w:bookmarkEnd w:id="7"/>
    <w:p w14:paraId="228D129E"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6 с изменением, внесенным нормативным постановлением Верховн</w:t>
      </w:r>
      <w:r w:rsidRPr="00D0292C">
        <w:rPr>
          <w:color w:val="FF0000"/>
          <w:sz w:val="28"/>
          <w:lang w:val="ru-RU"/>
        </w:rPr>
        <w:t xml:space="preserve">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9F" w14:textId="77777777" w:rsidR="000D2E3E" w:rsidRPr="00D0292C" w:rsidRDefault="00D0292C">
      <w:pPr>
        <w:spacing w:after="0"/>
        <w:jc w:val="both"/>
        <w:rPr>
          <w:lang w:val="ru-RU"/>
        </w:rPr>
      </w:pPr>
      <w:bookmarkStart w:id="8" w:name="z8"/>
      <w:r w:rsidRPr="00D0292C">
        <w:rPr>
          <w:color w:val="000000"/>
          <w:sz w:val="28"/>
          <w:lang w:val="ru-RU"/>
        </w:rPr>
        <w:t xml:space="preserve"> </w:t>
      </w:r>
      <w:r>
        <w:rPr>
          <w:color w:val="000000"/>
          <w:sz w:val="28"/>
        </w:rPr>
        <w:t>     </w:t>
      </w:r>
      <w:r w:rsidRPr="00D0292C">
        <w:rPr>
          <w:color w:val="000000"/>
          <w:sz w:val="28"/>
          <w:lang w:val="ru-RU"/>
        </w:rPr>
        <w:t xml:space="preserve"> 7. Согласно части первой статьи 79 УК лицо признается имеющим судимость со дня вступления обвинительного приговора в законную силу, поэтому при совершени</w:t>
      </w:r>
      <w:r w:rsidRPr="00D0292C">
        <w:rPr>
          <w:color w:val="000000"/>
          <w:sz w:val="28"/>
          <w:lang w:val="ru-RU"/>
        </w:rPr>
        <w:t xml:space="preserve">и лицом нового преступления до вступления предыдущего приговора в законную силу судимость по предыдущему приговору при определении вида рецидива не учитывается. </w:t>
      </w:r>
    </w:p>
    <w:p w14:paraId="228D12A0" w14:textId="77777777" w:rsidR="000D2E3E" w:rsidRPr="00D0292C" w:rsidRDefault="00D0292C">
      <w:pPr>
        <w:spacing w:after="0"/>
        <w:jc w:val="both"/>
        <w:rPr>
          <w:lang w:val="ru-RU"/>
        </w:rPr>
      </w:pPr>
      <w:bookmarkStart w:id="9" w:name="z9"/>
      <w:bookmarkEnd w:id="8"/>
      <w:r w:rsidRPr="00D0292C">
        <w:rPr>
          <w:color w:val="000000"/>
          <w:sz w:val="28"/>
          <w:lang w:val="ru-RU"/>
        </w:rPr>
        <w:t xml:space="preserve"> </w:t>
      </w:r>
      <w:r>
        <w:rPr>
          <w:color w:val="000000"/>
          <w:sz w:val="28"/>
        </w:rPr>
        <w:t>     </w:t>
      </w:r>
      <w:r w:rsidRPr="00D0292C">
        <w:rPr>
          <w:color w:val="000000"/>
          <w:sz w:val="28"/>
          <w:lang w:val="ru-RU"/>
        </w:rPr>
        <w:t xml:space="preserve"> 8. В соответствии с частью третьей статьи 14 УК снятые или погашенные судимости при при</w:t>
      </w:r>
      <w:r w:rsidRPr="00D0292C">
        <w:rPr>
          <w:color w:val="000000"/>
          <w:sz w:val="28"/>
          <w:lang w:val="ru-RU"/>
        </w:rPr>
        <w:t xml:space="preserve">знании рецидива не учитываются. В этой связи следует проверять, не истекли ли сроки погашения прежних судимостей, подлежащих </w:t>
      </w:r>
      <w:r w:rsidRPr="00D0292C">
        <w:rPr>
          <w:color w:val="000000"/>
          <w:sz w:val="28"/>
          <w:lang w:val="ru-RU"/>
        </w:rPr>
        <w:lastRenderedPageBreak/>
        <w:t xml:space="preserve">учету при решении вопроса о рецидиве, и исчислять их в строгом соответствии с положениями, указанными в статье 79 УК. </w:t>
      </w:r>
    </w:p>
    <w:bookmarkEnd w:id="9"/>
    <w:p w14:paraId="228D12A1"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При э</w:t>
      </w:r>
      <w:r w:rsidRPr="00D0292C">
        <w:rPr>
          <w:color w:val="000000"/>
          <w:sz w:val="28"/>
          <w:lang w:val="ru-RU"/>
        </w:rPr>
        <w:t>том следует иметь в виду, что согласно части второй статьи 79 УК не имеющим судимости в связи с освобождением от наказания признается лицо, в отношении которого вынесен обвинительный приговор с освобождением его от наказания по основаниям указанным в части</w:t>
      </w:r>
      <w:r w:rsidRPr="00D0292C">
        <w:rPr>
          <w:color w:val="000000"/>
          <w:sz w:val="28"/>
          <w:lang w:val="ru-RU"/>
        </w:rPr>
        <w:t xml:space="preserve"> шестой статьи 393 УПК (в связи с изданием акта амнистии, освобождающего от применения наказания, назначенного осужденному данным приговором, либо в связи с поглощением назначенного по приговору срока наказания временем нахождения лица под стражей по данно</w:t>
      </w:r>
      <w:r w:rsidRPr="00D0292C">
        <w:rPr>
          <w:color w:val="000000"/>
          <w:sz w:val="28"/>
          <w:lang w:val="ru-RU"/>
        </w:rPr>
        <w:t xml:space="preserve">му делу в связи с избранной ему мерой пресечения в виде содержания под стражей). </w:t>
      </w:r>
    </w:p>
    <w:p w14:paraId="228D12A2"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В случае освобождения лица от отбывания наказания в ходе исполнения приговора на основании акта амнистии или по другим предусмотренным законом основаниям, срок погашен</w:t>
      </w:r>
      <w:r w:rsidRPr="00D0292C">
        <w:rPr>
          <w:color w:val="000000"/>
          <w:sz w:val="28"/>
          <w:lang w:val="ru-RU"/>
        </w:rPr>
        <w:t>ия судимости такого лица исчисляется в соответствии с частью четвертой статьи 79 УК.</w:t>
      </w:r>
    </w:p>
    <w:p w14:paraId="228D12A3"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8 с изменениями, внесенными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w:t>
      </w:r>
      <w:r w:rsidRPr="00D0292C">
        <w:rPr>
          <w:color w:val="FF0000"/>
          <w:sz w:val="28"/>
          <w:lang w:val="ru-RU"/>
        </w:rPr>
        <w:t>ния).</w:t>
      </w:r>
      <w:r w:rsidRPr="00D0292C">
        <w:rPr>
          <w:lang w:val="ru-RU"/>
        </w:rPr>
        <w:br/>
      </w:r>
    </w:p>
    <w:p w14:paraId="228D12A4" w14:textId="77777777" w:rsidR="000D2E3E" w:rsidRPr="00D0292C" w:rsidRDefault="00D0292C">
      <w:pPr>
        <w:spacing w:after="0"/>
        <w:jc w:val="both"/>
        <w:rPr>
          <w:lang w:val="ru-RU"/>
        </w:rPr>
      </w:pPr>
      <w:bookmarkStart w:id="10" w:name="z10"/>
      <w:r w:rsidRPr="00D0292C">
        <w:rPr>
          <w:color w:val="000000"/>
          <w:sz w:val="28"/>
          <w:lang w:val="ru-RU"/>
        </w:rPr>
        <w:t xml:space="preserve"> </w:t>
      </w:r>
      <w:r>
        <w:rPr>
          <w:color w:val="000000"/>
          <w:sz w:val="28"/>
        </w:rPr>
        <w:t>     </w:t>
      </w:r>
      <w:r w:rsidRPr="00D0292C">
        <w:rPr>
          <w:color w:val="000000"/>
          <w:sz w:val="28"/>
          <w:lang w:val="ru-RU"/>
        </w:rPr>
        <w:t xml:space="preserve"> 9. Если лицо, осуждалось с применением статьи 63 УК условно и при этом ему было, назначено дополнительное наказание, то срок погашения судимости по основному и дополнительному наказанию исчисляется самостоятельно: по условному осуждению на ос</w:t>
      </w:r>
      <w:r w:rsidRPr="00D0292C">
        <w:rPr>
          <w:color w:val="000000"/>
          <w:sz w:val="28"/>
          <w:lang w:val="ru-RU"/>
        </w:rPr>
        <w:t xml:space="preserve">новании пункта 1) части третьей статьи 79 УК срока </w:t>
      </w:r>
      <w:proofErr w:type="spellStart"/>
      <w:r w:rsidRPr="00D0292C">
        <w:rPr>
          <w:color w:val="000000"/>
          <w:sz w:val="28"/>
          <w:lang w:val="ru-RU"/>
        </w:rPr>
        <w:t>пробационного</w:t>
      </w:r>
      <w:proofErr w:type="spellEnd"/>
      <w:r w:rsidRPr="00D0292C">
        <w:rPr>
          <w:color w:val="000000"/>
          <w:sz w:val="28"/>
          <w:lang w:val="ru-RU"/>
        </w:rPr>
        <w:t xml:space="preserve"> контроля; по дополнительному наказанию на основании части пятой статьи 79 УК по фактическому отбытию наказания. Поэтому при совершении лицом нового преступления по истечении срока </w:t>
      </w:r>
      <w:proofErr w:type="spellStart"/>
      <w:r w:rsidRPr="00D0292C">
        <w:rPr>
          <w:color w:val="000000"/>
          <w:sz w:val="28"/>
          <w:lang w:val="ru-RU"/>
        </w:rPr>
        <w:t>пробационно</w:t>
      </w:r>
      <w:r w:rsidRPr="00D0292C">
        <w:rPr>
          <w:color w:val="000000"/>
          <w:sz w:val="28"/>
          <w:lang w:val="ru-RU"/>
        </w:rPr>
        <w:t>го</w:t>
      </w:r>
      <w:proofErr w:type="spellEnd"/>
      <w:r w:rsidRPr="00D0292C">
        <w:rPr>
          <w:color w:val="000000"/>
          <w:sz w:val="28"/>
          <w:lang w:val="ru-RU"/>
        </w:rPr>
        <w:t xml:space="preserve"> контроля, назначенного по приговору в связи с условным осуждением, но до полного отбытия дополнительного наказания, оно не может признаваться имеющим судимость к лишению свободы. В таких случаях, суд по последнему приговору учитывает непогашенную судимо</w:t>
      </w:r>
      <w:r w:rsidRPr="00D0292C">
        <w:rPr>
          <w:color w:val="000000"/>
          <w:sz w:val="28"/>
          <w:lang w:val="ru-RU"/>
        </w:rPr>
        <w:t>сть лица только к наказанию, назначенному в качестве дополнительного, а при назначении наказания по совокупности приговоров, суд с соблюдением требований статей 60 и 61 УК, полностью или частично присоединяет к наказанию, назначенному по последнему пригово</w:t>
      </w:r>
      <w:r w:rsidRPr="00D0292C">
        <w:rPr>
          <w:color w:val="000000"/>
          <w:sz w:val="28"/>
          <w:lang w:val="ru-RU"/>
        </w:rPr>
        <w:t>ру, неотбытую часть дополнительного наказания, назначенного по предыдущему приговору.</w:t>
      </w:r>
    </w:p>
    <w:bookmarkEnd w:id="10"/>
    <w:p w14:paraId="228D12A5" w14:textId="77777777" w:rsidR="000D2E3E" w:rsidRPr="00D0292C" w:rsidRDefault="00D0292C">
      <w:pPr>
        <w:spacing w:after="0"/>
        <w:jc w:val="both"/>
        <w:rPr>
          <w:lang w:val="ru-RU"/>
        </w:rPr>
      </w:pPr>
      <w:r>
        <w:rPr>
          <w:color w:val="000000"/>
          <w:sz w:val="28"/>
        </w:rPr>
        <w:t>     </w:t>
      </w:r>
      <w:r w:rsidRPr="00D0292C">
        <w:rPr>
          <w:color w:val="000000"/>
          <w:sz w:val="28"/>
          <w:lang w:val="ru-RU"/>
        </w:rPr>
        <w:t xml:space="preserve"> </w:t>
      </w:r>
      <w:proofErr w:type="gramStart"/>
      <w:r w:rsidRPr="00D0292C">
        <w:rPr>
          <w:color w:val="000000"/>
          <w:sz w:val="28"/>
          <w:lang w:val="ru-RU"/>
        </w:rPr>
        <w:t>При применения</w:t>
      </w:r>
      <w:proofErr w:type="gramEnd"/>
      <w:r w:rsidRPr="00D0292C">
        <w:rPr>
          <w:color w:val="000000"/>
          <w:sz w:val="28"/>
          <w:lang w:val="ru-RU"/>
        </w:rPr>
        <w:t xml:space="preserve"> статьи 60 УК и перечислении непогашенных судимостей во вводной части приговора следует указывать вид и размер как основного, так и дополнительного на</w:t>
      </w:r>
      <w:r w:rsidRPr="00D0292C">
        <w:rPr>
          <w:color w:val="000000"/>
          <w:sz w:val="28"/>
          <w:lang w:val="ru-RU"/>
        </w:rPr>
        <w:t>казания.</w:t>
      </w:r>
    </w:p>
    <w:p w14:paraId="228D12A6" w14:textId="77777777" w:rsidR="000D2E3E" w:rsidRPr="00D0292C" w:rsidRDefault="00D0292C">
      <w:pPr>
        <w:spacing w:after="0"/>
        <w:rPr>
          <w:lang w:val="ru-RU"/>
        </w:rPr>
      </w:pPr>
      <w:r>
        <w:rPr>
          <w:color w:val="FF0000"/>
          <w:sz w:val="28"/>
        </w:rPr>
        <w:lastRenderedPageBreak/>
        <w:t>     </w:t>
      </w:r>
      <w:r w:rsidRPr="00D0292C">
        <w:rPr>
          <w:color w:val="FF0000"/>
          <w:sz w:val="28"/>
          <w:lang w:val="ru-RU"/>
        </w:rPr>
        <w:t xml:space="preserve"> Сноска. Пункт 9 в редакции нормативного постановления Верховного Суда РК от 21.04.2011 </w:t>
      </w:r>
      <w:r>
        <w:rPr>
          <w:color w:val="000000"/>
          <w:sz w:val="28"/>
        </w:rPr>
        <w:t>N</w:t>
      </w:r>
      <w:r w:rsidRPr="00D0292C">
        <w:rPr>
          <w:color w:val="000000"/>
          <w:sz w:val="28"/>
          <w:lang w:val="ru-RU"/>
        </w:rPr>
        <w:t xml:space="preserve"> 1</w:t>
      </w:r>
      <w:r w:rsidRPr="00D0292C">
        <w:rPr>
          <w:color w:val="FF0000"/>
          <w:sz w:val="28"/>
          <w:lang w:val="ru-RU"/>
        </w:rPr>
        <w:t xml:space="preserve"> (вводится в действие со дня официального опубликования); с изменениями, внесенными нормативными постановлениями Верховного Суда РК от 20.04.2018 </w:t>
      </w:r>
      <w:r w:rsidRPr="00D0292C">
        <w:rPr>
          <w:color w:val="000000"/>
          <w:sz w:val="28"/>
          <w:lang w:val="ru-RU"/>
        </w:rPr>
        <w:t>№ 8</w:t>
      </w:r>
      <w:r w:rsidRPr="00D0292C">
        <w:rPr>
          <w:color w:val="FF0000"/>
          <w:sz w:val="28"/>
          <w:lang w:val="ru-RU"/>
        </w:rPr>
        <w:t xml:space="preserve"> (</w:t>
      </w:r>
      <w:r w:rsidRPr="00D0292C">
        <w:rPr>
          <w:color w:val="FF0000"/>
          <w:sz w:val="28"/>
          <w:lang w:val="ru-RU"/>
        </w:rPr>
        <w:t xml:space="preserve">вводится в действие со дня первого официального опубликования); от 11.12.2020 </w:t>
      </w:r>
      <w:r w:rsidRPr="00D0292C">
        <w:rPr>
          <w:color w:val="000000"/>
          <w:sz w:val="28"/>
          <w:lang w:val="ru-RU"/>
        </w:rPr>
        <w:t>№ 6</w:t>
      </w:r>
      <w:r w:rsidRPr="00D0292C">
        <w:rPr>
          <w:color w:val="FF0000"/>
          <w:sz w:val="28"/>
          <w:lang w:val="ru-RU"/>
        </w:rPr>
        <w:t xml:space="preserve"> (вводится в действие со дня первого официального опубликования); от 22.12.2022 </w:t>
      </w:r>
      <w:r w:rsidRPr="00D0292C">
        <w:rPr>
          <w:color w:val="000000"/>
          <w:sz w:val="28"/>
          <w:lang w:val="ru-RU"/>
        </w:rPr>
        <w:t>№ 10</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A7" w14:textId="77777777" w:rsidR="000D2E3E" w:rsidRPr="00D0292C" w:rsidRDefault="00D0292C">
      <w:pPr>
        <w:spacing w:after="0"/>
        <w:jc w:val="both"/>
        <w:rPr>
          <w:lang w:val="ru-RU"/>
        </w:rPr>
      </w:pPr>
      <w:bookmarkStart w:id="11" w:name="z35"/>
      <w:r w:rsidRPr="00D0292C">
        <w:rPr>
          <w:color w:val="000000"/>
          <w:sz w:val="28"/>
          <w:lang w:val="ru-RU"/>
        </w:rPr>
        <w:t xml:space="preserve"> </w:t>
      </w:r>
      <w:r>
        <w:rPr>
          <w:color w:val="000000"/>
          <w:sz w:val="28"/>
        </w:rPr>
        <w:t>     </w:t>
      </w:r>
      <w:r w:rsidRPr="00D0292C">
        <w:rPr>
          <w:color w:val="000000"/>
          <w:sz w:val="28"/>
          <w:lang w:val="ru-RU"/>
        </w:rPr>
        <w:t xml:space="preserve"> </w:t>
      </w:r>
      <w:proofErr w:type="gramStart"/>
      <w:r w:rsidRPr="00D0292C">
        <w:rPr>
          <w:color w:val="000000"/>
          <w:sz w:val="28"/>
          <w:lang w:val="ru-RU"/>
        </w:rPr>
        <w:t>9-1</w:t>
      </w:r>
      <w:proofErr w:type="gramEnd"/>
      <w:r w:rsidRPr="00D0292C">
        <w:rPr>
          <w:color w:val="000000"/>
          <w:sz w:val="28"/>
          <w:lang w:val="ru-RU"/>
        </w:rPr>
        <w:t>. При осуждени</w:t>
      </w:r>
      <w:r w:rsidRPr="00D0292C">
        <w:rPr>
          <w:color w:val="000000"/>
          <w:sz w:val="28"/>
          <w:lang w:val="ru-RU"/>
        </w:rPr>
        <w:t>и лица по совокупности уголовных правонарушений или приговоров за преступления, относящиеся к различной степени тяжести, судимости погашаются за каждое преступление самостоятельно в соответствии с частью третьей статьи 79 УК, при этом все сроки погашения и</w:t>
      </w:r>
      <w:r w:rsidRPr="00D0292C">
        <w:rPr>
          <w:color w:val="000000"/>
          <w:sz w:val="28"/>
          <w:lang w:val="ru-RU"/>
        </w:rPr>
        <w:t>счисляются с момента фактического отбытия лицом окончательного наказания, назначенного судом на основании статьи 58 или 60 УК.</w:t>
      </w:r>
    </w:p>
    <w:bookmarkEnd w:id="11"/>
    <w:p w14:paraId="228D12A8"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Постановление дополнено пунктом </w:t>
      </w:r>
      <w:proofErr w:type="gramStart"/>
      <w:r w:rsidRPr="00D0292C">
        <w:rPr>
          <w:color w:val="FF0000"/>
          <w:sz w:val="28"/>
          <w:lang w:val="ru-RU"/>
        </w:rPr>
        <w:t>9-1</w:t>
      </w:r>
      <w:proofErr w:type="gramEnd"/>
      <w:r w:rsidRPr="00D0292C">
        <w:rPr>
          <w:color w:val="FF0000"/>
          <w:sz w:val="28"/>
          <w:lang w:val="ru-RU"/>
        </w:rPr>
        <w:t xml:space="preserve"> в соответствии с нормативным постановлением Верховного Суда РК от 21.04.2011 </w:t>
      </w:r>
      <w:r>
        <w:rPr>
          <w:color w:val="000000"/>
          <w:sz w:val="28"/>
        </w:rPr>
        <w:t>N</w:t>
      </w:r>
      <w:r w:rsidRPr="00D0292C">
        <w:rPr>
          <w:color w:val="000000"/>
          <w:sz w:val="28"/>
          <w:lang w:val="ru-RU"/>
        </w:rPr>
        <w:t xml:space="preserve"> 1</w:t>
      </w:r>
      <w:r w:rsidRPr="00D0292C">
        <w:rPr>
          <w:color w:val="FF0000"/>
          <w:sz w:val="28"/>
          <w:lang w:val="ru-RU"/>
        </w:rPr>
        <w:t xml:space="preserve"> (вводится в действие со дня официального опубликования); с изменением, внесенным нормативным постановлением Верховного Суда Р</w:t>
      </w:r>
      <w:r w:rsidRPr="00D0292C">
        <w:rPr>
          <w:color w:val="FF0000"/>
          <w:sz w:val="28"/>
          <w:lang w:val="ru-RU"/>
        </w:rPr>
        <w:t xml:space="preserve">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A9" w14:textId="77777777" w:rsidR="000D2E3E" w:rsidRPr="00D0292C" w:rsidRDefault="00D0292C">
      <w:pPr>
        <w:spacing w:after="0"/>
        <w:jc w:val="both"/>
        <w:rPr>
          <w:lang w:val="ru-RU"/>
        </w:rPr>
      </w:pPr>
      <w:bookmarkStart w:id="12" w:name="z11"/>
      <w:r w:rsidRPr="00D0292C">
        <w:rPr>
          <w:color w:val="000000"/>
          <w:sz w:val="28"/>
          <w:lang w:val="ru-RU"/>
        </w:rPr>
        <w:t xml:space="preserve"> </w:t>
      </w:r>
      <w:r>
        <w:rPr>
          <w:color w:val="000000"/>
          <w:sz w:val="28"/>
        </w:rPr>
        <w:t>     </w:t>
      </w:r>
      <w:r w:rsidRPr="00D0292C">
        <w:rPr>
          <w:color w:val="000000"/>
          <w:sz w:val="28"/>
          <w:lang w:val="ru-RU"/>
        </w:rPr>
        <w:t xml:space="preserve"> 10. При осуждении по совокупности уголовных правонарушений, когда одно из преступлений совершено в несовершеннолетнем возрасте, а другое преступление после достиже</w:t>
      </w:r>
      <w:r w:rsidRPr="00D0292C">
        <w:rPr>
          <w:color w:val="000000"/>
          <w:sz w:val="28"/>
          <w:lang w:val="ru-RU"/>
        </w:rPr>
        <w:t>ния восемнадцати лет, срок погашения судимости каждого из преступлений исчисляется после отбытия наказания, назначенного по совокупности уголовных правонарушений, самостоятельно: в несовершеннолетнем возрасте - по статье 89 УК, а в совершеннолетнем возраст</w:t>
      </w:r>
      <w:r w:rsidRPr="00D0292C">
        <w:rPr>
          <w:color w:val="000000"/>
          <w:sz w:val="28"/>
          <w:lang w:val="ru-RU"/>
        </w:rPr>
        <w:t>е - по статье 79 УК. В таких случаях учитывается судимость, входящая в совокупность уголовных правонарушений, совершенная в совершеннолетнем возрасте.</w:t>
      </w:r>
    </w:p>
    <w:bookmarkEnd w:id="12"/>
    <w:p w14:paraId="228D12AA"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При этом данная судимость принимается во внимание при признании рецидива лишь в том случае, если к</w:t>
      </w:r>
      <w:r w:rsidRPr="00D0292C">
        <w:rPr>
          <w:color w:val="000000"/>
          <w:sz w:val="28"/>
          <w:lang w:val="ru-RU"/>
        </w:rPr>
        <w:t xml:space="preserve"> моменту совершения нового преступления не истекли сроки погашения судимости за преступление, совершенное лицом после достижения совершеннолетнего возраста (восемнадцати лет). </w:t>
      </w:r>
    </w:p>
    <w:p w14:paraId="228D12AB"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10 с изменениями, внесенными нормативным постановлением Вер</w:t>
      </w:r>
      <w:r w:rsidRPr="00D0292C">
        <w:rPr>
          <w:color w:val="FF0000"/>
          <w:sz w:val="28"/>
          <w:lang w:val="ru-RU"/>
        </w:rPr>
        <w:t xml:space="preserve">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AC" w14:textId="77777777" w:rsidR="000D2E3E" w:rsidRPr="00D0292C" w:rsidRDefault="00D0292C">
      <w:pPr>
        <w:spacing w:after="0"/>
        <w:jc w:val="both"/>
        <w:rPr>
          <w:lang w:val="ru-RU"/>
        </w:rPr>
      </w:pPr>
      <w:bookmarkStart w:id="13" w:name="z12"/>
      <w:r w:rsidRPr="00D0292C">
        <w:rPr>
          <w:color w:val="000000"/>
          <w:sz w:val="28"/>
          <w:lang w:val="ru-RU"/>
        </w:rPr>
        <w:lastRenderedPageBreak/>
        <w:t xml:space="preserve"> </w:t>
      </w:r>
      <w:r>
        <w:rPr>
          <w:color w:val="000000"/>
          <w:sz w:val="28"/>
        </w:rPr>
        <w:t>     </w:t>
      </w:r>
      <w:r w:rsidRPr="00D0292C">
        <w:rPr>
          <w:color w:val="000000"/>
          <w:sz w:val="28"/>
          <w:lang w:val="ru-RU"/>
        </w:rPr>
        <w:t xml:space="preserve"> 11. В случаях, когда в ходе исполнения приговора назначенное судом лишение свободы было в соответствии со статьей 73 УК заменено другим более мягким </w:t>
      </w:r>
      <w:r w:rsidRPr="00D0292C">
        <w:rPr>
          <w:color w:val="000000"/>
          <w:sz w:val="28"/>
          <w:lang w:val="ru-RU"/>
        </w:rPr>
        <w:t xml:space="preserve">наказанием, срок погашения судимости исчисляется с момента полного отбытия более мягкого наказания, а также и дополнительного наказания, назначенного по приговору суда, если осужденный не был освобожден от его отбывания. При этом срок погашения судимости, </w:t>
      </w:r>
      <w:r w:rsidRPr="00D0292C">
        <w:rPr>
          <w:color w:val="000000"/>
          <w:sz w:val="28"/>
          <w:lang w:val="ru-RU"/>
        </w:rPr>
        <w:t>исчисляется по правилам, установленным в статье 79 УК для осужденных к лишению свободы той категории преступлений, к которой относится указанное в приговоре преступление.</w:t>
      </w:r>
    </w:p>
    <w:bookmarkEnd w:id="13"/>
    <w:p w14:paraId="228D12AD"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11 с изменением, внесенным нормативным постановлением Верховного </w:t>
      </w:r>
      <w:r w:rsidRPr="00D0292C">
        <w:rPr>
          <w:color w:val="FF0000"/>
          <w:sz w:val="28"/>
          <w:lang w:val="ru-RU"/>
        </w:rPr>
        <w:t xml:space="preserve">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AE" w14:textId="77777777" w:rsidR="000D2E3E" w:rsidRPr="00D0292C" w:rsidRDefault="00D0292C">
      <w:pPr>
        <w:spacing w:after="0"/>
        <w:jc w:val="both"/>
        <w:rPr>
          <w:lang w:val="ru-RU"/>
        </w:rPr>
      </w:pPr>
      <w:bookmarkStart w:id="14" w:name="z13"/>
      <w:r w:rsidRPr="00D0292C">
        <w:rPr>
          <w:color w:val="000000"/>
          <w:sz w:val="28"/>
          <w:lang w:val="ru-RU"/>
        </w:rPr>
        <w:t xml:space="preserve"> </w:t>
      </w:r>
      <w:r>
        <w:rPr>
          <w:color w:val="000000"/>
          <w:sz w:val="28"/>
        </w:rPr>
        <w:t>     </w:t>
      </w:r>
      <w:r w:rsidRPr="00D0292C">
        <w:rPr>
          <w:color w:val="000000"/>
          <w:sz w:val="28"/>
          <w:lang w:val="ru-RU"/>
        </w:rPr>
        <w:t xml:space="preserve"> 12. Снятие судимости на основании закона об амнистии или в связи с помилованием в соответствии с частью девятой статьи 79 УК аннулирует все уголовно-правовые</w:t>
      </w:r>
      <w:r w:rsidRPr="00D0292C">
        <w:rPr>
          <w:color w:val="000000"/>
          <w:sz w:val="28"/>
          <w:lang w:val="ru-RU"/>
        </w:rPr>
        <w:t xml:space="preserve"> последствия, связанные с этой судимостью. </w:t>
      </w:r>
    </w:p>
    <w:bookmarkEnd w:id="14"/>
    <w:p w14:paraId="228D12AF"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С учетом этого, когда судимость снята, срок погашения предшествующих ей судимостей исчисляется в соответствии с требованиями статьи 79 УК. При исчислении в таких случаях срока погашения предшествующих суди</w:t>
      </w:r>
      <w:r w:rsidRPr="00D0292C">
        <w:rPr>
          <w:color w:val="000000"/>
          <w:sz w:val="28"/>
          <w:lang w:val="ru-RU"/>
        </w:rPr>
        <w:t>мостей не учитывается прерывание срока совершением преступления, судимость за которое снята по амнистии или в связи с помилованием.</w:t>
      </w:r>
    </w:p>
    <w:p w14:paraId="228D12B0"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12 с изменениями, внесенными нормативными постановлениями Верховного Суда РК от 20.04.2018 </w:t>
      </w:r>
      <w:r w:rsidRPr="00D0292C">
        <w:rPr>
          <w:color w:val="000000"/>
          <w:sz w:val="28"/>
          <w:lang w:val="ru-RU"/>
        </w:rPr>
        <w:t>№ 8</w:t>
      </w:r>
      <w:r w:rsidRPr="00D0292C">
        <w:rPr>
          <w:color w:val="FF0000"/>
          <w:sz w:val="28"/>
          <w:lang w:val="ru-RU"/>
        </w:rPr>
        <w:t xml:space="preserve"> (вводится</w:t>
      </w:r>
      <w:r w:rsidRPr="00D0292C">
        <w:rPr>
          <w:color w:val="FF0000"/>
          <w:sz w:val="28"/>
          <w:lang w:val="ru-RU"/>
        </w:rPr>
        <w:t xml:space="preserve"> в действие со дня первого официального опубликования); от 11.12.2020 </w:t>
      </w:r>
      <w:r w:rsidRPr="00D0292C">
        <w:rPr>
          <w:color w:val="000000"/>
          <w:sz w:val="28"/>
          <w:lang w:val="ru-RU"/>
        </w:rPr>
        <w:t>№ 6</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B1" w14:textId="77777777" w:rsidR="000D2E3E" w:rsidRPr="00D0292C" w:rsidRDefault="00D0292C">
      <w:pPr>
        <w:spacing w:after="0"/>
        <w:jc w:val="both"/>
        <w:rPr>
          <w:lang w:val="ru-RU"/>
        </w:rPr>
      </w:pPr>
      <w:bookmarkStart w:id="15" w:name="z14"/>
      <w:r w:rsidRPr="00D0292C">
        <w:rPr>
          <w:color w:val="000000"/>
          <w:sz w:val="28"/>
          <w:lang w:val="ru-RU"/>
        </w:rPr>
        <w:t xml:space="preserve"> </w:t>
      </w:r>
      <w:r>
        <w:rPr>
          <w:color w:val="000000"/>
          <w:sz w:val="28"/>
        </w:rPr>
        <w:t>     </w:t>
      </w:r>
      <w:r w:rsidRPr="00D0292C">
        <w:rPr>
          <w:color w:val="000000"/>
          <w:sz w:val="28"/>
          <w:lang w:val="ru-RU"/>
        </w:rPr>
        <w:t xml:space="preserve"> 13. На основании статьи 15 Закона Республики Казахстан от 9 января 2006 года № 113 "Об амнистии в связи с пра</w:t>
      </w:r>
      <w:r w:rsidRPr="00D0292C">
        <w:rPr>
          <w:color w:val="000000"/>
          <w:sz w:val="28"/>
          <w:lang w:val="ru-RU"/>
        </w:rPr>
        <w:t>зднованием Дня независимости Республики Казахстан" (далее - Закон) следует признавать снятыми судимости как у лиц, которые на основании данного Закона были освобождены от наказания, так и у тех лиц, которые к моменту издания Закона наказание уже отбыли.</w:t>
      </w:r>
    </w:p>
    <w:bookmarkEnd w:id="15"/>
    <w:p w14:paraId="228D12B2" w14:textId="77777777" w:rsidR="000D2E3E" w:rsidRPr="00D0292C" w:rsidRDefault="00D0292C">
      <w:pPr>
        <w:spacing w:after="0"/>
        <w:rPr>
          <w:lang w:val="ru-RU"/>
        </w:rPr>
      </w:pPr>
      <w:r>
        <w:rPr>
          <w:color w:val="FF0000"/>
          <w:sz w:val="28"/>
        </w:rPr>
        <w:t>  </w:t>
      </w:r>
      <w:r>
        <w:rPr>
          <w:color w:val="FF0000"/>
          <w:sz w:val="28"/>
        </w:rPr>
        <w:t>   </w:t>
      </w:r>
      <w:r w:rsidRPr="00D0292C">
        <w:rPr>
          <w:color w:val="FF0000"/>
          <w:sz w:val="28"/>
          <w:lang w:val="ru-RU"/>
        </w:rPr>
        <w:t xml:space="preserve"> Сноска. Пункт 13 с изменением, внесенным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B3" w14:textId="77777777" w:rsidR="000D2E3E" w:rsidRPr="00D0292C" w:rsidRDefault="00D0292C">
      <w:pPr>
        <w:spacing w:after="0"/>
        <w:jc w:val="both"/>
        <w:rPr>
          <w:lang w:val="ru-RU"/>
        </w:rPr>
      </w:pPr>
      <w:bookmarkStart w:id="16" w:name="z15"/>
      <w:r w:rsidRPr="00D0292C">
        <w:rPr>
          <w:color w:val="000000"/>
          <w:sz w:val="28"/>
          <w:lang w:val="ru-RU"/>
        </w:rPr>
        <w:t xml:space="preserve"> </w:t>
      </w:r>
      <w:r>
        <w:rPr>
          <w:color w:val="000000"/>
          <w:sz w:val="28"/>
        </w:rPr>
        <w:t>     </w:t>
      </w:r>
      <w:r w:rsidRPr="00D0292C">
        <w:rPr>
          <w:color w:val="000000"/>
          <w:sz w:val="28"/>
          <w:lang w:val="ru-RU"/>
        </w:rPr>
        <w:t xml:space="preserve"> 14. При решении вопроса о признании рецидива преступлений у лиц, ранее суд</w:t>
      </w:r>
      <w:r w:rsidRPr="00D0292C">
        <w:rPr>
          <w:color w:val="000000"/>
          <w:sz w:val="28"/>
          <w:lang w:val="ru-RU"/>
        </w:rPr>
        <w:t xml:space="preserve">имых как в Республике Казахстан, так и в других государствах, суды должны </w:t>
      </w:r>
      <w:r w:rsidRPr="00D0292C">
        <w:rPr>
          <w:color w:val="000000"/>
          <w:sz w:val="28"/>
          <w:lang w:val="ru-RU"/>
        </w:rPr>
        <w:lastRenderedPageBreak/>
        <w:t xml:space="preserve">руководствоваться законодательством Республики Казахстан с учетом действующих международных договоров. </w:t>
      </w:r>
    </w:p>
    <w:bookmarkEnd w:id="16"/>
    <w:p w14:paraId="228D12B4"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При признании рецидива преступлений подлежат учету неснятые и непогашен</w:t>
      </w:r>
      <w:r w:rsidRPr="00D0292C">
        <w:rPr>
          <w:color w:val="000000"/>
          <w:sz w:val="28"/>
          <w:lang w:val="ru-RU"/>
        </w:rPr>
        <w:t>ные судимости по приговорам, вынесенным судами (трибуналами) бывшего Союза ССР и входивших в его состав союзных республик. Также в соответствии со статьей 76-1 Конвенции о правовой помощи и правовых отношениях по гражданским, семейным и уголовным делам (Ми</w:t>
      </w:r>
      <w:r w:rsidRPr="00D0292C">
        <w:rPr>
          <w:color w:val="000000"/>
          <w:sz w:val="28"/>
          <w:lang w:val="ru-RU"/>
        </w:rPr>
        <w:t xml:space="preserve">нск, от 22 января 1993 года, с изменениями от 28 марта 1997 года) и в соответствии со статьей 99 Конвенции о правовой помощи и правовых отношениях по гражданским, семейным и уголовным делам (Кишинев, от 7 октября 2002 года) могут учитываться неснятые и не </w:t>
      </w:r>
      <w:r w:rsidRPr="00D0292C">
        <w:rPr>
          <w:color w:val="000000"/>
          <w:sz w:val="28"/>
          <w:lang w:val="ru-RU"/>
        </w:rPr>
        <w:t xml:space="preserve">погашенные судимости по приговорам стран-участников данных Конвенций. </w:t>
      </w:r>
    </w:p>
    <w:p w14:paraId="228D12B5"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При этом суды должны учитывать требования статьи 8 УК и, исходя из установленной приговорами судов иностранных государств квалификации преступлений, должны определять преступност</w:t>
      </w:r>
      <w:r w:rsidRPr="00D0292C">
        <w:rPr>
          <w:color w:val="000000"/>
          <w:sz w:val="28"/>
          <w:lang w:val="ru-RU"/>
        </w:rPr>
        <w:t>ь и наказуемость совершенного деяния, квалификацию преступления и его тяжесть, а также сроки погашения судимостей по соответствующим нормам уголовного законодательства Республики Казахстан, не ухудшая при этом положения осужденных.</w:t>
      </w:r>
    </w:p>
    <w:p w14:paraId="228D12B6"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14 с</w:t>
      </w:r>
      <w:r w:rsidRPr="00D0292C">
        <w:rPr>
          <w:color w:val="FF0000"/>
          <w:sz w:val="28"/>
          <w:lang w:val="ru-RU"/>
        </w:rPr>
        <w:t xml:space="preserve"> изменением, внесенным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B7" w14:textId="77777777" w:rsidR="000D2E3E" w:rsidRPr="00D0292C" w:rsidRDefault="00D0292C">
      <w:pPr>
        <w:spacing w:after="0"/>
        <w:jc w:val="both"/>
        <w:rPr>
          <w:lang w:val="ru-RU"/>
        </w:rPr>
      </w:pPr>
      <w:bookmarkStart w:id="17" w:name="z16"/>
      <w:r w:rsidRPr="00D0292C">
        <w:rPr>
          <w:color w:val="000000"/>
          <w:sz w:val="28"/>
          <w:lang w:val="ru-RU"/>
        </w:rPr>
        <w:t xml:space="preserve"> </w:t>
      </w:r>
      <w:r>
        <w:rPr>
          <w:color w:val="000000"/>
          <w:sz w:val="28"/>
        </w:rPr>
        <w:t>     </w:t>
      </w:r>
      <w:r w:rsidRPr="00D0292C">
        <w:rPr>
          <w:color w:val="000000"/>
          <w:sz w:val="28"/>
          <w:lang w:val="ru-RU"/>
        </w:rPr>
        <w:t xml:space="preserve"> 15. Судам в соответствии со статьей 11 УК необходимо правильно определять категорию совершенного</w:t>
      </w:r>
      <w:r w:rsidRPr="00D0292C">
        <w:rPr>
          <w:color w:val="000000"/>
          <w:sz w:val="28"/>
          <w:lang w:val="ru-RU"/>
        </w:rPr>
        <w:t xml:space="preserve"> подсудимым преступления, по которому рассматривается дело.</w:t>
      </w:r>
    </w:p>
    <w:bookmarkEnd w:id="17"/>
    <w:p w14:paraId="228D12B8"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Если лицо имеет неснятую или непогашенную судимость за преступления, квалифицированные по статьям   УК Каз. </w:t>
      </w:r>
      <w:proofErr w:type="gramStart"/>
      <w:r w:rsidRPr="00D0292C">
        <w:rPr>
          <w:color w:val="000000"/>
          <w:sz w:val="28"/>
          <w:lang w:val="ru-RU"/>
        </w:rPr>
        <w:t>ССР ,</w:t>
      </w:r>
      <w:proofErr w:type="gramEnd"/>
      <w:r w:rsidRPr="00D0292C">
        <w:rPr>
          <w:color w:val="000000"/>
          <w:sz w:val="28"/>
          <w:lang w:val="ru-RU"/>
        </w:rPr>
        <w:t xml:space="preserve"> то категорию этих преступлений следует определять с учетом требований стать</w:t>
      </w:r>
      <w:r w:rsidRPr="00D0292C">
        <w:rPr>
          <w:color w:val="000000"/>
          <w:sz w:val="28"/>
          <w:lang w:val="ru-RU"/>
        </w:rPr>
        <w:t>и 7-1 УК Каз. ССР.</w:t>
      </w:r>
    </w:p>
    <w:p w14:paraId="228D12B9"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Тяжкими преступлениями следует считать преступления, указанные в части четвертой статьи 11 УК и статье </w:t>
      </w:r>
      <w:proofErr w:type="gramStart"/>
      <w:r w:rsidRPr="00D0292C">
        <w:rPr>
          <w:color w:val="000000"/>
          <w:sz w:val="28"/>
          <w:lang w:val="ru-RU"/>
        </w:rPr>
        <w:t>7-1</w:t>
      </w:r>
      <w:proofErr w:type="gramEnd"/>
      <w:r w:rsidRPr="00D0292C">
        <w:rPr>
          <w:color w:val="000000"/>
          <w:sz w:val="28"/>
          <w:lang w:val="ru-RU"/>
        </w:rPr>
        <w:t xml:space="preserve"> УК Каз. ССР, а особо тяжкими - преступления, указанные в части пятой статьи 11 УК. Преступления, которые согласно статье </w:t>
      </w:r>
      <w:proofErr w:type="gramStart"/>
      <w:r w:rsidRPr="00D0292C">
        <w:rPr>
          <w:color w:val="000000"/>
          <w:sz w:val="28"/>
          <w:lang w:val="ru-RU"/>
        </w:rPr>
        <w:t>7-</w:t>
      </w:r>
      <w:r w:rsidRPr="00D0292C">
        <w:rPr>
          <w:color w:val="000000"/>
          <w:sz w:val="28"/>
          <w:lang w:val="ru-RU"/>
        </w:rPr>
        <w:t>1</w:t>
      </w:r>
      <w:proofErr w:type="gramEnd"/>
      <w:r w:rsidRPr="00D0292C">
        <w:rPr>
          <w:color w:val="000000"/>
          <w:sz w:val="28"/>
          <w:lang w:val="ru-RU"/>
        </w:rPr>
        <w:t xml:space="preserve"> УК Каз. ССР признавались тяжкими, при признании рецидива следует </w:t>
      </w:r>
      <w:proofErr w:type="gramStart"/>
      <w:r w:rsidRPr="00D0292C">
        <w:rPr>
          <w:color w:val="000000"/>
          <w:sz w:val="28"/>
          <w:lang w:val="ru-RU"/>
        </w:rPr>
        <w:t>учитывать так же как</w:t>
      </w:r>
      <w:proofErr w:type="gramEnd"/>
      <w:r w:rsidRPr="00D0292C">
        <w:rPr>
          <w:color w:val="000000"/>
          <w:sz w:val="28"/>
          <w:lang w:val="ru-RU"/>
        </w:rPr>
        <w:t xml:space="preserve"> тяжкие преступления, независимо от того, что по действующему УК они могут относиться к особо тяжким преступлениям.</w:t>
      </w:r>
    </w:p>
    <w:p w14:paraId="228D12BA"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15 с изменениями, внесенными норм</w:t>
      </w:r>
      <w:r w:rsidRPr="00D0292C">
        <w:rPr>
          <w:color w:val="FF0000"/>
          <w:sz w:val="28"/>
          <w:lang w:val="ru-RU"/>
        </w:rPr>
        <w:t xml:space="preserve">ативными постановлениями Верховного Суда РК от 21.04.2011 </w:t>
      </w:r>
      <w:r>
        <w:rPr>
          <w:color w:val="000000"/>
          <w:sz w:val="28"/>
        </w:rPr>
        <w:t>N</w:t>
      </w:r>
      <w:r w:rsidRPr="00D0292C">
        <w:rPr>
          <w:color w:val="000000"/>
          <w:sz w:val="28"/>
          <w:lang w:val="ru-RU"/>
        </w:rPr>
        <w:t xml:space="preserve"> 1</w:t>
      </w:r>
      <w:r w:rsidRPr="00D0292C">
        <w:rPr>
          <w:color w:val="FF0000"/>
          <w:sz w:val="28"/>
          <w:lang w:val="ru-RU"/>
        </w:rPr>
        <w:t xml:space="preserve"> (вводится в действие со дня официального опубликования); от 20.04.2018 </w:t>
      </w:r>
      <w:r w:rsidRPr="00D0292C">
        <w:rPr>
          <w:color w:val="000000"/>
          <w:sz w:val="28"/>
          <w:lang w:val="ru-RU"/>
        </w:rPr>
        <w:t>№ 8</w:t>
      </w:r>
      <w:r w:rsidRPr="00D0292C">
        <w:rPr>
          <w:color w:val="FF0000"/>
          <w:sz w:val="28"/>
          <w:lang w:val="ru-RU"/>
        </w:rPr>
        <w:t xml:space="preserve"> (вводится в действие со </w:t>
      </w:r>
      <w:r w:rsidRPr="00D0292C">
        <w:rPr>
          <w:color w:val="FF0000"/>
          <w:sz w:val="28"/>
          <w:lang w:val="ru-RU"/>
        </w:rPr>
        <w:lastRenderedPageBreak/>
        <w:t>дня первого официального опубликования).</w:t>
      </w:r>
      <w:r w:rsidRPr="00D0292C">
        <w:rPr>
          <w:lang w:val="ru-RU"/>
        </w:rPr>
        <w:br/>
      </w:r>
    </w:p>
    <w:p w14:paraId="228D12BB" w14:textId="77777777" w:rsidR="000D2E3E" w:rsidRPr="00D0292C" w:rsidRDefault="00D0292C">
      <w:pPr>
        <w:spacing w:after="0"/>
        <w:jc w:val="both"/>
        <w:rPr>
          <w:lang w:val="ru-RU"/>
        </w:rPr>
      </w:pPr>
      <w:bookmarkStart w:id="18" w:name="z17"/>
      <w:r w:rsidRPr="00D0292C">
        <w:rPr>
          <w:color w:val="000000"/>
          <w:sz w:val="28"/>
          <w:lang w:val="ru-RU"/>
        </w:rPr>
        <w:t xml:space="preserve"> </w:t>
      </w:r>
      <w:r>
        <w:rPr>
          <w:color w:val="000000"/>
          <w:sz w:val="28"/>
        </w:rPr>
        <w:t>     </w:t>
      </w:r>
      <w:r w:rsidRPr="00D0292C">
        <w:rPr>
          <w:color w:val="000000"/>
          <w:sz w:val="28"/>
          <w:lang w:val="ru-RU"/>
        </w:rPr>
        <w:t xml:space="preserve"> 16. При исследовании обстоятельств, связанных </w:t>
      </w:r>
      <w:r w:rsidRPr="00D0292C">
        <w:rPr>
          <w:color w:val="000000"/>
          <w:sz w:val="28"/>
          <w:lang w:val="ru-RU"/>
        </w:rPr>
        <w:t>с прежними неснятыми и непогашенными судимостями, следует учитывать положения статьи 6 УК и при решении вопроса о рецидиве преступлений не принимать во внимание судимости за те деяния, которые к моменту постановления приговора по новому делу в соответствии</w:t>
      </w:r>
      <w:r w:rsidRPr="00D0292C">
        <w:rPr>
          <w:color w:val="000000"/>
          <w:sz w:val="28"/>
          <w:lang w:val="ru-RU"/>
        </w:rPr>
        <w:t xml:space="preserve"> с изменением уголовного законодательства </w:t>
      </w:r>
      <w:proofErr w:type="spellStart"/>
      <w:r w:rsidRPr="00D0292C">
        <w:rPr>
          <w:color w:val="000000"/>
          <w:sz w:val="28"/>
          <w:lang w:val="ru-RU"/>
        </w:rPr>
        <w:t>декриминализированы</w:t>
      </w:r>
      <w:proofErr w:type="spellEnd"/>
      <w:r w:rsidRPr="00D0292C">
        <w:rPr>
          <w:color w:val="000000"/>
          <w:sz w:val="28"/>
          <w:lang w:val="ru-RU"/>
        </w:rPr>
        <w:t xml:space="preserve">. </w:t>
      </w:r>
    </w:p>
    <w:bookmarkEnd w:id="18"/>
    <w:p w14:paraId="228D12BC" w14:textId="77777777" w:rsidR="000D2E3E" w:rsidRPr="00D0292C" w:rsidRDefault="00D0292C">
      <w:pPr>
        <w:spacing w:after="0"/>
        <w:jc w:val="both"/>
        <w:rPr>
          <w:lang w:val="ru-RU"/>
        </w:rPr>
      </w:pPr>
      <w:r w:rsidRPr="00D0292C">
        <w:rPr>
          <w:color w:val="000000"/>
          <w:sz w:val="28"/>
          <w:lang w:val="ru-RU"/>
        </w:rPr>
        <w:t xml:space="preserve"> </w:t>
      </w:r>
      <w:r>
        <w:rPr>
          <w:color w:val="000000"/>
          <w:sz w:val="28"/>
        </w:rPr>
        <w:t>     </w:t>
      </w:r>
      <w:r w:rsidRPr="00D0292C">
        <w:rPr>
          <w:color w:val="000000"/>
          <w:sz w:val="28"/>
          <w:lang w:val="ru-RU"/>
        </w:rPr>
        <w:t xml:space="preserve"> При изменении уголовного законодательства о категориях преступлений, за совершение которых лицо имеет неснятые или непогашенные судимости в сторону увеличения их тяжести, их следует учи</w:t>
      </w:r>
      <w:r w:rsidRPr="00D0292C">
        <w:rPr>
          <w:color w:val="000000"/>
          <w:sz w:val="28"/>
          <w:lang w:val="ru-RU"/>
        </w:rPr>
        <w:t>тывать при признании рецидива как преступления той категории, к которой они относились на момент вынесения приговора. В случаях, когда в связи с изменением законодательства, преступления, за которые подсудимый ранее был осужден и имеет неснятые и непогашен</w:t>
      </w:r>
      <w:r w:rsidRPr="00D0292C">
        <w:rPr>
          <w:color w:val="000000"/>
          <w:sz w:val="28"/>
          <w:lang w:val="ru-RU"/>
        </w:rPr>
        <w:t>ные судимости, были переведены в категорию менее тяжких преступлений, их категорию в соответствии со статьей 6 УК следует определять и учитывать при признании рецидива по новому закону.</w:t>
      </w:r>
    </w:p>
    <w:p w14:paraId="228D12BD"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16 с изменением, внесенным нормативным постановлен</w:t>
      </w:r>
      <w:r w:rsidRPr="00D0292C">
        <w:rPr>
          <w:color w:val="FF0000"/>
          <w:sz w:val="28"/>
          <w:lang w:val="ru-RU"/>
        </w:rPr>
        <w:t xml:space="preserve">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BE" w14:textId="77777777" w:rsidR="000D2E3E" w:rsidRPr="00D0292C" w:rsidRDefault="00D0292C">
      <w:pPr>
        <w:spacing w:after="0"/>
        <w:jc w:val="both"/>
        <w:rPr>
          <w:lang w:val="ru-RU"/>
        </w:rPr>
      </w:pPr>
      <w:bookmarkStart w:id="19" w:name="z18"/>
      <w:r w:rsidRPr="00D0292C">
        <w:rPr>
          <w:color w:val="000000"/>
          <w:sz w:val="28"/>
          <w:lang w:val="ru-RU"/>
        </w:rPr>
        <w:t xml:space="preserve"> </w:t>
      </w:r>
      <w:r>
        <w:rPr>
          <w:color w:val="000000"/>
          <w:sz w:val="28"/>
        </w:rPr>
        <w:t>     </w:t>
      </w:r>
      <w:r w:rsidRPr="00D0292C">
        <w:rPr>
          <w:color w:val="000000"/>
          <w:sz w:val="28"/>
          <w:lang w:val="ru-RU"/>
        </w:rPr>
        <w:t xml:space="preserve"> 17. При отнесении лиц к ранее осужденным к лишению свободы в связи с решением вопроса о признании рецидива преступлений и его вида следует рук</w:t>
      </w:r>
      <w:r w:rsidRPr="00D0292C">
        <w:rPr>
          <w:color w:val="000000"/>
          <w:sz w:val="28"/>
          <w:lang w:val="ru-RU"/>
        </w:rPr>
        <w:t>оводствоваться разъяснениями, данными в пункте 12 нормативного постановления Верховного Суда Республики Казахстан от 25 июня 2015 года № 4 "О некоторых вопросах назначения уголовного наказания" и в пунктах 6, 6-1, 7, 8 нормативного постановления Верховного</w:t>
      </w:r>
      <w:r w:rsidRPr="00D0292C">
        <w:rPr>
          <w:color w:val="000000"/>
          <w:sz w:val="28"/>
          <w:lang w:val="ru-RU"/>
        </w:rPr>
        <w:t xml:space="preserve"> Суда Республики Казахстан от 23 июня 2006 года № 7 "О судебной практике назначения видов учреждений уголовно-исполнительной системы лицам, осужденным к лишению свободы".</w:t>
      </w:r>
    </w:p>
    <w:bookmarkEnd w:id="19"/>
    <w:p w14:paraId="228D12BF"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17 в редакции нормативного постановления Верховного Суда РК от 20</w:t>
      </w:r>
      <w:r w:rsidRPr="00D0292C">
        <w:rPr>
          <w:color w:val="FF0000"/>
          <w:sz w:val="28"/>
          <w:lang w:val="ru-RU"/>
        </w:rPr>
        <w:t xml:space="preserve">.04.2018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 с изменением, внесенным нормативным постановлением Верховного Суда РК от 22.12.2022 </w:t>
      </w:r>
      <w:r w:rsidRPr="00D0292C">
        <w:rPr>
          <w:color w:val="000000"/>
          <w:sz w:val="28"/>
          <w:lang w:val="ru-RU"/>
        </w:rPr>
        <w:t>№ 10</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0" w14:textId="77777777" w:rsidR="000D2E3E" w:rsidRPr="00D0292C" w:rsidRDefault="00D0292C">
      <w:pPr>
        <w:spacing w:after="0"/>
        <w:jc w:val="both"/>
        <w:rPr>
          <w:lang w:val="ru-RU"/>
        </w:rPr>
      </w:pPr>
      <w:bookmarkStart w:id="20" w:name="z19"/>
      <w:r>
        <w:rPr>
          <w:color w:val="000000"/>
          <w:sz w:val="28"/>
        </w:rPr>
        <w:t>     </w:t>
      </w:r>
      <w:r w:rsidRPr="00D0292C">
        <w:rPr>
          <w:color w:val="000000"/>
          <w:sz w:val="28"/>
          <w:lang w:val="ru-RU"/>
        </w:rPr>
        <w:t xml:space="preserve"> 18. При обсуждени</w:t>
      </w:r>
      <w:r w:rsidRPr="00D0292C">
        <w:rPr>
          <w:color w:val="000000"/>
          <w:sz w:val="28"/>
          <w:lang w:val="ru-RU"/>
        </w:rPr>
        <w:t xml:space="preserve">и вопроса о наличии рецидива преступлений у лиц, имеющих одну судимость за совершение по совокупности тяжких и (или) особо тяжких преступлений, и вновь совершивших тяжкое и (или) особо тяжкое </w:t>
      </w:r>
      <w:r w:rsidRPr="00D0292C">
        <w:rPr>
          <w:color w:val="000000"/>
          <w:sz w:val="28"/>
          <w:lang w:val="ru-RU"/>
        </w:rPr>
        <w:lastRenderedPageBreak/>
        <w:t>преступление, необходимо принимать во внимание наказание, назнач</w:t>
      </w:r>
      <w:r w:rsidRPr="00D0292C">
        <w:rPr>
          <w:color w:val="000000"/>
          <w:sz w:val="28"/>
          <w:lang w:val="ru-RU"/>
        </w:rPr>
        <w:t>енное за конкретное преступление, входящее в совокупность, являющееся основанием для признания соответствующего вида рецидива, при этом назначенное окончательно наказание по совокупности уголовных правонарушений или по совокупности приговоров не учитываетс</w:t>
      </w:r>
      <w:r w:rsidRPr="00D0292C">
        <w:rPr>
          <w:color w:val="000000"/>
          <w:sz w:val="28"/>
          <w:lang w:val="ru-RU"/>
        </w:rPr>
        <w:t>я.</w:t>
      </w:r>
    </w:p>
    <w:bookmarkEnd w:id="20"/>
    <w:p w14:paraId="228D12C1"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18 в редакции нормативного постановления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r>
        <w:rPr>
          <w:color w:val="FF0000"/>
          <w:sz w:val="28"/>
        </w:rPr>
        <w:t>     </w:t>
      </w:r>
      <w:r w:rsidRPr="00D0292C">
        <w:rPr>
          <w:color w:val="FF0000"/>
          <w:sz w:val="28"/>
          <w:lang w:val="ru-RU"/>
        </w:rPr>
        <w:t xml:space="preserve"> 19. Исключен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r>
        <w:rPr>
          <w:color w:val="FF0000"/>
          <w:sz w:val="28"/>
        </w:rPr>
        <w:t>     </w:t>
      </w:r>
      <w:r w:rsidRPr="00D0292C">
        <w:rPr>
          <w:color w:val="FF0000"/>
          <w:sz w:val="28"/>
          <w:lang w:val="ru-RU"/>
        </w:rPr>
        <w:t xml:space="preserve"> 20. Исключен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2" w14:textId="77777777" w:rsidR="000D2E3E" w:rsidRPr="00D0292C" w:rsidRDefault="00D0292C">
      <w:pPr>
        <w:spacing w:after="0"/>
        <w:jc w:val="both"/>
        <w:rPr>
          <w:lang w:val="ru-RU"/>
        </w:rPr>
      </w:pPr>
      <w:bookmarkStart w:id="21" w:name="z22"/>
      <w:r w:rsidRPr="00D0292C">
        <w:rPr>
          <w:color w:val="000000"/>
          <w:sz w:val="28"/>
          <w:lang w:val="ru-RU"/>
        </w:rPr>
        <w:t xml:space="preserve"> </w:t>
      </w:r>
      <w:r>
        <w:rPr>
          <w:color w:val="000000"/>
          <w:sz w:val="28"/>
        </w:rPr>
        <w:t>     </w:t>
      </w:r>
      <w:r w:rsidRPr="00D0292C">
        <w:rPr>
          <w:color w:val="000000"/>
          <w:sz w:val="28"/>
          <w:lang w:val="ru-RU"/>
        </w:rPr>
        <w:t xml:space="preserve"> 21. В случаях, когда по предыдущем</w:t>
      </w:r>
      <w:r w:rsidRPr="00D0292C">
        <w:rPr>
          <w:color w:val="000000"/>
          <w:sz w:val="28"/>
          <w:lang w:val="ru-RU"/>
        </w:rPr>
        <w:t>у или по последнему приговору окончательное наказание подсудимому определялось по правилам, предусмотренным частью шестой статьи 58 УК, то судимости по нескольким приговорам за эти преступления учитываются при признании рецидива как одна судимость по совок</w:t>
      </w:r>
      <w:r w:rsidRPr="00D0292C">
        <w:rPr>
          <w:color w:val="000000"/>
          <w:sz w:val="28"/>
          <w:lang w:val="ru-RU"/>
        </w:rPr>
        <w:t>упности уголовных правонарушений.</w:t>
      </w:r>
    </w:p>
    <w:bookmarkEnd w:id="21"/>
    <w:p w14:paraId="228D12C3"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21 с изменением, внесенным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4" w14:textId="77777777" w:rsidR="000D2E3E" w:rsidRPr="00D0292C" w:rsidRDefault="00D0292C">
      <w:pPr>
        <w:spacing w:after="0"/>
        <w:jc w:val="both"/>
        <w:rPr>
          <w:lang w:val="ru-RU"/>
        </w:rPr>
      </w:pPr>
      <w:bookmarkStart w:id="22" w:name="z23"/>
      <w:r w:rsidRPr="00D0292C">
        <w:rPr>
          <w:color w:val="000000"/>
          <w:sz w:val="28"/>
          <w:lang w:val="ru-RU"/>
        </w:rPr>
        <w:t xml:space="preserve"> </w:t>
      </w:r>
      <w:r>
        <w:rPr>
          <w:color w:val="000000"/>
          <w:sz w:val="28"/>
        </w:rPr>
        <w:t>     </w:t>
      </w:r>
      <w:r w:rsidRPr="00D0292C">
        <w:rPr>
          <w:color w:val="000000"/>
          <w:sz w:val="28"/>
          <w:lang w:val="ru-RU"/>
        </w:rPr>
        <w:t xml:space="preserve"> 22. Для признания рецидива, как по предыдущим приговорам, так и по рассматриваемому делу, не имеет значения стадия совершения преступления (было ли преступление окончено или имело место покушение на его совершение). Также не имеет значения для призна</w:t>
      </w:r>
      <w:r w:rsidRPr="00D0292C">
        <w:rPr>
          <w:color w:val="000000"/>
          <w:sz w:val="28"/>
          <w:lang w:val="ru-RU"/>
        </w:rPr>
        <w:t>ния рецидива, являлся ли подсудимый исполнителем преступления или его соучастие в преступлениях выражалось в иной форме, и полностью ли он отбыл наказание по предыдущему приговору или совершил новое преступление в период его отбывания, либо до полного отбы</w:t>
      </w:r>
      <w:r w:rsidRPr="00D0292C">
        <w:rPr>
          <w:color w:val="000000"/>
          <w:sz w:val="28"/>
          <w:lang w:val="ru-RU"/>
        </w:rPr>
        <w:t xml:space="preserve">тия наказания </w:t>
      </w:r>
      <w:proofErr w:type="gramStart"/>
      <w:r w:rsidRPr="00D0292C">
        <w:rPr>
          <w:color w:val="000000"/>
          <w:sz w:val="28"/>
          <w:lang w:val="ru-RU"/>
        </w:rPr>
        <w:t>в виду</w:t>
      </w:r>
      <w:proofErr w:type="gramEnd"/>
      <w:r w:rsidRPr="00D0292C">
        <w:rPr>
          <w:color w:val="000000"/>
          <w:sz w:val="28"/>
          <w:lang w:val="ru-RU"/>
        </w:rPr>
        <w:t xml:space="preserve"> освобождения от наказания по предусмотренным законом основаниям. </w:t>
      </w:r>
    </w:p>
    <w:bookmarkEnd w:id="22"/>
    <w:p w14:paraId="228D12C5" w14:textId="77777777" w:rsidR="000D2E3E" w:rsidRPr="00D0292C" w:rsidRDefault="00D0292C">
      <w:pPr>
        <w:spacing w:after="0"/>
        <w:rPr>
          <w:lang w:val="ru-RU"/>
        </w:rPr>
      </w:pPr>
      <w:r>
        <w:rPr>
          <w:color w:val="FF0000"/>
          <w:sz w:val="28"/>
        </w:rPr>
        <w:t>     </w:t>
      </w:r>
      <w:r w:rsidRPr="00D0292C">
        <w:rPr>
          <w:color w:val="FF0000"/>
          <w:sz w:val="28"/>
          <w:lang w:val="ru-RU"/>
        </w:rPr>
        <w:t xml:space="preserve"> 23. Исключен нормативным постановлением Верховного Суда РК от 21.04.2011 </w:t>
      </w:r>
      <w:r>
        <w:rPr>
          <w:color w:val="000000"/>
          <w:sz w:val="28"/>
        </w:rPr>
        <w:t>N</w:t>
      </w:r>
      <w:r w:rsidRPr="00D0292C">
        <w:rPr>
          <w:color w:val="000000"/>
          <w:sz w:val="28"/>
          <w:lang w:val="ru-RU"/>
        </w:rPr>
        <w:t xml:space="preserve"> 1</w:t>
      </w:r>
      <w:r w:rsidRPr="00D0292C">
        <w:rPr>
          <w:color w:val="FF0000"/>
          <w:sz w:val="28"/>
          <w:lang w:val="ru-RU"/>
        </w:rPr>
        <w:t xml:space="preserve"> (вводится в действие со дня официального опубликования).</w:t>
      </w:r>
      <w:r w:rsidRPr="00D0292C">
        <w:rPr>
          <w:lang w:val="ru-RU"/>
        </w:rPr>
        <w:br/>
      </w:r>
    </w:p>
    <w:p w14:paraId="228D12C6" w14:textId="77777777" w:rsidR="000D2E3E" w:rsidRPr="00D0292C" w:rsidRDefault="00D0292C">
      <w:pPr>
        <w:spacing w:after="0"/>
        <w:jc w:val="both"/>
        <w:rPr>
          <w:lang w:val="ru-RU"/>
        </w:rPr>
      </w:pPr>
      <w:bookmarkStart w:id="23" w:name="z25"/>
      <w:r w:rsidRPr="00D0292C">
        <w:rPr>
          <w:color w:val="000000"/>
          <w:sz w:val="28"/>
          <w:lang w:val="ru-RU"/>
        </w:rPr>
        <w:t xml:space="preserve"> </w:t>
      </w:r>
      <w:r>
        <w:rPr>
          <w:color w:val="000000"/>
          <w:sz w:val="28"/>
        </w:rPr>
        <w:t>     </w:t>
      </w:r>
      <w:r w:rsidRPr="00D0292C">
        <w:rPr>
          <w:color w:val="000000"/>
          <w:sz w:val="28"/>
          <w:lang w:val="ru-RU"/>
        </w:rPr>
        <w:t xml:space="preserve"> 24. Наличие рецидива </w:t>
      </w:r>
      <w:r w:rsidRPr="00D0292C">
        <w:rPr>
          <w:color w:val="000000"/>
          <w:sz w:val="28"/>
          <w:lang w:val="ru-RU"/>
        </w:rPr>
        <w:t xml:space="preserve">преступлений в соответствии с пунктом 1) части первой статьи 54 УК учитывается в качестве обстоятельства, отягчающего </w:t>
      </w:r>
      <w:r w:rsidRPr="00D0292C">
        <w:rPr>
          <w:color w:val="000000"/>
          <w:sz w:val="28"/>
          <w:lang w:val="ru-RU"/>
        </w:rPr>
        <w:lastRenderedPageBreak/>
        <w:t>уголовную ответственность и наказание. При назначении наказания при рецидиве преступлений или опасном рецидиве преступлений в соответствии</w:t>
      </w:r>
      <w:r w:rsidRPr="00D0292C">
        <w:rPr>
          <w:color w:val="000000"/>
          <w:sz w:val="28"/>
          <w:lang w:val="ru-RU"/>
        </w:rPr>
        <w:t xml:space="preserve"> со статьей 59 УК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w:t>
      </w:r>
      <w:r w:rsidRPr="00D0292C">
        <w:rPr>
          <w:color w:val="000000"/>
          <w:sz w:val="28"/>
          <w:lang w:val="ru-RU"/>
        </w:rPr>
        <w:t>опасности вновь совершенных преступлений.</w:t>
      </w:r>
    </w:p>
    <w:p w14:paraId="228D12C7" w14:textId="77777777" w:rsidR="000D2E3E" w:rsidRPr="00D0292C" w:rsidRDefault="00D0292C">
      <w:pPr>
        <w:spacing w:after="0"/>
        <w:jc w:val="both"/>
        <w:rPr>
          <w:lang w:val="ru-RU"/>
        </w:rPr>
      </w:pPr>
      <w:bookmarkStart w:id="24" w:name="z37"/>
      <w:bookmarkEnd w:id="23"/>
      <w:r>
        <w:rPr>
          <w:color w:val="000000"/>
          <w:sz w:val="28"/>
        </w:rPr>
        <w:t>     </w:t>
      </w:r>
      <w:r w:rsidRPr="00D0292C">
        <w:rPr>
          <w:color w:val="000000"/>
          <w:sz w:val="28"/>
          <w:lang w:val="ru-RU"/>
        </w:rPr>
        <w:t xml:space="preserve"> Если в обвинительном акте в качестве отягчающего вину обстоятельства не указано о совершении обвиняемым уголовного правонарушения при соответствующем рецидиве при наличии предусмотренных законом оснований и э</w:t>
      </w:r>
      <w:r w:rsidRPr="00D0292C">
        <w:rPr>
          <w:color w:val="000000"/>
          <w:sz w:val="28"/>
          <w:lang w:val="ru-RU"/>
        </w:rPr>
        <w:t>то нарушение не исключено прокурором путем составления нового обвинительного акта, то суд не вправе указывать в приговоре о совершении правонарушения при рецидиве, но обязан частным постановлением довести о допущенном нарушении до сведения вышестоящего про</w:t>
      </w:r>
      <w:r w:rsidRPr="00D0292C">
        <w:rPr>
          <w:color w:val="000000"/>
          <w:sz w:val="28"/>
          <w:lang w:val="ru-RU"/>
        </w:rPr>
        <w:t>курора для принятия соответствующих мер.</w:t>
      </w:r>
    </w:p>
    <w:bookmarkEnd w:id="24"/>
    <w:p w14:paraId="228D12C8"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24 в редакции нормативного постановления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 с изменениями, внесенными нормативными постановления</w:t>
      </w:r>
      <w:r w:rsidRPr="00D0292C">
        <w:rPr>
          <w:color w:val="FF0000"/>
          <w:sz w:val="28"/>
          <w:lang w:val="ru-RU"/>
        </w:rPr>
        <w:t xml:space="preserve">ми Верховного Суда РК от 11.12.2020 </w:t>
      </w:r>
      <w:r w:rsidRPr="00D0292C">
        <w:rPr>
          <w:color w:val="000000"/>
          <w:sz w:val="28"/>
          <w:lang w:val="ru-RU"/>
        </w:rPr>
        <w:t>№ 6</w:t>
      </w:r>
      <w:r w:rsidRPr="00D0292C">
        <w:rPr>
          <w:color w:val="FF0000"/>
          <w:sz w:val="28"/>
          <w:lang w:val="ru-RU"/>
        </w:rPr>
        <w:t xml:space="preserve"> (вводится в действие со дня первого официального опубликования); от 22.12.2022 </w:t>
      </w:r>
      <w:r w:rsidRPr="00D0292C">
        <w:rPr>
          <w:color w:val="000000"/>
          <w:sz w:val="28"/>
          <w:lang w:val="ru-RU"/>
        </w:rPr>
        <w:t>№ 10</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9" w14:textId="77777777" w:rsidR="000D2E3E" w:rsidRPr="00D0292C" w:rsidRDefault="00D0292C">
      <w:pPr>
        <w:spacing w:after="0"/>
        <w:jc w:val="both"/>
        <w:rPr>
          <w:lang w:val="ru-RU"/>
        </w:rPr>
      </w:pPr>
      <w:bookmarkStart w:id="25" w:name="z26"/>
      <w:r w:rsidRPr="00D0292C">
        <w:rPr>
          <w:color w:val="000000"/>
          <w:sz w:val="28"/>
          <w:lang w:val="ru-RU"/>
        </w:rPr>
        <w:t xml:space="preserve"> </w:t>
      </w:r>
      <w:r>
        <w:rPr>
          <w:color w:val="000000"/>
          <w:sz w:val="28"/>
        </w:rPr>
        <w:t>     </w:t>
      </w:r>
      <w:r w:rsidRPr="00D0292C">
        <w:rPr>
          <w:color w:val="000000"/>
          <w:sz w:val="28"/>
          <w:lang w:val="ru-RU"/>
        </w:rPr>
        <w:t xml:space="preserve"> 25. При определении вида учреждения уголовно-исполнительной</w:t>
      </w:r>
      <w:r w:rsidRPr="00D0292C">
        <w:rPr>
          <w:color w:val="000000"/>
          <w:sz w:val="28"/>
          <w:lang w:val="ru-RU"/>
        </w:rPr>
        <w:t xml:space="preserve"> системы лицу, в действиях которого суд признал соответствующий вид рецидива преступлений, следует руководствоваться статьей 46 УК, а также нормативным постановлением Верховного Суда Республики Казахстан от 23 июня 2006 года № 7 "О судебной практике назнач</w:t>
      </w:r>
      <w:r w:rsidRPr="00D0292C">
        <w:rPr>
          <w:color w:val="000000"/>
          <w:sz w:val="28"/>
          <w:lang w:val="ru-RU"/>
        </w:rPr>
        <w:t>ения видов учреждений уголовно-исполнительной системы лицам, осужденным к лишению свободы".</w:t>
      </w:r>
    </w:p>
    <w:bookmarkEnd w:id="25"/>
    <w:p w14:paraId="228D12CA"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25 с изменениями, внесенными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w:t>
      </w:r>
      <w:r w:rsidRPr="00D0292C">
        <w:rPr>
          <w:color w:val="FF0000"/>
          <w:sz w:val="28"/>
          <w:lang w:val="ru-RU"/>
        </w:rPr>
        <w:t>убликования).</w:t>
      </w:r>
      <w:r w:rsidRPr="00D0292C">
        <w:rPr>
          <w:lang w:val="ru-RU"/>
        </w:rPr>
        <w:br/>
      </w:r>
    </w:p>
    <w:p w14:paraId="228D12CB" w14:textId="77777777" w:rsidR="000D2E3E" w:rsidRPr="00D0292C" w:rsidRDefault="00D0292C">
      <w:pPr>
        <w:spacing w:after="0"/>
        <w:jc w:val="both"/>
        <w:rPr>
          <w:lang w:val="ru-RU"/>
        </w:rPr>
      </w:pPr>
      <w:bookmarkStart w:id="26" w:name="z27"/>
      <w:r w:rsidRPr="00D0292C">
        <w:rPr>
          <w:color w:val="000000"/>
          <w:sz w:val="28"/>
          <w:lang w:val="ru-RU"/>
        </w:rPr>
        <w:t xml:space="preserve"> </w:t>
      </w:r>
      <w:r>
        <w:rPr>
          <w:color w:val="000000"/>
          <w:sz w:val="28"/>
        </w:rPr>
        <w:t>     </w:t>
      </w:r>
      <w:r w:rsidRPr="00D0292C">
        <w:rPr>
          <w:color w:val="000000"/>
          <w:sz w:val="28"/>
          <w:lang w:val="ru-RU"/>
        </w:rPr>
        <w:t xml:space="preserve"> 26. Признание приговором суда наличия у осужденных соответствующего вида рецидива преступлений подлежит учету и при решении вопроса о снятии судимости до истечения срока погашения. Согласно части седьмой статьи 79 УК снятие судимостей</w:t>
      </w:r>
      <w:r w:rsidRPr="00D0292C">
        <w:rPr>
          <w:color w:val="000000"/>
          <w:sz w:val="28"/>
          <w:lang w:val="ru-RU"/>
        </w:rPr>
        <w:t xml:space="preserve"> до истечения срока их погашения осужденных к лишению свободы за тяжкие или особо тяжкие преступления, а также лиц, которым по </w:t>
      </w:r>
      <w:r w:rsidRPr="00D0292C">
        <w:rPr>
          <w:color w:val="000000"/>
          <w:sz w:val="28"/>
          <w:lang w:val="ru-RU"/>
        </w:rPr>
        <w:lastRenderedPageBreak/>
        <w:t>приговору суда наказание назначалось при рецидиве преступлений или опасном рецидиве, не допускается.</w:t>
      </w:r>
    </w:p>
    <w:bookmarkEnd w:id="26"/>
    <w:p w14:paraId="228D12CC"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26 с изм</w:t>
      </w:r>
      <w:r w:rsidRPr="00D0292C">
        <w:rPr>
          <w:color w:val="FF0000"/>
          <w:sz w:val="28"/>
          <w:lang w:val="ru-RU"/>
        </w:rPr>
        <w:t xml:space="preserve">енением, внесенным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D" w14:textId="77777777" w:rsidR="000D2E3E" w:rsidRPr="00D0292C" w:rsidRDefault="00D0292C">
      <w:pPr>
        <w:spacing w:after="0"/>
        <w:jc w:val="both"/>
        <w:rPr>
          <w:lang w:val="ru-RU"/>
        </w:rPr>
      </w:pPr>
      <w:bookmarkStart w:id="27" w:name="z28"/>
      <w:r w:rsidRPr="00D0292C">
        <w:rPr>
          <w:color w:val="000000"/>
          <w:sz w:val="28"/>
          <w:lang w:val="ru-RU"/>
        </w:rPr>
        <w:t xml:space="preserve"> </w:t>
      </w:r>
      <w:r>
        <w:rPr>
          <w:color w:val="000000"/>
          <w:sz w:val="28"/>
        </w:rPr>
        <w:t>     </w:t>
      </w:r>
      <w:r w:rsidRPr="00D0292C">
        <w:rPr>
          <w:color w:val="000000"/>
          <w:sz w:val="28"/>
          <w:lang w:val="ru-RU"/>
        </w:rPr>
        <w:t xml:space="preserve"> 27. При решении вопроса об установлении административного надзора за лицами, имеющими рецидив престу</w:t>
      </w:r>
      <w:r w:rsidRPr="00D0292C">
        <w:rPr>
          <w:color w:val="000000"/>
          <w:sz w:val="28"/>
          <w:lang w:val="ru-RU"/>
        </w:rPr>
        <w:t>плений, необходимо руководствоваться Законом Республики Казахстан от 15 июля 1996 года "Об административном надзоре за лицами, освобожденными из мест лишения свободы" и нормативным постановлением Верховного Суда Республики Казахстан от 31 мая 2019 года № 1</w:t>
      </w:r>
      <w:r w:rsidRPr="00D0292C">
        <w:rPr>
          <w:color w:val="000000"/>
          <w:sz w:val="28"/>
          <w:lang w:val="ru-RU"/>
        </w:rPr>
        <w:t xml:space="preserve"> "О судебной практике применения законодательства об административном надзоре".</w:t>
      </w:r>
    </w:p>
    <w:bookmarkEnd w:id="27"/>
    <w:p w14:paraId="228D12CE"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27 с изменениями, внесенными нормативными постановлениями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официального опубликовани</w:t>
      </w:r>
      <w:r w:rsidRPr="00D0292C">
        <w:rPr>
          <w:color w:val="FF0000"/>
          <w:sz w:val="28"/>
          <w:lang w:val="ru-RU"/>
        </w:rPr>
        <w:t xml:space="preserve">я); от 11.12.2020 </w:t>
      </w:r>
      <w:r w:rsidRPr="00D0292C">
        <w:rPr>
          <w:color w:val="000000"/>
          <w:sz w:val="28"/>
          <w:lang w:val="ru-RU"/>
        </w:rPr>
        <w:t>№ 6</w:t>
      </w:r>
      <w:r w:rsidRPr="00D0292C">
        <w:rPr>
          <w:color w:val="FF0000"/>
          <w:sz w:val="28"/>
          <w:lang w:val="ru-RU"/>
        </w:rPr>
        <w:t xml:space="preserve"> (вводится в действие со дня первого официального опубликования).</w:t>
      </w:r>
      <w:r w:rsidRPr="00D0292C">
        <w:rPr>
          <w:lang w:val="ru-RU"/>
        </w:rPr>
        <w:br/>
      </w:r>
    </w:p>
    <w:p w14:paraId="228D12CF" w14:textId="77777777" w:rsidR="000D2E3E" w:rsidRPr="00D0292C" w:rsidRDefault="00D0292C">
      <w:pPr>
        <w:spacing w:after="0"/>
        <w:jc w:val="both"/>
        <w:rPr>
          <w:lang w:val="ru-RU"/>
        </w:rPr>
      </w:pPr>
      <w:bookmarkStart w:id="28" w:name="z29"/>
      <w:r w:rsidRPr="00D0292C">
        <w:rPr>
          <w:color w:val="000000"/>
          <w:sz w:val="28"/>
          <w:lang w:val="ru-RU"/>
        </w:rPr>
        <w:t xml:space="preserve"> </w:t>
      </w:r>
      <w:r>
        <w:rPr>
          <w:color w:val="000000"/>
          <w:sz w:val="28"/>
        </w:rPr>
        <w:t>     </w:t>
      </w:r>
      <w:r w:rsidRPr="00D0292C">
        <w:rPr>
          <w:color w:val="000000"/>
          <w:sz w:val="28"/>
          <w:lang w:val="ru-RU"/>
        </w:rPr>
        <w:t xml:space="preserve"> 28. Судам при рассмотрении уголовных дел в апелляционном, кассационном порядке, а также материалов, связанных с исполнением уголовного наказания, необходимо обра</w:t>
      </w:r>
      <w:r w:rsidRPr="00D0292C">
        <w:rPr>
          <w:color w:val="000000"/>
          <w:sz w:val="28"/>
          <w:lang w:val="ru-RU"/>
        </w:rPr>
        <w:t xml:space="preserve">щать внимание на законность приговора в части признания рецидива преступлений и определения его вида, на правильность назначения наказания при рецидиве преступлений и принимать меры к своевременному устранению судебных ошибок. </w:t>
      </w:r>
    </w:p>
    <w:p w14:paraId="228D12D0" w14:textId="77777777" w:rsidR="000D2E3E" w:rsidRPr="00D0292C" w:rsidRDefault="00D0292C">
      <w:pPr>
        <w:spacing w:after="0"/>
        <w:jc w:val="both"/>
        <w:rPr>
          <w:lang w:val="ru-RU"/>
        </w:rPr>
      </w:pPr>
      <w:bookmarkStart w:id="29" w:name="z30"/>
      <w:bookmarkEnd w:id="28"/>
      <w:r w:rsidRPr="00D0292C">
        <w:rPr>
          <w:color w:val="000000"/>
          <w:sz w:val="28"/>
          <w:lang w:val="ru-RU"/>
        </w:rPr>
        <w:t xml:space="preserve"> </w:t>
      </w:r>
      <w:r>
        <w:rPr>
          <w:color w:val="000000"/>
          <w:sz w:val="28"/>
        </w:rPr>
        <w:t>     </w:t>
      </w:r>
      <w:r w:rsidRPr="00D0292C">
        <w:rPr>
          <w:color w:val="000000"/>
          <w:sz w:val="28"/>
          <w:lang w:val="ru-RU"/>
        </w:rPr>
        <w:t xml:space="preserve"> Принятие судом апелля</w:t>
      </w:r>
      <w:r w:rsidRPr="00D0292C">
        <w:rPr>
          <w:color w:val="000000"/>
          <w:sz w:val="28"/>
          <w:lang w:val="ru-RU"/>
        </w:rPr>
        <w:t>ционной инстанции решения, предусмотренного пунктом 6) части первой статьи 442 УПК, допускается лишь в случаях, когда суд первой инстанции при наличии в деле достаточных оснований не рассмотрел вопрос о признании рецидива преступлений или рассмотрел, но ре</w:t>
      </w:r>
      <w:r w:rsidRPr="00D0292C">
        <w:rPr>
          <w:color w:val="000000"/>
          <w:sz w:val="28"/>
          <w:lang w:val="ru-RU"/>
        </w:rPr>
        <w:t xml:space="preserve">шение не изложил в резолютивной части приговора, либо принял неверное решение, при условии, что о необходимости изменения приговора в этой части указано в ходатайстве прокурора или в жалобе стороны обвинения. </w:t>
      </w:r>
    </w:p>
    <w:p w14:paraId="228D12D1" w14:textId="77777777" w:rsidR="000D2E3E" w:rsidRPr="00D0292C" w:rsidRDefault="00D0292C">
      <w:pPr>
        <w:spacing w:after="0"/>
        <w:jc w:val="both"/>
        <w:rPr>
          <w:lang w:val="ru-RU"/>
        </w:rPr>
      </w:pPr>
      <w:bookmarkStart w:id="30" w:name="z31"/>
      <w:bookmarkEnd w:id="29"/>
      <w:r w:rsidRPr="00D0292C">
        <w:rPr>
          <w:color w:val="000000"/>
          <w:sz w:val="28"/>
          <w:lang w:val="ru-RU"/>
        </w:rPr>
        <w:t xml:space="preserve"> </w:t>
      </w:r>
      <w:r>
        <w:rPr>
          <w:color w:val="000000"/>
          <w:sz w:val="28"/>
        </w:rPr>
        <w:t>     </w:t>
      </w:r>
      <w:r w:rsidRPr="00D0292C">
        <w:rPr>
          <w:color w:val="000000"/>
          <w:sz w:val="28"/>
          <w:lang w:val="ru-RU"/>
        </w:rPr>
        <w:t xml:space="preserve"> Если в ходе досудебного расследования д</w:t>
      </w:r>
      <w:r w:rsidRPr="00D0292C">
        <w:rPr>
          <w:color w:val="000000"/>
          <w:sz w:val="28"/>
          <w:lang w:val="ru-RU"/>
        </w:rPr>
        <w:t>ела в постановлении о квалификации деяния подозреваемого и в обвинительном акте в качестве отягчающего вину обстоятельства не было указано о совершении уголовного правонарушения при соответствующем рецидиве, либо когда это обстоятельство хотя и указано, но</w:t>
      </w:r>
      <w:r w:rsidRPr="00D0292C">
        <w:rPr>
          <w:color w:val="000000"/>
          <w:sz w:val="28"/>
          <w:lang w:val="ru-RU"/>
        </w:rPr>
        <w:t xml:space="preserve"> не было подтверждено соответствующими материалами дела и в судебном заседании стороной обвинения это не восполнено, при рассмотрении дел в апелляционном порядке жалобы стороны обвинения и </w:t>
      </w:r>
      <w:r w:rsidRPr="00D0292C">
        <w:rPr>
          <w:color w:val="000000"/>
          <w:sz w:val="28"/>
          <w:lang w:val="ru-RU"/>
        </w:rPr>
        <w:lastRenderedPageBreak/>
        <w:t>ходатайства прокурора об изменении приговора и признании у осужденн</w:t>
      </w:r>
      <w:r w:rsidRPr="00D0292C">
        <w:rPr>
          <w:color w:val="000000"/>
          <w:sz w:val="28"/>
          <w:lang w:val="ru-RU"/>
        </w:rPr>
        <w:t xml:space="preserve">ого рецидива преступлений удовлетворению не подлежат. </w:t>
      </w:r>
    </w:p>
    <w:bookmarkEnd w:id="30"/>
    <w:p w14:paraId="228D12D2"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28 с изменениями, внесенными нормативными постановлениями Верховного Суда РК от 21.04.2011 </w:t>
      </w:r>
      <w:r>
        <w:rPr>
          <w:color w:val="000000"/>
          <w:sz w:val="28"/>
        </w:rPr>
        <w:t>N</w:t>
      </w:r>
      <w:r w:rsidRPr="00D0292C">
        <w:rPr>
          <w:color w:val="000000"/>
          <w:sz w:val="28"/>
          <w:lang w:val="ru-RU"/>
        </w:rPr>
        <w:t xml:space="preserve"> 1</w:t>
      </w:r>
      <w:r w:rsidRPr="00D0292C">
        <w:rPr>
          <w:color w:val="FF0000"/>
          <w:sz w:val="28"/>
          <w:lang w:val="ru-RU"/>
        </w:rPr>
        <w:t xml:space="preserve"> (вводится в действие со дня официального опубликования); от 20.04.2018 </w:t>
      </w:r>
      <w:r w:rsidRPr="00D0292C">
        <w:rPr>
          <w:color w:val="000000"/>
          <w:sz w:val="28"/>
          <w:lang w:val="ru-RU"/>
        </w:rPr>
        <w:t>№ 8</w:t>
      </w:r>
      <w:r w:rsidRPr="00D0292C">
        <w:rPr>
          <w:color w:val="FF0000"/>
          <w:sz w:val="28"/>
          <w:lang w:val="ru-RU"/>
        </w:rPr>
        <w:t xml:space="preserve"> (вводится в</w:t>
      </w:r>
      <w:r w:rsidRPr="00D0292C">
        <w:rPr>
          <w:color w:val="FF0000"/>
          <w:sz w:val="28"/>
          <w:lang w:val="ru-RU"/>
        </w:rPr>
        <w:t xml:space="preserve"> действие со дня первого официального опубликования).</w:t>
      </w:r>
      <w:r w:rsidRPr="00D0292C">
        <w:rPr>
          <w:lang w:val="ru-RU"/>
        </w:rPr>
        <w:br/>
      </w:r>
    </w:p>
    <w:p w14:paraId="228D12D3" w14:textId="77777777" w:rsidR="000D2E3E" w:rsidRPr="00D0292C" w:rsidRDefault="00D0292C">
      <w:pPr>
        <w:spacing w:after="0"/>
        <w:jc w:val="both"/>
        <w:rPr>
          <w:lang w:val="ru-RU"/>
        </w:rPr>
      </w:pPr>
      <w:bookmarkStart w:id="31" w:name="z32"/>
      <w:r w:rsidRPr="00D0292C">
        <w:rPr>
          <w:color w:val="000000"/>
          <w:sz w:val="28"/>
          <w:lang w:val="ru-RU"/>
        </w:rPr>
        <w:t xml:space="preserve"> </w:t>
      </w:r>
      <w:r>
        <w:rPr>
          <w:color w:val="000000"/>
          <w:sz w:val="28"/>
        </w:rPr>
        <w:t>     </w:t>
      </w:r>
      <w:r w:rsidRPr="00D0292C">
        <w:rPr>
          <w:color w:val="000000"/>
          <w:sz w:val="28"/>
          <w:lang w:val="ru-RU"/>
        </w:rPr>
        <w:t xml:space="preserve"> 29. При рассмотрении дел о рецидивных преступлениях следует выяснять причины и условия, способствовавшие неоднократному совершению преступлений лицами, имеющими неснятые и непогашенные судимости</w:t>
      </w:r>
      <w:r w:rsidRPr="00D0292C">
        <w:rPr>
          <w:color w:val="000000"/>
          <w:sz w:val="28"/>
          <w:lang w:val="ru-RU"/>
        </w:rPr>
        <w:t>, обращать внимание на имеющиеся недостатки в работе органов, ведающих исполнением приговоров и осуществляющих работу по исправлению и перевоспитанию осужденных. В частности, следует устанавливать, проводилась ли с ними воспитательно-профилактическая работ</w:t>
      </w:r>
      <w:r w:rsidRPr="00D0292C">
        <w:rPr>
          <w:color w:val="000000"/>
          <w:sz w:val="28"/>
          <w:lang w:val="ru-RU"/>
        </w:rPr>
        <w:t xml:space="preserve">а в период отбывания наказания и после освобождения от наказания, осуществлялся ли контроль за поведением ранее судимых и устанавливался ли в необходимых случаях административный надзор, оказывалась ли им помощь в трудовом и бытовом устройстве и другие. В </w:t>
      </w:r>
      <w:r w:rsidRPr="00D0292C">
        <w:rPr>
          <w:color w:val="000000"/>
          <w:sz w:val="28"/>
          <w:lang w:val="ru-RU"/>
        </w:rPr>
        <w:t>необходимых случаях следует в соответствии с частью четвертой статьи 53 УПК выносить частные постановления.</w:t>
      </w:r>
    </w:p>
    <w:bookmarkEnd w:id="31"/>
    <w:p w14:paraId="228D12D4" w14:textId="77777777" w:rsidR="000D2E3E" w:rsidRPr="00D0292C" w:rsidRDefault="00D0292C">
      <w:pPr>
        <w:spacing w:after="0"/>
        <w:rPr>
          <w:lang w:val="ru-RU"/>
        </w:rPr>
      </w:pPr>
      <w:r>
        <w:rPr>
          <w:color w:val="FF0000"/>
          <w:sz w:val="28"/>
        </w:rPr>
        <w:t>     </w:t>
      </w:r>
      <w:r w:rsidRPr="00D0292C">
        <w:rPr>
          <w:color w:val="FF0000"/>
          <w:sz w:val="28"/>
          <w:lang w:val="ru-RU"/>
        </w:rPr>
        <w:t xml:space="preserve"> Сноска. Пункт 29 с изменением, внесенным нормативным постановлением Верховного Суда РК от 20.04.2018 </w:t>
      </w:r>
      <w:r w:rsidRPr="00D0292C">
        <w:rPr>
          <w:color w:val="000000"/>
          <w:sz w:val="28"/>
          <w:lang w:val="ru-RU"/>
        </w:rPr>
        <w:t>№ 8</w:t>
      </w:r>
      <w:r w:rsidRPr="00D0292C">
        <w:rPr>
          <w:color w:val="FF0000"/>
          <w:sz w:val="28"/>
          <w:lang w:val="ru-RU"/>
        </w:rPr>
        <w:t xml:space="preserve"> (вводится в действие со дня первого о</w:t>
      </w:r>
      <w:r w:rsidRPr="00D0292C">
        <w:rPr>
          <w:color w:val="FF0000"/>
          <w:sz w:val="28"/>
          <w:lang w:val="ru-RU"/>
        </w:rPr>
        <w:t>фициального опубликования).</w:t>
      </w:r>
      <w:r w:rsidRPr="00D0292C">
        <w:rPr>
          <w:lang w:val="ru-RU"/>
        </w:rPr>
        <w:br/>
      </w:r>
    </w:p>
    <w:p w14:paraId="228D12D5" w14:textId="77777777" w:rsidR="000D2E3E" w:rsidRPr="00D0292C" w:rsidRDefault="00D0292C">
      <w:pPr>
        <w:spacing w:after="0"/>
        <w:jc w:val="both"/>
        <w:rPr>
          <w:lang w:val="ru-RU"/>
        </w:rPr>
      </w:pPr>
      <w:bookmarkStart w:id="32" w:name="z33"/>
      <w:r w:rsidRPr="00D0292C">
        <w:rPr>
          <w:color w:val="000000"/>
          <w:sz w:val="28"/>
          <w:lang w:val="ru-RU"/>
        </w:rPr>
        <w:t xml:space="preserve"> </w:t>
      </w:r>
      <w:r>
        <w:rPr>
          <w:color w:val="000000"/>
          <w:sz w:val="28"/>
        </w:rPr>
        <w:t>     </w:t>
      </w:r>
      <w:r w:rsidRPr="00D0292C">
        <w:rPr>
          <w:color w:val="000000"/>
          <w:sz w:val="28"/>
          <w:lang w:val="ru-RU"/>
        </w:rPr>
        <w:t xml:space="preserve"> 30. Признать утратившим силу постановление Пленума Верховного Суда Республики Казахстан </w:t>
      </w:r>
      <w:r>
        <w:rPr>
          <w:color w:val="000000"/>
          <w:sz w:val="28"/>
        </w:rPr>
        <w:t>N</w:t>
      </w:r>
      <w:r w:rsidRPr="00D0292C">
        <w:rPr>
          <w:color w:val="000000"/>
          <w:sz w:val="28"/>
          <w:lang w:val="ru-RU"/>
        </w:rPr>
        <w:t xml:space="preserve"> 1 от 27 мая 1994 года "О практике рассмотрения судами уголовных дел о рецидивных преступлениях". </w:t>
      </w:r>
    </w:p>
    <w:p w14:paraId="228D12D6" w14:textId="77777777" w:rsidR="000D2E3E" w:rsidRPr="00D0292C" w:rsidRDefault="00D0292C">
      <w:pPr>
        <w:spacing w:after="0"/>
        <w:jc w:val="both"/>
        <w:rPr>
          <w:lang w:val="ru-RU"/>
        </w:rPr>
      </w:pPr>
      <w:bookmarkStart w:id="33" w:name="z34"/>
      <w:bookmarkEnd w:id="32"/>
      <w:r w:rsidRPr="00D0292C">
        <w:rPr>
          <w:color w:val="000000"/>
          <w:sz w:val="28"/>
          <w:lang w:val="ru-RU"/>
        </w:rPr>
        <w:t xml:space="preserve"> </w:t>
      </w:r>
      <w:r>
        <w:rPr>
          <w:color w:val="000000"/>
          <w:sz w:val="28"/>
        </w:rPr>
        <w:t>     </w:t>
      </w:r>
      <w:r w:rsidRPr="00D0292C">
        <w:rPr>
          <w:color w:val="000000"/>
          <w:sz w:val="28"/>
          <w:lang w:val="ru-RU"/>
        </w:rPr>
        <w:t xml:space="preserve"> 31. Согласно статье 4 Кон</w:t>
      </w:r>
      <w:r w:rsidRPr="00D0292C">
        <w:rPr>
          <w:color w:val="000000"/>
          <w:sz w:val="28"/>
          <w:lang w:val="ru-RU"/>
        </w:rPr>
        <w:t xml:space="preserve">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0D2E3E" w:rsidRPr="00D0292C" w14:paraId="228D12D8" w14:textId="77777777">
        <w:trPr>
          <w:trHeight w:val="30"/>
          <w:tblCellSpacing w:w="0" w:type="auto"/>
        </w:trPr>
        <w:tc>
          <w:tcPr>
            <w:tcW w:w="12000" w:type="dxa"/>
            <w:tcMar>
              <w:top w:w="15" w:type="dxa"/>
              <w:left w:w="15" w:type="dxa"/>
              <w:bottom w:w="15" w:type="dxa"/>
              <w:right w:w="15" w:type="dxa"/>
            </w:tcMar>
            <w:vAlign w:val="center"/>
          </w:tcPr>
          <w:bookmarkEnd w:id="33"/>
          <w:p w14:paraId="228D12D7" w14:textId="77777777" w:rsidR="000D2E3E" w:rsidRPr="00D0292C" w:rsidRDefault="00D0292C">
            <w:pPr>
              <w:spacing w:after="0"/>
              <w:rPr>
                <w:lang w:val="ru-RU"/>
              </w:rPr>
            </w:pPr>
            <w:r>
              <w:rPr>
                <w:color w:val="000000"/>
                <w:sz w:val="20"/>
              </w:rPr>
              <w:t>     </w:t>
            </w:r>
          </w:p>
        </w:tc>
      </w:tr>
      <w:tr w:rsidR="000D2E3E" w:rsidRPr="00D0292C" w14:paraId="228D12DF" w14:textId="77777777">
        <w:trPr>
          <w:trHeight w:val="30"/>
          <w:tblCellSpacing w:w="0" w:type="auto"/>
        </w:trPr>
        <w:tc>
          <w:tcPr>
            <w:tcW w:w="12000" w:type="dxa"/>
            <w:tcMar>
              <w:top w:w="15" w:type="dxa"/>
              <w:left w:w="15" w:type="dxa"/>
              <w:bottom w:w="15" w:type="dxa"/>
              <w:right w:w="15" w:type="dxa"/>
            </w:tcMar>
            <w:vAlign w:val="center"/>
          </w:tcPr>
          <w:p w14:paraId="228D12D9" w14:textId="77777777" w:rsidR="000D2E3E" w:rsidRPr="00D0292C" w:rsidRDefault="00D0292C">
            <w:pPr>
              <w:spacing w:after="0"/>
              <w:rPr>
                <w:lang w:val="ru-RU"/>
              </w:rPr>
            </w:pPr>
            <w:r>
              <w:rPr>
                <w:i/>
                <w:color w:val="000000"/>
                <w:sz w:val="20"/>
              </w:rPr>
              <w:t>     </w:t>
            </w:r>
            <w:r w:rsidRPr="00D0292C">
              <w:rPr>
                <w:i/>
                <w:color w:val="000000"/>
                <w:sz w:val="20"/>
                <w:lang w:val="ru-RU"/>
              </w:rPr>
              <w:t xml:space="preserve"> Председатель Верховного Суда</w:t>
            </w:r>
          </w:p>
          <w:p w14:paraId="228D12DA" w14:textId="77777777" w:rsidR="000D2E3E" w:rsidRPr="00D0292C" w:rsidRDefault="000D2E3E">
            <w:pPr>
              <w:spacing w:after="20"/>
              <w:ind w:left="20"/>
              <w:jc w:val="both"/>
              <w:rPr>
                <w:lang w:val="ru-RU"/>
              </w:rPr>
            </w:pPr>
          </w:p>
          <w:p w14:paraId="228D12DB" w14:textId="77777777" w:rsidR="000D2E3E" w:rsidRPr="00D0292C" w:rsidRDefault="00D0292C">
            <w:pPr>
              <w:spacing w:after="20"/>
              <w:ind w:left="20"/>
              <w:jc w:val="both"/>
              <w:rPr>
                <w:lang w:val="ru-RU"/>
              </w:rPr>
            </w:pPr>
            <w:r w:rsidRPr="00D0292C">
              <w:rPr>
                <w:i/>
                <w:color w:val="000000"/>
                <w:sz w:val="20"/>
                <w:lang w:val="ru-RU"/>
              </w:rPr>
              <w:t>Республики Казахстан</w:t>
            </w:r>
          </w:p>
          <w:p w14:paraId="228D12DC" w14:textId="77777777" w:rsidR="000D2E3E" w:rsidRPr="00D0292C" w:rsidRDefault="00D0292C">
            <w:pPr>
              <w:spacing w:after="20"/>
              <w:ind w:left="20"/>
              <w:jc w:val="both"/>
              <w:rPr>
                <w:lang w:val="ru-RU"/>
              </w:rPr>
            </w:pPr>
            <w:r w:rsidRPr="00D0292C">
              <w:rPr>
                <w:i/>
                <w:color w:val="000000"/>
                <w:sz w:val="20"/>
                <w:lang w:val="ru-RU"/>
              </w:rPr>
              <w:t>Судья Верховного Суда</w:t>
            </w:r>
          </w:p>
          <w:p w14:paraId="228D12DD" w14:textId="77777777" w:rsidR="000D2E3E" w:rsidRPr="00D0292C" w:rsidRDefault="00D0292C">
            <w:pPr>
              <w:spacing w:after="20"/>
              <w:ind w:left="20"/>
              <w:jc w:val="both"/>
              <w:rPr>
                <w:lang w:val="ru-RU"/>
              </w:rPr>
            </w:pPr>
            <w:r w:rsidRPr="00D0292C">
              <w:rPr>
                <w:i/>
                <w:color w:val="000000"/>
                <w:sz w:val="20"/>
                <w:lang w:val="ru-RU"/>
              </w:rPr>
              <w:t>Республики Казахстан,</w:t>
            </w:r>
          </w:p>
          <w:p w14:paraId="228D12DE" w14:textId="77777777" w:rsidR="000D2E3E" w:rsidRPr="00D0292C" w:rsidRDefault="00D0292C">
            <w:pPr>
              <w:spacing w:after="20"/>
              <w:ind w:left="20"/>
              <w:jc w:val="both"/>
              <w:rPr>
                <w:lang w:val="ru-RU"/>
              </w:rPr>
            </w:pPr>
            <w:r w:rsidRPr="00D0292C">
              <w:rPr>
                <w:i/>
                <w:color w:val="000000"/>
                <w:sz w:val="20"/>
                <w:lang w:val="ru-RU"/>
              </w:rPr>
              <w:t>секретарь пленарного заседания</w:t>
            </w:r>
          </w:p>
        </w:tc>
      </w:tr>
    </w:tbl>
    <w:p w14:paraId="228D12E0" w14:textId="77777777" w:rsidR="000D2E3E" w:rsidRPr="00D0292C" w:rsidRDefault="00D0292C">
      <w:pPr>
        <w:spacing w:after="0"/>
        <w:rPr>
          <w:lang w:val="ru-RU"/>
        </w:rPr>
      </w:pPr>
      <w:r w:rsidRPr="00D0292C">
        <w:rPr>
          <w:lang w:val="ru-RU"/>
        </w:rPr>
        <w:br/>
      </w:r>
      <w:r w:rsidRPr="00D0292C">
        <w:rPr>
          <w:lang w:val="ru-RU"/>
        </w:rPr>
        <w:br/>
      </w:r>
    </w:p>
    <w:p w14:paraId="228D12E1" w14:textId="77777777" w:rsidR="000D2E3E" w:rsidRPr="00D0292C" w:rsidRDefault="00D0292C">
      <w:pPr>
        <w:pStyle w:val="disclaimer"/>
        <w:rPr>
          <w:lang w:val="ru-RU"/>
        </w:rPr>
      </w:pPr>
      <w:r w:rsidRPr="00D0292C">
        <w:rPr>
          <w:color w:val="000000"/>
          <w:lang w:val="ru-RU"/>
        </w:rPr>
        <w:lastRenderedPageBreak/>
        <w:t>© 2012. РГП на ПХВ «Институт законодательства и правовой информации Республики Казахстан» Министерства юстиции Республики Казахстан</w:t>
      </w:r>
    </w:p>
    <w:sectPr w:rsidR="000D2E3E" w:rsidRPr="00D0292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D2E3E"/>
    <w:rsid w:val="000D2E3E"/>
    <w:rsid w:val="00D0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128C"/>
  <w15:docId w15:val="{213EB1FC-10AB-4951-A8D7-720B7793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4117</Words>
  <Characters>23467</Characters>
  <Application>Microsoft Office Word</Application>
  <DocSecurity>0</DocSecurity>
  <Lines>195</Lines>
  <Paragraphs>55</Paragraphs>
  <ScaleCrop>false</ScaleCrop>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2023-08-17T11:34:00Z</dcterms:created>
  <dcterms:modified xsi:type="dcterms:W3CDTF">2023-08-17T11:46:00Z</dcterms:modified>
</cp:coreProperties>
</file>