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7D5EA" w14:textId="581A73FF" w:rsidR="00052E8E" w:rsidRDefault="02529938" w:rsidP="02529938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 Бостандыкский районный суд г. Алматы </w:t>
      </w:r>
    </w:p>
    <w:p w14:paraId="2E25B8FE" w14:textId="1C02A13A" w:rsidR="00052E8E" w:rsidRDefault="02529938" w:rsidP="02529938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Судье Абайдельдиновой А.Т.</w:t>
      </w:r>
    </w:p>
    <w:p w14:paraId="20629BAA" w14:textId="4E34801D" w:rsidR="00052E8E" w:rsidRDefault="02529938" w:rsidP="02529938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Бостандыкский район, 050043, мкр. Орбита 2, д. 20а. </w:t>
      </w:r>
    </w:p>
    <w:p w14:paraId="427E862B" w14:textId="7FC69E30" w:rsidR="00052E8E" w:rsidRDefault="02529938" w:rsidP="02529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От ответчика: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2529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Асель </w:t>
      </w:r>
    </w:p>
    <w:p w14:paraId="2A957AEF" w14:textId="23631F08" w:rsidR="00052E8E" w:rsidRDefault="02529938" w:rsidP="02529938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ИИН </w:t>
      </w:r>
      <w:r w:rsidR="00731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……………..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858A09E" w14:textId="42E34AD2" w:rsidR="00052E8E" w:rsidRDefault="02529938" w:rsidP="02529938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</w:p>
    <w:p w14:paraId="019FCBBE" w14:textId="455596A6" w:rsidR="00052E8E" w:rsidRDefault="02529938" w:rsidP="02529938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в </w:t>
      </w:r>
    </w:p>
    <w:p w14:paraId="762CA35E" w14:textId="3538079C" w:rsidR="00052E8E" w:rsidRDefault="02529938" w:rsidP="02529938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БИН 190240029071 </w:t>
      </w:r>
    </w:p>
    <w:p w14:paraId="41449B6D" w14:textId="1CA9E335" w:rsidR="00052E8E" w:rsidRDefault="5225E09D" w:rsidP="5225E09D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25E09D">
        <w:rPr>
          <w:rFonts w:ascii="Times New Roman" w:eastAsia="Times New Roman" w:hAnsi="Times New Roman" w:cs="Times New Roman"/>
          <w:sz w:val="24"/>
          <w:szCs w:val="24"/>
        </w:rPr>
        <w:t xml:space="preserve">г. Алматы, пр. Абылай Хана, д. 79/71, офис 304.  </w:t>
      </w:r>
    </w:p>
    <w:p w14:paraId="2EAD19F2" w14:textId="7E4B52E4" w:rsidR="00052E8E" w:rsidRDefault="00731986" w:rsidP="5225E09D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</w:hyperlink>
      <w:r w:rsidR="5225E09D" w:rsidRPr="5225E09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6"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</w:hyperlink>
      <w:r w:rsidR="5225E09D" w:rsidRPr="5225E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A81156" w14:textId="12668329" w:rsidR="00052E8E" w:rsidRDefault="5225E09D" w:rsidP="5225E09D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25E09D">
        <w:rPr>
          <w:rFonts w:ascii="Times New Roman" w:eastAsia="Times New Roman" w:hAnsi="Times New Roman" w:cs="Times New Roman"/>
          <w:sz w:val="24"/>
          <w:szCs w:val="24"/>
        </w:rPr>
        <w:t>+ 7 727 978 5755; +7 708 578 5758;</w:t>
      </w:r>
    </w:p>
    <w:p w14:paraId="12F751B6" w14:textId="4BEED2FC" w:rsidR="00052E8E" w:rsidRDefault="00052E8E" w:rsidP="5225E09D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288FF2" w14:textId="7BB57D77" w:rsidR="00052E8E" w:rsidRDefault="02529938" w:rsidP="02529938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Ходатайство </w:t>
      </w:r>
    </w:p>
    <w:p w14:paraId="5C089222" w14:textId="31231A30" w:rsidR="00052E8E" w:rsidRDefault="02529938" w:rsidP="02529938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возмещении расходов по оплате помощи представителя</w:t>
      </w:r>
    </w:p>
    <w:p w14:paraId="79B29DCE" w14:textId="6E109D18" w:rsidR="00052E8E" w:rsidRDefault="02529938" w:rsidP="0073198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вашем производстве имеется гражданское дело зарегистрированное №7514-20-00-2/</w:t>
      </w:r>
      <w:r w:rsidR="00731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07.08.2020 года по иску  Нургуль 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(далее - Истец)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Асель (далее - Ответчик) о признании договора купли продажи недействительным, восстановлении записи о регистрации права собственности. 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По которому 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Истец 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мотивирует свои требования о том, что 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 июня 2020 года между Истцом и Ответчиком, был заключен договор купли-продажи квартиры, расположенной по адресу: г. Алматы, Бостандыкский район, ул. Сатпаева, д. 90/36, кв.61.</w:t>
      </w:r>
    </w:p>
    <w:p w14:paraId="6BE02AA7" w14:textId="5AFC1915" w:rsidR="00052E8E" w:rsidRDefault="02529938" w:rsidP="02529938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Между ТОО «Юридическая компания Закон и Право» и с гр.  Асель был заключен договор на оказание юридических услуг №1908/20 от 19 августа 2020 года (далее – Договор), в соответствии с которым ТОО «Юридическая компания Закон и Право» оказывает </w:t>
      </w:r>
      <w:r w:rsidR="00731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А.Б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., 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2529938">
        <w:rPr>
          <w:rFonts w:ascii="Calibri" w:eastAsia="Calibri" w:hAnsi="Calibri" w:cs="Calibri"/>
          <w:color w:val="000000" w:themeColor="text1"/>
        </w:rPr>
        <w:t>по представлению интересов в суде первой инстанции по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иску </w:t>
      </w:r>
      <w:r w:rsidR="00731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………..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Н.Т., к </w:t>
      </w:r>
      <w:r w:rsidR="00731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………..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А.Б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Стоимость услуг по Договору составило 200 000 (двести тысяч) тенге. О чем свидетельствуют Договор и Фискальный чек ККМ.</w:t>
      </w:r>
    </w:p>
    <w:p w14:paraId="43578EEC" w14:textId="322AB055" w:rsidR="00052E8E" w:rsidRDefault="02529938" w:rsidP="0252993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</w:t>
      </w:r>
    </w:p>
    <w:p w14:paraId="5B6D9EEF" w14:textId="6653026D" w:rsidR="00052E8E" w:rsidRDefault="5225E09D" w:rsidP="5225E09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25E0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изложенного, и руководствуясь ст. 113 ГПК РК,</w:t>
      </w:r>
    </w:p>
    <w:p w14:paraId="0A8226A9" w14:textId="0352DB90" w:rsidR="00052E8E" w:rsidRDefault="02529938" w:rsidP="02529938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Суд:</w:t>
      </w:r>
    </w:p>
    <w:p w14:paraId="3669B910" w14:textId="406D76D7" w:rsidR="00052E8E" w:rsidRPr="00731986" w:rsidRDefault="02529938" w:rsidP="02529938">
      <w:pPr>
        <w:pStyle w:val="a5"/>
        <w:numPr>
          <w:ilvl w:val="0"/>
          <w:numId w:val="1"/>
        </w:num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1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отказа в удовлетворении Исковых требовании взыскать с Истца </w:t>
      </w:r>
      <w:r w:rsidR="00731986" w:rsidRPr="00731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00731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Нургуль в пользу Ответчика Асель сумму расходов по оплате помощи представителя в размере 200 000 (двести тысяч) тенге. </w:t>
      </w:r>
    </w:p>
    <w:p w14:paraId="5E4AB608" w14:textId="5648BCF3" w:rsidR="00052E8E" w:rsidRDefault="00052E8E" w:rsidP="0252993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A92E0B" w14:textId="3AAB00E8" w:rsidR="00052E8E" w:rsidRDefault="02529938" w:rsidP="02529938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уважением,</w:t>
      </w:r>
    </w:p>
    <w:p w14:paraId="0FC1165F" w14:textId="204530A0" w:rsidR="00052E8E" w:rsidRDefault="02529938" w:rsidP="0252993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</w:t>
      </w:r>
    </w:p>
    <w:p w14:paraId="3F650AAE" w14:textId="5EE1C728" w:rsidR="00052E8E" w:rsidRDefault="5225E09D" w:rsidP="5225E09D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25E0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________/ </w:t>
      </w:r>
      <w:r w:rsidRPr="5225E0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Саржанов Г</w:t>
      </w:r>
      <w:r w:rsidRPr="5225E0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.Т.</w:t>
      </w:r>
    </w:p>
    <w:p w14:paraId="5DF0556E" w14:textId="3B7464E9" w:rsidR="00052E8E" w:rsidRDefault="02529938" w:rsidP="0252993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«___» __________ 2020 год</w:t>
      </w:r>
    </w:p>
    <w:p w14:paraId="501817AE" w14:textId="07CBEA86" w:rsidR="00052E8E" w:rsidRDefault="00052E8E" w:rsidP="02529938"/>
    <w:sectPr w:rsidR="00052E8E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51B6E"/>
    <w:multiLevelType w:val="hybridMultilevel"/>
    <w:tmpl w:val="1E4CC6CA"/>
    <w:lvl w:ilvl="0" w:tplc="B0FEA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E5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9C1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6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A7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A5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C8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03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26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8B4CA7"/>
    <w:rsid w:val="00052E8E"/>
    <w:rsid w:val="00731986"/>
    <w:rsid w:val="02529938"/>
    <w:rsid w:val="338B4CA7"/>
    <w:rsid w:val="5225E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CA34"/>
  <w15:chartTrackingRefBased/>
  <w15:docId w15:val="{5B7D0948-AAAF-4602-B89C-372B5DA7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2</cp:revision>
  <dcterms:created xsi:type="dcterms:W3CDTF">2020-09-07T12:15:00Z</dcterms:created>
  <dcterms:modified xsi:type="dcterms:W3CDTF">2021-07-10T13:40:00Z</dcterms:modified>
</cp:coreProperties>
</file>