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EBF0" w14:textId="77777777" w:rsidR="00CD5D07" w:rsidRDefault="0072599A" w:rsidP="00CD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ОПРЕДЕЛЕНИЕ</w:t>
      </w:r>
    </w:p>
    <w:p w14:paraId="4006EBF1" w14:textId="77777777" w:rsidR="00CD5D07" w:rsidRDefault="0072599A" w:rsidP="00CD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06EBF2" w14:textId="77777777" w:rsidR="00CD5D07" w:rsidRDefault="0072599A" w:rsidP="00CD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18 января 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                                                    село Узынагаш</w:t>
      </w:r>
    </w:p>
    <w:p w14:paraId="4006EBF3" w14:textId="77777777" w:rsidR="00CD5D07" w:rsidRDefault="0072599A" w:rsidP="00CD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06EBF4" w14:textId="4420D1A5" w:rsidR="00CD5D07" w:rsidRDefault="0072599A" w:rsidP="00CD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Жамбылский </w:t>
      </w:r>
      <w:r>
        <w:rPr>
          <w:rFonts w:ascii="Times New Roman" w:hAnsi="Times New Roman" w:cs="Times New Roman"/>
          <w:sz w:val="28"/>
          <w:szCs w:val="28"/>
        </w:rPr>
        <w:t xml:space="preserve">районный суд Алматинской области в составе председательствующего судьи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Киекбаевой Н.М., при секретаре судебного заседания Малыбаевой Г.,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в помещении суда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ответчика</w:t>
      </w:r>
      <w:r w:rsidRPr="00CD5D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..............</w:t>
      </w:r>
      <w:r>
        <w:rPr>
          <w:rFonts w:ascii="Times New Roman" w:hAnsi="Times New Roman"/>
          <w:sz w:val="28"/>
          <w:szCs w:val="28"/>
          <w:lang w:val="kk-KZ"/>
        </w:rPr>
        <w:t xml:space="preserve"> Р.У.</w:t>
      </w:r>
      <w:r>
        <w:rPr>
          <w:rFonts w:ascii="Times New Roman" w:hAnsi="Times New Roman" w:cs="Times New Roman"/>
          <w:sz w:val="28"/>
          <w:szCs w:val="28"/>
          <w:lang w:val="kk-KZ"/>
        </w:rPr>
        <w:t>, об отмене  решения рассмотренного в порядке упрощеного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производства, по гражданскому делу по иску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Жагыпаров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ой Гүлжан Нурланқызы к </w:t>
      </w:r>
      <w:r>
        <w:rPr>
          <w:rFonts w:ascii="Times New Roman" w:hAnsi="Times New Roman"/>
          <w:sz w:val="28"/>
          <w:szCs w:val="28"/>
          <w:lang w:val="kk-KZ"/>
        </w:rPr>
        <w:t>.............</w:t>
      </w:r>
      <w:r>
        <w:rPr>
          <w:rFonts w:ascii="Times New Roman" w:hAnsi="Times New Roman"/>
          <w:sz w:val="28"/>
          <w:szCs w:val="28"/>
          <w:lang w:val="kk-KZ"/>
        </w:rPr>
        <w:t xml:space="preserve"> Расулу Умматоглы </w:t>
      </w:r>
      <w:r>
        <w:rPr>
          <w:rFonts w:ascii="Times New Roman" w:hAnsi="Times New Roman" w:cs="Times New Roman"/>
          <w:sz w:val="28"/>
          <w:szCs w:val="28"/>
          <w:lang w:val="kk-KZ"/>
        </w:rPr>
        <w:t>о взыскании задолженности,</w:t>
      </w:r>
      <w:r>
        <w:rPr>
          <w:rFonts w:ascii="Times New Roman" w:hAnsi="Times New Roman"/>
          <w:bCs/>
          <w:kern w:val="32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</w:t>
      </w:r>
    </w:p>
    <w:p w14:paraId="4006EBF5" w14:textId="77777777" w:rsidR="00CD5D07" w:rsidRDefault="0072599A" w:rsidP="00CD5D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6EBF6" w14:textId="77777777" w:rsidR="00CD5D07" w:rsidRDefault="0072599A" w:rsidP="00CD5D0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УСТАНОВИЛ:</w:t>
      </w:r>
    </w:p>
    <w:p w14:paraId="4006EBF7" w14:textId="77777777" w:rsidR="00CD5D07" w:rsidRDefault="0072599A" w:rsidP="00CD5D0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06EBF8" w14:textId="21F6EECC" w:rsidR="00CD5D07" w:rsidRDefault="0072599A" w:rsidP="00CD5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Решением Жамбылского  районного суда Алматинской области от     23 декабря 2020 года была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взыскана 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val="kk-KZ"/>
        </w:rPr>
        <w:t xml:space="preserve"> ..........</w:t>
      </w:r>
      <w:r>
        <w:rPr>
          <w:rFonts w:ascii="Times New Roman" w:hAnsi="Times New Roman"/>
          <w:sz w:val="28"/>
          <w:szCs w:val="28"/>
          <w:lang w:val="kk-KZ"/>
        </w:rPr>
        <w:t xml:space="preserve"> Расула Умматоглы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пользу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Жагыпаров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 Гүлжан Нурланқызы, сумму задолженности, в размере   70 000 тенге, расходы по оплате помощи представит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еля 7000 тенге и </w:t>
      </w:r>
      <w:r>
        <w:rPr>
          <w:rFonts w:ascii="Times New Roman" w:hAnsi="Times New Roman"/>
          <w:sz w:val="28"/>
          <w:szCs w:val="28"/>
        </w:rPr>
        <w:t xml:space="preserve">государственную пошлину в сумме   700  тенге, всего 77 700 (семьдесят семь тысячи семьсот) тенге. </w:t>
      </w:r>
    </w:p>
    <w:p w14:paraId="4006EBF9" w14:textId="77777777" w:rsidR="00CD5D07" w:rsidRDefault="0072599A" w:rsidP="00CD5D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судебном заседании представитель о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тветчик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Т.А.Құрмамбаев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заявление поддержал в  полном объеме,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мотивириуя свои требовании тем, что </w:t>
      </w:r>
      <w:r>
        <w:rPr>
          <w:rFonts w:ascii="Times New Roman" w:hAnsi="Times New Roman" w:cs="Times New Roman"/>
          <w:sz w:val="28"/>
          <w:szCs w:val="28"/>
          <w:lang w:val="kk-KZ"/>
        </w:rPr>
        <w:t>он не был извещен о дне и месте слушания дела надлежащим образом. О вынесенном решение стало известно от 28 декабря 2020 года.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Таже? Что и</w:t>
      </w:r>
      <w:r>
        <w:rPr>
          <w:rFonts w:ascii="Times New Roman" w:hAnsi="Times New Roman" w:cs="Times New Roman"/>
          <w:sz w:val="28"/>
          <w:szCs w:val="28"/>
          <w:lang w:val="kk-KZ"/>
        </w:rPr>
        <w:t>меется заочное решение Медеуского районного суда города Алматы от 1 ноября 2019 года, о признании  недействительным до</w:t>
      </w:r>
      <w:r>
        <w:rPr>
          <w:rFonts w:ascii="Times New Roman" w:hAnsi="Times New Roman" w:cs="Times New Roman"/>
          <w:sz w:val="28"/>
          <w:szCs w:val="28"/>
          <w:lang w:val="kk-KZ"/>
        </w:rPr>
        <w:t>говора займа</w:t>
      </w:r>
      <w:r>
        <w:rPr>
          <w:rFonts w:ascii="Times New Roman" w:hAnsi="Times New Roman" w:cs="Times New Roman"/>
          <w:sz w:val="28"/>
          <w:szCs w:val="28"/>
          <w:lang w:val="kk-KZ"/>
        </w:rPr>
        <w:t>, между сторонами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006EBFA" w14:textId="77777777" w:rsidR="001619BF" w:rsidRDefault="0072599A" w:rsidP="00CD5D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В судебном заседании  представитель истца  Алмабеков А.А. с данным заявлением не согласен, просит отказать.</w:t>
      </w:r>
    </w:p>
    <w:p w14:paraId="4006EBFB" w14:textId="77777777" w:rsidR="00CD5D07" w:rsidRDefault="0072599A" w:rsidP="00CD5D07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соответствии со статьи 147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Гражданского- процессуального кодекса Республики Казахстан, (далее ГПК), заявление об отмене решения рассматривается по правилам, установленным </w:t>
      </w:r>
      <w:hyperlink r:id="rId6" w:anchor="sub256000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главой 21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щего Кодекса, с учетом требований, предусмотренных частью второй настоящей статьи.</w:t>
      </w:r>
    </w:p>
    <w:p w14:paraId="4006EBFC" w14:textId="77777777" w:rsidR="00CD5D07" w:rsidRDefault="0072599A" w:rsidP="00CD5D07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</w:t>
      </w:r>
      <w:r>
        <w:rPr>
          <w:rFonts w:ascii="Times New Roman" w:hAnsi="Times New Roman" w:cs="Times New Roman"/>
          <w:sz w:val="28"/>
          <w:szCs w:val="28"/>
        </w:rPr>
        <w:t>ия копии решения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</w:t>
      </w:r>
      <w:r>
        <w:rPr>
          <w:rFonts w:ascii="Times New Roman" w:hAnsi="Times New Roman" w:cs="Times New Roman"/>
          <w:sz w:val="28"/>
          <w:szCs w:val="28"/>
        </w:rPr>
        <w:t>т повлиять на содержание решения.</w:t>
      </w:r>
    </w:p>
    <w:p w14:paraId="4006EBFD" w14:textId="77777777" w:rsidR="00CD5D07" w:rsidRDefault="0072599A" w:rsidP="00CD5D07">
      <w:pPr>
        <w:pStyle w:val="a4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Руководствуясь статьями 268-269 ГПК, суд</w:t>
      </w:r>
    </w:p>
    <w:p w14:paraId="4006EBFE" w14:textId="77777777" w:rsidR="00CD5D07" w:rsidRDefault="0072599A" w:rsidP="00CD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ОПРЕДЕЛИЛ :</w:t>
      </w:r>
    </w:p>
    <w:p w14:paraId="4006EBFF" w14:textId="77777777" w:rsidR="00CD5D07" w:rsidRDefault="0072599A" w:rsidP="00CD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06EC00" w14:textId="5D9F0A4B" w:rsidR="00CD5D07" w:rsidRDefault="0072599A" w:rsidP="00CD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Отменить решение </w:t>
      </w:r>
      <w:r>
        <w:rPr>
          <w:rFonts w:ascii="Times New Roman" w:hAnsi="Times New Roman" w:cs="Times New Roman"/>
          <w:sz w:val="28"/>
          <w:szCs w:val="28"/>
        </w:rPr>
        <w:t xml:space="preserve">Жамбылского  районного суда Алматинской области от  23 декабря 2020 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гражданскому делу по иску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Жагыпаров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ой Гүлжан Нурланқызы к </w:t>
      </w:r>
      <w:r>
        <w:rPr>
          <w:rFonts w:ascii="Times New Roman" w:hAnsi="Times New Roman"/>
          <w:sz w:val="28"/>
          <w:szCs w:val="28"/>
          <w:lang w:val="kk-KZ"/>
        </w:rPr>
        <w:t>...........</w:t>
      </w:r>
      <w:r>
        <w:rPr>
          <w:rFonts w:ascii="Times New Roman" w:hAnsi="Times New Roman"/>
          <w:sz w:val="28"/>
          <w:szCs w:val="28"/>
          <w:lang w:val="kk-KZ"/>
        </w:rPr>
        <w:t xml:space="preserve"> Расулу Умматоглы </w:t>
      </w:r>
      <w:r>
        <w:rPr>
          <w:rFonts w:ascii="Times New Roman" w:hAnsi="Times New Roman" w:cs="Times New Roman"/>
          <w:sz w:val="28"/>
          <w:szCs w:val="28"/>
          <w:lang w:val="kk-KZ"/>
        </w:rPr>
        <w:t>о взыскании задолженности.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06EC01" w14:textId="77777777" w:rsidR="00CD5D07" w:rsidRDefault="0072599A" w:rsidP="00CD5D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Назначить   слушание дела    </w:t>
      </w: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>
        <w:rPr>
          <w:rFonts w:ascii="Times New Roman" w:hAnsi="Times New Roman" w:cs="Times New Roman"/>
          <w:sz w:val="28"/>
          <w:szCs w:val="28"/>
        </w:rPr>
        <w:t>2021 года на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4006EC02" w14:textId="77777777" w:rsidR="00CD5D07" w:rsidRDefault="0072599A" w:rsidP="00CD5D0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Определение обжаловании или  принесению ходатайства прокурора не подлежит.</w:t>
      </w:r>
    </w:p>
    <w:p w14:paraId="4006EC03" w14:textId="77777777" w:rsidR="00CD5D07" w:rsidRDefault="0072599A" w:rsidP="00CD5D0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006EC04" w14:textId="77777777" w:rsidR="00CD5D07" w:rsidRDefault="0072599A" w:rsidP="00CD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Судья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Киекбаева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4006EC05" w14:textId="77777777" w:rsidR="00CD5D07" w:rsidRDefault="0072599A" w:rsidP="00CD5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6EC06" w14:textId="77777777" w:rsidR="00CD5D07" w:rsidRDefault="0072599A" w:rsidP="00CD5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6EC07" w14:textId="77777777" w:rsidR="00CD5D07" w:rsidRDefault="0072599A" w:rsidP="00CD5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6EC08" w14:textId="77777777" w:rsidR="00CD5D07" w:rsidRDefault="0072599A" w:rsidP="00CD5D07"/>
    <w:p w14:paraId="4006EC09" w14:textId="77777777" w:rsidR="00CD5D07" w:rsidRDefault="0072599A" w:rsidP="00CD5D07"/>
    <w:p w14:paraId="4006EC0A" w14:textId="77777777" w:rsidR="00CD5D07" w:rsidRDefault="0072599A" w:rsidP="00CD5D07"/>
    <w:p w14:paraId="4006EC0B" w14:textId="77777777" w:rsidR="00F57894" w:rsidRPr="00CD5D07" w:rsidRDefault="0072599A" w:rsidP="00CD5D07">
      <w:r w:rsidRPr="00CD5D07">
        <w:br/>
      </w:r>
      <w:r w:rsidRPr="00CD5D07">
        <w:rPr>
          <w:noProof/>
        </w:rPr>
        <w:drawing>
          <wp:inline distT="0" distB="0" distL="0" distR="0" wp14:anchorId="4006EC0C" wp14:editId="4006EC0D">
            <wp:extent cx="762000" cy="762000"/>
            <wp:effectExtent l="0" t="0" r="0" b="0"/>
            <wp:docPr id="100004" name="Рисунок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D07">
        <w:rPr>
          <w:noProof/>
        </w:rPr>
        <w:drawing>
          <wp:inline distT="0" distB="0" distL="0" distR="0" wp14:anchorId="4006EC0E" wp14:editId="4006EC0F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894" w:rsidRPr="00CD5D07" w:rsidSect="001A29F0">
      <w:headerReference w:type="default" r:id="rId9"/>
      <w:pgSz w:w="11906" w:h="16838"/>
      <w:pgMar w:top="1418" w:right="850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EC17" w14:textId="77777777" w:rsidR="00000000" w:rsidRDefault="0072599A">
      <w:pPr>
        <w:spacing w:after="0" w:line="240" w:lineRule="auto"/>
      </w:pPr>
      <w:r>
        <w:separator/>
      </w:r>
    </w:p>
  </w:endnote>
  <w:endnote w:type="continuationSeparator" w:id="0">
    <w:p w14:paraId="4006EC19" w14:textId="77777777" w:rsidR="00000000" w:rsidRDefault="007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EC13" w14:textId="77777777" w:rsidR="00000000" w:rsidRDefault="0072599A">
      <w:pPr>
        <w:spacing w:after="0" w:line="240" w:lineRule="auto"/>
      </w:pPr>
      <w:r>
        <w:separator/>
      </w:r>
    </w:p>
  </w:footnote>
  <w:footnote w:type="continuationSeparator" w:id="0">
    <w:p w14:paraId="4006EC15" w14:textId="77777777" w:rsidR="00000000" w:rsidRDefault="0072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8863"/>
      <w:docPartObj>
        <w:docPartGallery w:val="Page Numbers (Top of Page)"/>
        <w:docPartUnique/>
      </w:docPartObj>
    </w:sdtPr>
    <w:sdtEndPr/>
    <w:sdtContent>
      <w:p w14:paraId="4006EC10" w14:textId="77777777" w:rsidR="001369FF" w:rsidRDefault="007259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6EC11" w14:textId="77777777" w:rsidR="001369FF" w:rsidRDefault="0072599A">
    <w:pPr>
      <w:pStyle w:val="a6"/>
    </w:pPr>
  </w:p>
  <w:p w14:paraId="4006EC12" w14:textId="77777777" w:rsidR="00B31896" w:rsidRDefault="0072599A">
    <w:r>
      <w:pict w14:anchorId="4006E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4006EC14">
        <v:shape id="_x0000_s2050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4006EC15">
        <v:shape id="_x0000_s2051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4006EC16">
        <v:shape id="_x0000_s2052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896"/>
    <w:rsid w:val="0072599A"/>
    <w:rsid w:val="00B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006EBF0"/>
  <w15:docId w15:val="{A2E5755B-8DED-4290-A4B6-92324BF6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D0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D5D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5D07"/>
  </w:style>
  <w:style w:type="paragraph" w:styleId="a6">
    <w:name w:val="header"/>
    <w:basedOn w:val="a"/>
    <w:link w:val="a7"/>
    <w:uiPriority w:val="99"/>
    <w:unhideWhenUsed/>
    <w:rsid w:val="0013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9FF"/>
  </w:style>
  <w:style w:type="paragraph" w:styleId="a8">
    <w:name w:val="footer"/>
    <w:basedOn w:val="a"/>
    <w:link w:val="a9"/>
    <w:uiPriority w:val="99"/>
    <w:semiHidden/>
    <w:unhideWhenUsed/>
    <w:rsid w:val="0013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728-2915\Desktop\&#1074;&#1083;&#1086;&#1078;&#1077;&#1085;&#1080;&#1077;%20&#1090;&#1257;&#1088;&#1077;&#1083;&#1110;&#1082;\&#1041;&#1072;&#1082;&#1072;&#1083;&#1073;&#1072;&#1077;&#1074;&#1072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2332</Characters>
  <Application>Microsoft Office Word</Application>
  <DocSecurity>0</DocSecurity>
  <Lines>19</Lines>
  <Paragraphs>5</Paragraphs>
  <ScaleCrop>false</ScaleCrop>
  <Company>Grizli777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728-3112</dc:creator>
  <cp:lastModifiedBy>Юридическая_контора Закон_и_право</cp:lastModifiedBy>
  <cp:revision>11</cp:revision>
  <dcterms:created xsi:type="dcterms:W3CDTF">2021-01-18T03:24:00Z</dcterms:created>
  <dcterms:modified xsi:type="dcterms:W3CDTF">2022-01-18T04:29:00Z</dcterms:modified>
</cp:coreProperties>
</file>