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4ADAC" w14:textId="781A6E19" w:rsidR="006A0B6B" w:rsidRPr="00FD7AC9" w:rsidRDefault="00D84900" w:rsidP="00FD7A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7AC9">
        <w:rPr>
          <w:rFonts w:ascii="Times New Roman" w:hAnsi="Times New Roman" w:cs="Times New Roman"/>
          <w:b/>
          <w:bCs/>
          <w:sz w:val="24"/>
          <w:szCs w:val="24"/>
        </w:rPr>
        <w:t xml:space="preserve">Отмена решения суда принятого в упрощенном порядке и </w:t>
      </w:r>
      <w:r w:rsidR="00FD7AC9" w:rsidRPr="00FD7AC9">
        <w:rPr>
          <w:rFonts w:ascii="Times New Roman" w:hAnsi="Times New Roman" w:cs="Times New Roman"/>
          <w:b/>
          <w:bCs/>
          <w:sz w:val="24"/>
          <w:szCs w:val="24"/>
        </w:rPr>
        <w:t>уменьшение</w:t>
      </w:r>
      <w:r w:rsidRPr="00FD7A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7AC9" w:rsidRPr="00FD7AC9">
        <w:rPr>
          <w:rFonts w:ascii="Times New Roman" w:hAnsi="Times New Roman" w:cs="Times New Roman"/>
          <w:b/>
          <w:bCs/>
          <w:sz w:val="24"/>
          <w:szCs w:val="24"/>
        </w:rPr>
        <w:t>взыскания суммы задолженности</w:t>
      </w:r>
    </w:p>
    <w:p w14:paraId="42837B06" w14:textId="77777777" w:rsidR="00A7749D" w:rsidRPr="004D353B" w:rsidRDefault="00A7749D" w:rsidP="00B348CB">
      <w:pPr>
        <w:rPr>
          <w:rFonts w:ascii="Times New Roman" w:hAnsi="Times New Roman" w:cs="Times New Roman"/>
          <w:sz w:val="24"/>
          <w:szCs w:val="24"/>
        </w:rPr>
      </w:pPr>
    </w:p>
    <w:p w14:paraId="3DBBDAD5" w14:textId="4E5CCC5D" w:rsidR="00A7749D" w:rsidRPr="004D353B" w:rsidRDefault="00A7749D" w:rsidP="00A7749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 xml:space="preserve">В Вашем производстве находится гражданское дело </w:t>
      </w:r>
      <w:r w:rsidRPr="004D353B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Pr="004D353B">
        <w:rPr>
          <w:rFonts w:ascii="Times New Roman" w:hAnsi="Times New Roman" w:cs="Times New Roman"/>
          <w:sz w:val="24"/>
          <w:szCs w:val="24"/>
        </w:rPr>
        <w:t>1942-21-00-2/.. от 31.12.2020</w:t>
      </w:r>
      <w:r w:rsidRPr="004D353B">
        <w:rPr>
          <w:rFonts w:ascii="Times New Roman" w:hAnsi="Times New Roman" w:cs="Times New Roman"/>
          <w:color w:val="273F5C"/>
          <w:sz w:val="24"/>
          <w:szCs w:val="24"/>
        </w:rPr>
        <w:t xml:space="preserve"> </w:t>
      </w:r>
      <w:r w:rsidRPr="004D353B">
        <w:rPr>
          <w:rFonts w:ascii="Times New Roman" w:hAnsi="Times New Roman" w:cs="Times New Roman"/>
          <w:sz w:val="24"/>
          <w:szCs w:val="24"/>
        </w:rPr>
        <w:t xml:space="preserve">года по иску </w:t>
      </w:r>
      <w:r w:rsidRPr="004D353B">
        <w:rPr>
          <w:rStyle w:val="normaltextrun"/>
          <w:rFonts w:ascii="Times New Roman" w:hAnsi="Times New Roman" w:cs="Times New Roman"/>
          <w:sz w:val="24"/>
          <w:szCs w:val="24"/>
        </w:rPr>
        <w:t xml:space="preserve">Жагыпаровой </w:t>
      </w:r>
      <w:r w:rsidRPr="004D353B"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Гүлжан Нұрланқызы </w:t>
      </w:r>
      <w:r w:rsidRPr="004D353B">
        <w:rPr>
          <w:rFonts w:ascii="Times New Roman" w:hAnsi="Times New Roman" w:cs="Times New Roman"/>
          <w:sz w:val="24"/>
          <w:szCs w:val="24"/>
        </w:rPr>
        <w:t xml:space="preserve">(далее – Истец) </w:t>
      </w:r>
      <w:r w:rsidRPr="004D353B">
        <w:rPr>
          <w:rStyle w:val="normaltextrun"/>
          <w:rFonts w:ascii="Times New Roman" w:hAnsi="Times New Roman" w:cs="Times New Roman"/>
          <w:sz w:val="24"/>
          <w:szCs w:val="24"/>
        </w:rPr>
        <w:t xml:space="preserve">к </w:t>
      </w:r>
      <w:r w:rsidRPr="004D353B"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......... Расулу ........ </w:t>
      </w:r>
      <w:r w:rsidRPr="004D353B">
        <w:rPr>
          <w:rFonts w:ascii="Times New Roman" w:hAnsi="Times New Roman" w:cs="Times New Roman"/>
          <w:sz w:val="24"/>
          <w:szCs w:val="24"/>
        </w:rPr>
        <w:t xml:space="preserve">(далее – Ответчик) </w:t>
      </w:r>
      <w:r w:rsidRPr="004D353B">
        <w:rPr>
          <w:rStyle w:val="normaltextrun"/>
          <w:rFonts w:ascii="Times New Roman" w:hAnsi="Times New Roman" w:cs="Times New Roman"/>
          <w:sz w:val="24"/>
          <w:szCs w:val="24"/>
        </w:rPr>
        <w:t xml:space="preserve"> о взыскании суммы задолженности</w:t>
      </w:r>
      <w:r w:rsidRPr="004D35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D35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C6F258" w14:textId="2F49325A" w:rsidR="00A7749D" w:rsidRPr="004D353B" w:rsidRDefault="00A7749D" w:rsidP="00A7749D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eop"/>
        </w:rPr>
      </w:pPr>
      <w:r w:rsidRPr="004D353B">
        <w:rPr>
          <w:rStyle w:val="normaltextrun"/>
        </w:rPr>
        <w:t xml:space="preserve">23 декабря 2020 года </w:t>
      </w:r>
      <w:r w:rsidRPr="004D353B">
        <w:rPr>
          <w:rStyle w:val="normaltextrun"/>
          <w:color w:val="000000"/>
        </w:rPr>
        <w:t>Жамбылский районный суд Алматинской области</w:t>
      </w:r>
      <w:r w:rsidRPr="004D353B">
        <w:rPr>
          <w:rStyle w:val="eop"/>
          <w:color w:val="000000"/>
        </w:rPr>
        <w:t> </w:t>
      </w:r>
      <w:r w:rsidRPr="004D353B">
        <w:rPr>
          <w:rStyle w:val="normaltextrun"/>
        </w:rPr>
        <w:t xml:space="preserve"> под председательством судьи </w:t>
      </w:r>
      <w:r w:rsidRPr="004D353B">
        <w:rPr>
          <w:rStyle w:val="spellingerror"/>
        </w:rPr>
        <w:t>Киекбаевой Н.М.</w:t>
      </w:r>
      <w:r w:rsidRPr="004D353B">
        <w:rPr>
          <w:rStyle w:val="normaltextrun"/>
        </w:rPr>
        <w:t xml:space="preserve">., рассмотрев в порядке упрощенного (письменного) производства гражданское дело под №1942-20-00-2/…… по иску Истеца к Ответчику о взыскании суммы задолженности, РЕШИЛ: Исковые требования Жагыпаровой </w:t>
      </w:r>
      <w:r w:rsidRPr="004D353B">
        <w:rPr>
          <w:rStyle w:val="normaltextrun"/>
          <w:lang w:val="kk-KZ"/>
        </w:rPr>
        <w:t xml:space="preserve">Гүлжан Нұрланқызы </w:t>
      </w:r>
      <w:r w:rsidRPr="004D353B">
        <w:rPr>
          <w:rStyle w:val="normaltextrun"/>
        </w:rPr>
        <w:t xml:space="preserve">к </w:t>
      </w:r>
      <w:r w:rsidRPr="004D353B">
        <w:rPr>
          <w:rStyle w:val="normaltextrun"/>
          <w:lang w:val="kk-KZ"/>
        </w:rPr>
        <w:t>........ Расулу ..........</w:t>
      </w:r>
      <w:r w:rsidRPr="004D353B">
        <w:rPr>
          <w:rStyle w:val="normaltextrun"/>
        </w:rPr>
        <w:t xml:space="preserve"> о взыскании суммы задолженности- удовлетворить. Взыскать с </w:t>
      </w:r>
      <w:r w:rsidRPr="004D353B">
        <w:rPr>
          <w:rStyle w:val="normaltextrun"/>
          <w:lang w:val="kk-KZ"/>
        </w:rPr>
        <w:t xml:space="preserve">....... Расула ...... </w:t>
      </w:r>
      <w:r w:rsidRPr="004D353B">
        <w:rPr>
          <w:rStyle w:val="normaltextrun"/>
        </w:rPr>
        <w:t xml:space="preserve">в пользу Жагыпаровой </w:t>
      </w:r>
      <w:r w:rsidRPr="004D353B">
        <w:rPr>
          <w:rStyle w:val="normaltextrun"/>
          <w:lang w:val="kk-KZ"/>
        </w:rPr>
        <w:t xml:space="preserve">Гүлжан Нұрланқызы </w:t>
      </w:r>
      <w:r w:rsidRPr="004D353B">
        <w:rPr>
          <w:rStyle w:val="normaltextrun"/>
        </w:rPr>
        <w:t xml:space="preserve">сумму задолженности в размере </w:t>
      </w:r>
      <w:r w:rsidRPr="004D353B">
        <w:rPr>
          <w:rStyle w:val="normaltextrun"/>
          <w:lang w:val="kk-KZ"/>
        </w:rPr>
        <w:t>70 000</w:t>
      </w:r>
      <w:r w:rsidRPr="004D353B">
        <w:rPr>
          <w:rStyle w:val="normaltextrun"/>
        </w:rPr>
        <w:t xml:space="preserve"> тенге, расходы по оплате</w:t>
      </w:r>
      <w:r w:rsidRPr="004D353B">
        <w:rPr>
          <w:rStyle w:val="normaltextrun"/>
          <w:lang w:val="kk-KZ"/>
        </w:rPr>
        <w:t xml:space="preserve"> помощи представителя 7 000 тенге и по оплате </w:t>
      </w:r>
      <w:r w:rsidRPr="004D353B">
        <w:rPr>
          <w:rStyle w:val="normaltextrun"/>
        </w:rPr>
        <w:t xml:space="preserve">государственной пошлины в размере </w:t>
      </w:r>
      <w:r w:rsidRPr="004D353B">
        <w:rPr>
          <w:rStyle w:val="normaltextrun"/>
          <w:lang w:val="kk-KZ"/>
        </w:rPr>
        <w:t xml:space="preserve">700 </w:t>
      </w:r>
      <w:r w:rsidRPr="004D353B">
        <w:rPr>
          <w:rStyle w:val="normaltextrun"/>
        </w:rPr>
        <w:t>тенге.</w:t>
      </w:r>
      <w:r w:rsidRPr="004D353B">
        <w:rPr>
          <w:rStyle w:val="eop"/>
        </w:rPr>
        <w:t> </w:t>
      </w:r>
    </w:p>
    <w:p w14:paraId="6D4C196B" w14:textId="77777777" w:rsidR="00A7749D" w:rsidRPr="004D353B" w:rsidRDefault="00A7749D" w:rsidP="00A7749D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eop"/>
        </w:rPr>
      </w:pPr>
      <w:r w:rsidRPr="004D353B">
        <w:rPr>
          <w:rStyle w:val="eop"/>
        </w:rPr>
        <w:t xml:space="preserve">Не согласившись принятым решением суда Ответчиком, было подано </w:t>
      </w:r>
      <w:r w:rsidRPr="004D353B">
        <w:rPr>
          <w:rStyle w:val="normaltextrun"/>
        </w:rPr>
        <w:t>Заявление</w:t>
      </w:r>
      <w:r w:rsidRPr="004D353B">
        <w:rPr>
          <w:rStyle w:val="eop"/>
        </w:rPr>
        <w:t> </w:t>
      </w:r>
      <w:r w:rsidRPr="004D353B">
        <w:rPr>
          <w:rStyle w:val="normaltextrun"/>
        </w:rPr>
        <w:t xml:space="preserve">об отмене решения суда, принятого в упрощенном порядке. </w:t>
      </w:r>
      <w:r w:rsidRPr="004D353B">
        <w:rPr>
          <w:rStyle w:val="eop"/>
        </w:rPr>
        <w:t> </w:t>
      </w:r>
    </w:p>
    <w:p w14:paraId="1B781D07" w14:textId="14D23D5C" w:rsidR="00A7749D" w:rsidRPr="004D353B" w:rsidRDefault="00A7749D" w:rsidP="00A7749D">
      <w:pPr>
        <w:spacing w:after="0" w:line="240" w:lineRule="auto"/>
        <w:ind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353B">
        <w:rPr>
          <w:rStyle w:val="eop"/>
          <w:rFonts w:ascii="Times New Roman" w:hAnsi="Times New Roman" w:cs="Times New Roman"/>
          <w:sz w:val="24"/>
          <w:szCs w:val="24"/>
        </w:rPr>
        <w:t xml:space="preserve">В последующем </w:t>
      </w:r>
      <w:r w:rsidRPr="004D353B">
        <w:rPr>
          <w:rFonts w:ascii="Times New Roman" w:hAnsi="Times New Roman" w:cs="Times New Roman"/>
          <w:sz w:val="24"/>
          <w:szCs w:val="24"/>
        </w:rPr>
        <w:t xml:space="preserve">11 февраля 2021 года Жамбылский районный суд Алматинской области в составе председательствующего судьи Киекбаева Н.М., </w:t>
      </w:r>
      <w:r w:rsidRPr="004D353B">
        <w:rPr>
          <w:rFonts w:ascii="Times New Roman" w:hAnsi="Times New Roman" w:cs="Times New Roman"/>
          <w:sz w:val="24"/>
          <w:szCs w:val="24"/>
          <w:lang w:val="kk-KZ"/>
        </w:rPr>
        <w:t xml:space="preserve">рассмотрев заявление </w:t>
      </w:r>
      <w:r w:rsidRPr="004D353B">
        <w:rPr>
          <w:rFonts w:ascii="Times New Roman" w:hAnsi="Times New Roman" w:cs="Times New Roman"/>
          <w:sz w:val="24"/>
          <w:szCs w:val="24"/>
        </w:rPr>
        <w:t>ответчика</w:t>
      </w:r>
      <w:r w:rsidRPr="004D353B">
        <w:rPr>
          <w:rFonts w:ascii="Times New Roman" w:hAnsi="Times New Roman" w:cs="Times New Roman"/>
          <w:sz w:val="24"/>
          <w:szCs w:val="24"/>
          <w:lang w:val="kk-KZ"/>
        </w:rPr>
        <w:t xml:space="preserve"> об отмене  решения рассмотренного в порядке упрощеного производства, по иску </w:t>
      </w:r>
      <w:r w:rsidRPr="004D353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4D353B">
        <w:rPr>
          <w:rFonts w:ascii="Times New Roman" w:hAnsi="Times New Roman" w:cs="Times New Roman"/>
          <w:sz w:val="24"/>
          <w:szCs w:val="24"/>
        </w:rPr>
        <w:t>Жагыпаров</w:t>
      </w:r>
      <w:r w:rsidRPr="004D353B">
        <w:rPr>
          <w:rFonts w:ascii="Times New Roman" w:hAnsi="Times New Roman" w:cs="Times New Roman"/>
          <w:sz w:val="24"/>
          <w:szCs w:val="24"/>
          <w:lang w:val="kk-KZ"/>
        </w:rPr>
        <w:t xml:space="preserve">ой Гүлжан Нурланқызы к </w:t>
      </w:r>
      <w:r w:rsidR="00B912BD" w:rsidRPr="004D353B">
        <w:rPr>
          <w:rFonts w:ascii="Times New Roman" w:hAnsi="Times New Roman" w:cs="Times New Roman"/>
          <w:sz w:val="24"/>
          <w:szCs w:val="24"/>
          <w:lang w:val="kk-KZ"/>
        </w:rPr>
        <w:t>........</w:t>
      </w:r>
      <w:r w:rsidRPr="004D353B">
        <w:rPr>
          <w:rFonts w:ascii="Times New Roman" w:hAnsi="Times New Roman" w:cs="Times New Roman"/>
          <w:sz w:val="24"/>
          <w:szCs w:val="24"/>
          <w:lang w:val="kk-KZ"/>
        </w:rPr>
        <w:t xml:space="preserve"> Расулу </w:t>
      </w:r>
      <w:r w:rsidR="00B912BD" w:rsidRPr="004D353B">
        <w:rPr>
          <w:rFonts w:ascii="Times New Roman" w:hAnsi="Times New Roman" w:cs="Times New Roman"/>
          <w:sz w:val="24"/>
          <w:szCs w:val="24"/>
          <w:lang w:val="kk-KZ"/>
        </w:rPr>
        <w:t>.....</w:t>
      </w:r>
      <w:r w:rsidRPr="004D353B">
        <w:rPr>
          <w:rFonts w:ascii="Times New Roman" w:hAnsi="Times New Roman" w:cs="Times New Roman"/>
          <w:sz w:val="24"/>
          <w:szCs w:val="24"/>
          <w:lang w:val="kk-KZ"/>
        </w:rPr>
        <w:t xml:space="preserve"> о взыскании задолженности,</w:t>
      </w:r>
      <w:r w:rsidRPr="004D353B">
        <w:rPr>
          <w:rFonts w:ascii="Times New Roman" w:hAnsi="Times New Roman" w:cs="Times New Roman"/>
          <w:bCs/>
          <w:kern w:val="32"/>
          <w:sz w:val="24"/>
          <w:szCs w:val="24"/>
          <w:lang w:val="kk-KZ"/>
        </w:rPr>
        <w:t xml:space="preserve"> </w:t>
      </w:r>
      <w:r w:rsidRPr="004D353B">
        <w:rPr>
          <w:rFonts w:ascii="Times New Roman" w:hAnsi="Times New Roman" w:cs="Times New Roman"/>
          <w:bCs/>
          <w:sz w:val="24"/>
          <w:szCs w:val="24"/>
          <w:lang w:val="kk-KZ"/>
        </w:rPr>
        <w:t>Определил:</w:t>
      </w:r>
      <w:r w:rsidRPr="004D353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4D353B">
        <w:rPr>
          <w:rFonts w:ascii="Times New Roman" w:hAnsi="Times New Roman" w:cs="Times New Roman"/>
          <w:sz w:val="24"/>
          <w:szCs w:val="24"/>
          <w:lang w:val="kk-KZ"/>
        </w:rPr>
        <w:t xml:space="preserve">Отменить решение </w:t>
      </w:r>
      <w:r w:rsidRPr="004D353B">
        <w:rPr>
          <w:rFonts w:ascii="Times New Roman" w:hAnsi="Times New Roman" w:cs="Times New Roman"/>
          <w:sz w:val="24"/>
          <w:szCs w:val="24"/>
        </w:rPr>
        <w:t xml:space="preserve">Жамбылского  районного суда Алматинской области от  23 декабря 2020  года </w:t>
      </w:r>
      <w:r w:rsidRPr="004D353B">
        <w:rPr>
          <w:rFonts w:ascii="Times New Roman" w:hAnsi="Times New Roman" w:cs="Times New Roman"/>
          <w:sz w:val="24"/>
          <w:szCs w:val="24"/>
          <w:lang w:val="kk-KZ"/>
        </w:rPr>
        <w:t xml:space="preserve">по гражданскому делу по иску    </w:t>
      </w:r>
      <w:r w:rsidRPr="004D353B">
        <w:rPr>
          <w:rFonts w:ascii="Times New Roman" w:hAnsi="Times New Roman" w:cs="Times New Roman"/>
          <w:sz w:val="24"/>
          <w:szCs w:val="24"/>
        </w:rPr>
        <w:t>Жагыпаров</w:t>
      </w:r>
      <w:r w:rsidRPr="004D353B">
        <w:rPr>
          <w:rFonts w:ascii="Times New Roman" w:hAnsi="Times New Roman" w:cs="Times New Roman"/>
          <w:sz w:val="24"/>
          <w:szCs w:val="24"/>
          <w:lang w:val="kk-KZ"/>
        </w:rPr>
        <w:t xml:space="preserve">ой Гүлжан Нурланқызы к </w:t>
      </w:r>
      <w:r w:rsidR="0094778D" w:rsidRPr="004D353B">
        <w:rPr>
          <w:rFonts w:ascii="Times New Roman" w:hAnsi="Times New Roman" w:cs="Times New Roman"/>
          <w:sz w:val="24"/>
          <w:szCs w:val="24"/>
          <w:lang w:val="kk-KZ"/>
        </w:rPr>
        <w:t>.......</w:t>
      </w:r>
      <w:r w:rsidRPr="004D353B">
        <w:rPr>
          <w:rFonts w:ascii="Times New Roman" w:hAnsi="Times New Roman" w:cs="Times New Roman"/>
          <w:sz w:val="24"/>
          <w:szCs w:val="24"/>
          <w:lang w:val="kk-KZ"/>
        </w:rPr>
        <w:t xml:space="preserve"> Расулу </w:t>
      </w:r>
      <w:r w:rsidR="0094778D" w:rsidRPr="004D353B">
        <w:rPr>
          <w:rFonts w:ascii="Times New Roman" w:hAnsi="Times New Roman" w:cs="Times New Roman"/>
          <w:sz w:val="24"/>
          <w:szCs w:val="24"/>
          <w:lang w:val="kk-KZ"/>
        </w:rPr>
        <w:t>..........</w:t>
      </w:r>
      <w:r w:rsidRPr="004D353B">
        <w:rPr>
          <w:rFonts w:ascii="Times New Roman" w:hAnsi="Times New Roman" w:cs="Times New Roman"/>
          <w:sz w:val="24"/>
          <w:szCs w:val="24"/>
          <w:lang w:val="kk-KZ"/>
        </w:rPr>
        <w:t xml:space="preserve"> о взыскании задолженности.</w:t>
      </w:r>
      <w:r w:rsidRPr="004D353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</w:p>
    <w:p w14:paraId="69FE5275" w14:textId="77777777" w:rsidR="00A7749D" w:rsidRPr="004D353B" w:rsidRDefault="00A7749D" w:rsidP="00A7749D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19 марта 2019 года между истцом и ответчиком заключен договор займа №265949002, по условиям которого заемщику предоставлен заем на сумму 70 000 тенге, сроком на 10 дней, с суммой возврата 72 128 тенге и установлена предельная годовая ставка вознаграждения в размере 56% годовых. В тот же день, между истцом и ответчиком 2 заключен договор на оказание услуг, согласно которому исполнитель по поручению заказчика принимает на себя обязательство оказать заказчику услуги по скорингу, продления займа и уведомления при несвоевременной оплате задолженности по займу.</w:t>
      </w:r>
    </w:p>
    <w:p w14:paraId="5CAE4631" w14:textId="77777777" w:rsidR="00A7749D" w:rsidRPr="004D353B" w:rsidRDefault="00A7749D" w:rsidP="00A77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bCs/>
          <w:kern w:val="32"/>
          <w:sz w:val="24"/>
          <w:szCs w:val="24"/>
        </w:rPr>
        <w:t xml:space="preserve">  </w:t>
      </w:r>
      <w:r w:rsidRPr="004D353B">
        <w:rPr>
          <w:rFonts w:ascii="Times New Roman" w:hAnsi="Times New Roman" w:cs="Times New Roman"/>
          <w:bCs/>
          <w:kern w:val="32"/>
          <w:sz w:val="24"/>
          <w:szCs w:val="24"/>
        </w:rPr>
        <w:tab/>
      </w:r>
      <w:r w:rsidRPr="004D353B">
        <w:rPr>
          <w:rFonts w:ascii="Times New Roman" w:hAnsi="Times New Roman" w:cs="Times New Roman"/>
          <w:sz w:val="24"/>
          <w:szCs w:val="24"/>
        </w:rPr>
        <w:t xml:space="preserve">Далее ТОО «Fincap» (Финкап) уступил права требования по возврату кредитной задолженности Ответчика в пользу  гр. </w:t>
      </w:r>
      <w:r w:rsidRPr="004D353B">
        <w:rPr>
          <w:rStyle w:val="normaltextrun"/>
          <w:rFonts w:ascii="Times New Roman" w:hAnsi="Times New Roman" w:cs="Times New Roman"/>
          <w:sz w:val="24"/>
          <w:szCs w:val="24"/>
        </w:rPr>
        <w:t xml:space="preserve">Жагыпаровой </w:t>
      </w:r>
      <w:r w:rsidRPr="004D353B"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Гүлжан Нұрланқызы</w:t>
      </w:r>
      <w:r w:rsidRPr="004D353B">
        <w:rPr>
          <w:rFonts w:ascii="Times New Roman" w:hAnsi="Times New Roman" w:cs="Times New Roman"/>
          <w:sz w:val="24"/>
          <w:szCs w:val="24"/>
        </w:rPr>
        <w:t>., (Далее Истец).</w:t>
      </w:r>
    </w:p>
    <w:p w14:paraId="24C7B106" w14:textId="77777777" w:rsidR="00A7749D" w:rsidRPr="004D353B" w:rsidRDefault="00A7749D" w:rsidP="00A774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Таким образом по состоянию на 24.02.2020 года задолженность ответчика перед истцом составило 87 022 тенге из которых:</w:t>
      </w:r>
    </w:p>
    <w:p w14:paraId="1BDF0A40" w14:textId="77777777" w:rsidR="00A7749D" w:rsidRPr="004D353B" w:rsidRDefault="00A7749D" w:rsidP="00A774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- Основной долг 70 000 тенге;</w:t>
      </w:r>
    </w:p>
    <w:p w14:paraId="5698EF46" w14:textId="77777777" w:rsidR="00A7749D" w:rsidRPr="004D353B" w:rsidRDefault="00A7749D" w:rsidP="00A774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- Вознаграждение 7 980 тенге;</w:t>
      </w:r>
    </w:p>
    <w:p w14:paraId="442028D8" w14:textId="77777777" w:rsidR="00A7749D" w:rsidRPr="004D353B" w:rsidRDefault="00A7749D" w:rsidP="00A774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- неустойка 9 042 тенге.</w:t>
      </w:r>
    </w:p>
    <w:p w14:paraId="20CBCD33" w14:textId="77777777" w:rsidR="00A7749D" w:rsidRPr="004D353B" w:rsidRDefault="00A7749D" w:rsidP="00A774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На основания изложенного Истец просит Суд удовлетворить исковые требования.</w:t>
      </w:r>
    </w:p>
    <w:p w14:paraId="458BD221" w14:textId="6BA09C10" w:rsidR="00A7749D" w:rsidRPr="004D353B" w:rsidRDefault="00A7749D" w:rsidP="00A774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D353B">
        <w:rPr>
          <w:rFonts w:ascii="Times New Roman" w:hAnsi="Times New Roman" w:cs="Times New Roman"/>
          <w:sz w:val="24"/>
          <w:szCs w:val="24"/>
          <w:u w:val="single"/>
        </w:rPr>
        <w:t xml:space="preserve">Исковыми требованиями Истца мы не </w:t>
      </w:r>
      <w:r w:rsidR="007F77F2" w:rsidRPr="004D353B">
        <w:rPr>
          <w:rFonts w:ascii="Times New Roman" w:hAnsi="Times New Roman" w:cs="Times New Roman"/>
          <w:sz w:val="24"/>
          <w:szCs w:val="24"/>
          <w:u w:val="single"/>
        </w:rPr>
        <w:t>согласились</w:t>
      </w:r>
      <w:r w:rsidRPr="004D353B">
        <w:rPr>
          <w:rFonts w:ascii="Times New Roman" w:hAnsi="Times New Roman" w:cs="Times New Roman"/>
          <w:sz w:val="24"/>
          <w:szCs w:val="24"/>
          <w:u w:val="single"/>
        </w:rPr>
        <w:t xml:space="preserve"> по следующим основаниям:</w:t>
      </w:r>
    </w:p>
    <w:p w14:paraId="20090319" w14:textId="77777777" w:rsidR="00A7749D" w:rsidRPr="004D353B" w:rsidRDefault="00A7749D" w:rsidP="00A774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Ране Ответчик, не согласившись с условиями Договора займа обратился с Иском в Медеуский районный суд города Алматы с требованиями:</w:t>
      </w:r>
    </w:p>
    <w:p w14:paraId="14C89806" w14:textId="1369D68C" w:rsidR="00A7749D" w:rsidRPr="004D353B" w:rsidRDefault="00A7749D" w:rsidP="00A774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 xml:space="preserve"> 1. Признать недействительными договор займа №265949002 от 19 марта 2019 года, заключенный между ТОО «Fincap» (Финкап) и </w:t>
      </w:r>
      <w:r w:rsidR="005A3685">
        <w:rPr>
          <w:rFonts w:ascii="Times New Roman" w:hAnsi="Times New Roman" w:cs="Times New Roman"/>
          <w:sz w:val="24"/>
          <w:szCs w:val="24"/>
        </w:rPr>
        <w:t>……….</w:t>
      </w:r>
      <w:r w:rsidRPr="004D353B">
        <w:rPr>
          <w:rFonts w:ascii="Times New Roman" w:hAnsi="Times New Roman" w:cs="Times New Roman"/>
          <w:sz w:val="24"/>
          <w:szCs w:val="24"/>
        </w:rPr>
        <w:t xml:space="preserve"> Расулом; </w:t>
      </w:r>
    </w:p>
    <w:p w14:paraId="6E7CCBA9" w14:textId="1F98A8AF" w:rsidR="00A7749D" w:rsidRPr="004D353B" w:rsidRDefault="00A7749D" w:rsidP="00A774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 xml:space="preserve">2. Признать недействительным договор на оказание услуг от 19 марта 2019 года, заключенный между ТОО «Capvia» (Капвиа) и </w:t>
      </w:r>
      <w:r w:rsidR="005A3685">
        <w:rPr>
          <w:rFonts w:ascii="Times New Roman" w:hAnsi="Times New Roman" w:cs="Times New Roman"/>
          <w:sz w:val="24"/>
          <w:szCs w:val="24"/>
        </w:rPr>
        <w:t>…………</w:t>
      </w:r>
      <w:r w:rsidRPr="004D353B">
        <w:rPr>
          <w:rFonts w:ascii="Times New Roman" w:hAnsi="Times New Roman" w:cs="Times New Roman"/>
          <w:sz w:val="24"/>
          <w:szCs w:val="24"/>
        </w:rPr>
        <w:t xml:space="preserve"> Расулом.</w:t>
      </w:r>
    </w:p>
    <w:p w14:paraId="449DF60D" w14:textId="2E367359" w:rsidR="00A7749D" w:rsidRPr="004D353B" w:rsidRDefault="00A7749D" w:rsidP="00A774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 xml:space="preserve">Суд изучив предоставленные материалы сторон Решил: Исковое заявление </w:t>
      </w:r>
      <w:r w:rsidR="005A3685">
        <w:rPr>
          <w:rFonts w:ascii="Times New Roman" w:hAnsi="Times New Roman" w:cs="Times New Roman"/>
          <w:sz w:val="24"/>
          <w:szCs w:val="24"/>
        </w:rPr>
        <w:t>……….</w:t>
      </w:r>
      <w:r w:rsidRPr="004D353B">
        <w:rPr>
          <w:rFonts w:ascii="Times New Roman" w:hAnsi="Times New Roman" w:cs="Times New Roman"/>
          <w:sz w:val="24"/>
          <w:szCs w:val="24"/>
        </w:rPr>
        <w:t xml:space="preserve"> Расула - удовлетворить. Признать недействительными договор займа №265949002 от 19 марта 2019 года, заключенный между ТОО «Fincap» (Финкап) и </w:t>
      </w:r>
      <w:r w:rsidR="0094778D" w:rsidRPr="004D353B">
        <w:rPr>
          <w:rFonts w:ascii="Times New Roman" w:hAnsi="Times New Roman" w:cs="Times New Roman"/>
          <w:sz w:val="24"/>
          <w:szCs w:val="24"/>
        </w:rPr>
        <w:t>……….</w:t>
      </w:r>
      <w:r w:rsidRPr="004D353B">
        <w:rPr>
          <w:rFonts w:ascii="Times New Roman" w:hAnsi="Times New Roman" w:cs="Times New Roman"/>
          <w:sz w:val="24"/>
          <w:szCs w:val="24"/>
        </w:rPr>
        <w:t xml:space="preserve"> Расулом. Признать </w:t>
      </w:r>
      <w:r w:rsidRPr="004D353B">
        <w:rPr>
          <w:rFonts w:ascii="Times New Roman" w:hAnsi="Times New Roman" w:cs="Times New Roman"/>
          <w:sz w:val="24"/>
          <w:szCs w:val="24"/>
        </w:rPr>
        <w:lastRenderedPageBreak/>
        <w:t xml:space="preserve">недействительным договор на оказание услуг от 19 марта 2019 года, заключенный между ТОО «Capvia» (Капвиа) и </w:t>
      </w:r>
      <w:r w:rsidR="0094778D" w:rsidRPr="004D353B">
        <w:rPr>
          <w:rFonts w:ascii="Times New Roman" w:hAnsi="Times New Roman" w:cs="Times New Roman"/>
          <w:sz w:val="24"/>
          <w:szCs w:val="24"/>
        </w:rPr>
        <w:t>…………</w:t>
      </w:r>
      <w:r w:rsidRPr="004D353B">
        <w:rPr>
          <w:rFonts w:ascii="Times New Roman" w:hAnsi="Times New Roman" w:cs="Times New Roman"/>
          <w:sz w:val="24"/>
          <w:szCs w:val="24"/>
        </w:rPr>
        <w:t xml:space="preserve"> Расулом.</w:t>
      </w:r>
    </w:p>
    <w:p w14:paraId="7AF51AAC" w14:textId="071FEE8C" w:rsidR="00A7749D" w:rsidRPr="004D353B" w:rsidRDefault="00A7749D" w:rsidP="00A7749D">
      <w:pPr>
        <w:shd w:val="clear" w:color="auto" w:fill="FFFFFF"/>
        <w:ind w:firstLine="403"/>
        <w:jc w:val="both"/>
        <w:textAlignment w:val="baseline"/>
        <w:rPr>
          <w:rStyle w:val="normaltextrun"/>
          <w:rFonts w:ascii="Times New Roman" w:hAnsi="Times New Roman" w:cs="Times New Roman"/>
          <w:sz w:val="24"/>
          <w:szCs w:val="24"/>
          <w:lang w:val="kk-KZ"/>
        </w:rPr>
      </w:pPr>
      <w:r w:rsidRPr="004D353B">
        <w:rPr>
          <w:rFonts w:ascii="Times New Roman" w:hAnsi="Times New Roman" w:cs="Times New Roman"/>
          <w:color w:val="000000"/>
          <w:sz w:val="24"/>
          <w:szCs w:val="24"/>
        </w:rPr>
        <w:t>Таким образом Решение Медеуского районного суда города Алматы от 01 ноября 2019 года по Гражданскому делу №7517-19-00-2/</w:t>
      </w:r>
      <w:r w:rsidR="0094778D" w:rsidRPr="004D353B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 w:rsidRPr="004D353B">
        <w:rPr>
          <w:rFonts w:ascii="Times New Roman" w:hAnsi="Times New Roman" w:cs="Times New Roman"/>
          <w:color w:val="000000"/>
          <w:sz w:val="24"/>
          <w:szCs w:val="24"/>
        </w:rPr>
        <w:t xml:space="preserve">, вступило в законную силу и не обжалована со стороны ТОО «Fincap» (Финкап). Кроме того ТОО «Fincap» (Финкап) не имела право уступать Договор займа к гр. </w:t>
      </w:r>
      <w:r w:rsidRPr="004D353B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 xml:space="preserve">Жагыпаровой </w:t>
      </w:r>
      <w:r w:rsidRPr="004D353B"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Гүлжан Нұрланқызы.</w:t>
      </w:r>
    </w:p>
    <w:p w14:paraId="280D4367" w14:textId="77777777" w:rsidR="00A7749D" w:rsidRPr="004D353B" w:rsidRDefault="00A7749D" w:rsidP="00A7749D">
      <w:pPr>
        <w:shd w:val="clear" w:color="auto" w:fill="FFFFFF"/>
        <w:ind w:firstLine="403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4D353B">
        <w:rPr>
          <w:rStyle w:val="s1"/>
          <w:rFonts w:ascii="Times New Roman" w:hAnsi="Times New Roman" w:cs="Times New Roman"/>
          <w:sz w:val="24"/>
          <w:szCs w:val="24"/>
        </w:rPr>
        <w:t xml:space="preserve">В соответствии ст. 21 ГПК РК </w:t>
      </w:r>
      <w:r w:rsidRPr="004D353B">
        <w:rPr>
          <w:rFonts w:ascii="Times New Roman" w:hAnsi="Times New Roman" w:cs="Times New Roman"/>
          <w:color w:val="000000"/>
          <w:sz w:val="24"/>
          <w:szCs w:val="24"/>
        </w:rPr>
        <w:t xml:space="preserve">Вступившие в законную силу судебные акты, обязательны для всех государственных органов, органов местного самоуправления, юридических лиц, должностных лиц, граждан и подлежат исполнению на всей территории Республики Казахстан. Неисполнение судебных актов, а равно иное проявление неуважения к суду влекут предусмотренную законом ответственность. </w:t>
      </w:r>
    </w:p>
    <w:p w14:paraId="1FDF9745" w14:textId="77777777" w:rsidR="00A7749D" w:rsidRPr="004D353B" w:rsidRDefault="00A7749D" w:rsidP="00A7749D">
      <w:pPr>
        <w:shd w:val="clear" w:color="auto" w:fill="FFFFFF"/>
        <w:ind w:firstLine="403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353B">
        <w:rPr>
          <w:rStyle w:val="eop"/>
          <w:rFonts w:ascii="Times New Roman" w:eastAsiaTheme="minorEastAsia" w:hAnsi="Times New Roman" w:cs="Times New Roman"/>
          <w:color w:val="000000"/>
          <w:sz w:val="24"/>
          <w:szCs w:val="24"/>
        </w:rPr>
        <w:t xml:space="preserve">Согласно п.п. </w:t>
      </w:r>
      <w:r w:rsidRPr="004D35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5, п. 1, ст. 152 ГПК РК Судья возвращает исковое заявление, если заявление подписано лицом, не имеющим полномочий на его подписание или его предъявление, с</w:t>
      </w:r>
      <w:r w:rsidRPr="004D353B">
        <w:rPr>
          <w:rFonts w:ascii="Times New Roman" w:hAnsi="Times New Roman" w:cs="Times New Roman"/>
          <w:color w:val="000000"/>
          <w:sz w:val="24"/>
          <w:szCs w:val="24"/>
        </w:rPr>
        <w:t xml:space="preserve">оответственно считаем гр. </w:t>
      </w:r>
      <w:r w:rsidRPr="004D353B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 xml:space="preserve">Жагыпарова </w:t>
      </w:r>
      <w:r w:rsidRPr="004D353B"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Гүлжан Нұрланқызы по данному гражданскому делу расматриваемы в </w:t>
      </w:r>
      <w:r w:rsidRPr="004D353B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Жамбылском районном суде Алматинской области</w:t>
      </w:r>
      <w:r w:rsidRPr="004D353B">
        <w:rPr>
          <w:rStyle w:val="eop"/>
          <w:rFonts w:ascii="Times New Roman" w:hAnsi="Times New Roman" w:cs="Times New Roman"/>
          <w:color w:val="000000"/>
          <w:sz w:val="24"/>
          <w:szCs w:val="24"/>
        </w:rPr>
        <w:t> </w:t>
      </w:r>
      <w:r w:rsidRPr="004D353B">
        <w:rPr>
          <w:rStyle w:val="eop"/>
          <w:rFonts w:ascii="Times New Roman" w:eastAsiaTheme="minorEastAsia" w:hAnsi="Times New Roman" w:cs="Times New Roman"/>
          <w:color w:val="000000"/>
          <w:sz w:val="24"/>
          <w:szCs w:val="24"/>
        </w:rPr>
        <w:t xml:space="preserve">у </w:t>
      </w:r>
      <w:r w:rsidRPr="004D353B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Судье </w:t>
      </w:r>
      <w:r w:rsidRPr="004D353B">
        <w:rPr>
          <w:rStyle w:val="spellingerror"/>
          <w:rFonts w:ascii="Times New Roman" w:hAnsi="Times New Roman" w:cs="Times New Roman"/>
          <w:color w:val="000000"/>
          <w:sz w:val="24"/>
          <w:szCs w:val="24"/>
        </w:rPr>
        <w:t>Киекбаевой Н.М</w:t>
      </w:r>
      <w:r w:rsidRPr="004D353B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 xml:space="preserve">., не имеет полномочии на подачу Иска, таким образом Суд должен </w:t>
      </w:r>
      <w:r w:rsidRPr="004D35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возвратит исковое заявление.</w:t>
      </w:r>
    </w:p>
    <w:p w14:paraId="5FBAE52A" w14:textId="77777777" w:rsidR="00A7749D" w:rsidRPr="004D353B" w:rsidRDefault="00A7749D" w:rsidP="00A7749D">
      <w:pPr>
        <w:shd w:val="clear" w:color="auto" w:fill="FFFFFF"/>
        <w:ind w:firstLine="403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4D35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Кроме того, в соответствии ст. 151, </w:t>
      </w:r>
      <w:r w:rsidRPr="004D353B">
        <w:rPr>
          <w:rFonts w:ascii="Times New Roman" w:hAnsi="Times New Roman" w:cs="Times New Roman"/>
          <w:color w:val="000000"/>
          <w:sz w:val="24"/>
          <w:szCs w:val="24"/>
        </w:rPr>
        <w:t>Судья отказывает в принятии искового заявления, если имеется вступившее в законную силу решение суда или определение суда о прекращении производства по делу по основаниям, предусмотренным настоящим Кодексом, вынесенное по спору между теми же сторонами, о том же предмете и по тем же основаниям.</w:t>
      </w:r>
    </w:p>
    <w:p w14:paraId="1FF677D1" w14:textId="1FE4FCF9" w:rsidR="00A7749D" w:rsidRPr="004D353B" w:rsidRDefault="007F77F2" w:rsidP="00A774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  <w:u w:val="single"/>
        </w:rPr>
        <w:t>Кроме того</w:t>
      </w:r>
      <w:r w:rsidR="00A7749D" w:rsidRPr="004D353B">
        <w:rPr>
          <w:rFonts w:ascii="Times New Roman" w:hAnsi="Times New Roman" w:cs="Times New Roman"/>
          <w:sz w:val="24"/>
          <w:szCs w:val="24"/>
        </w:rPr>
        <w:t xml:space="preserve"> мы не согласны, в части начисления неустойки (пеня) и вознаграждение от Истца которые не входит не в какие рамки действующего законодательство Республики Казахстан. Так как в части начисленные штрафы (пени), данная сумма чрезмерно велика по сравнению с убытками Кредитора. </w:t>
      </w:r>
    </w:p>
    <w:p w14:paraId="4D5F548F" w14:textId="77777777" w:rsidR="00A7749D" w:rsidRPr="004D353B" w:rsidRDefault="00A7749D" w:rsidP="00A7749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Тогда как согласно п.1, ст. 725-1 ГК РК Договор займа, заключаемый с заемщиком - физическим лицом, имеет следующие особенности:</w:t>
      </w:r>
    </w:p>
    <w:p w14:paraId="5D3BBE4D" w14:textId="77777777" w:rsidR="00A7749D" w:rsidRPr="004D353B" w:rsidRDefault="00A7749D" w:rsidP="00A7749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53B">
        <w:rPr>
          <w:rFonts w:ascii="Times New Roman" w:eastAsia="Times New Roman" w:hAnsi="Times New Roman" w:cs="Times New Roman"/>
          <w:sz w:val="24"/>
          <w:szCs w:val="24"/>
        </w:rPr>
        <w:t xml:space="preserve">5) годовая эффективная ставка вознаграждения по договору займа не может превышать </w:t>
      </w:r>
      <w:r w:rsidRPr="004D353B">
        <w:rPr>
          <w:rFonts w:ascii="Times New Roman" w:eastAsia="Times New Roman" w:hAnsi="Times New Roman" w:cs="Times New Roman"/>
          <w:sz w:val="24"/>
          <w:szCs w:val="24"/>
          <w:u w:val="single"/>
        </w:rPr>
        <w:t>ста процентов</w:t>
      </w:r>
      <w:r w:rsidRPr="004D353B">
        <w:rPr>
          <w:rFonts w:ascii="Times New Roman" w:eastAsia="Times New Roman" w:hAnsi="Times New Roman" w:cs="Times New Roman"/>
          <w:sz w:val="24"/>
          <w:szCs w:val="24"/>
        </w:rPr>
        <w:t>, в том числе в случае изменения срока возврата займа;</w:t>
      </w:r>
    </w:p>
    <w:p w14:paraId="58006D55" w14:textId="77777777" w:rsidR="00A7749D" w:rsidRPr="004D353B" w:rsidRDefault="00A7749D" w:rsidP="00A7749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53B">
        <w:rPr>
          <w:rFonts w:ascii="Times New Roman" w:eastAsia="Times New Roman" w:hAnsi="Times New Roman" w:cs="Times New Roman"/>
          <w:sz w:val="24"/>
          <w:szCs w:val="24"/>
        </w:rPr>
        <w:t>6) размер неустойки (штрафа, пени) за нарушение обязательства по возврату суммы займа и (или) уплате вознаграждения по договору займа не может превышать 0,5 процента от суммы неисполненного обязательства за каждый день просрочки, но не более десяти процентов от суммы выданного займа в год;</w:t>
      </w:r>
    </w:p>
    <w:p w14:paraId="236F3C28" w14:textId="77777777" w:rsidR="00A7749D" w:rsidRPr="004D353B" w:rsidRDefault="00A7749D" w:rsidP="00A7749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D353B">
        <w:rPr>
          <w:rFonts w:ascii="Times New Roman" w:eastAsia="Times New Roman" w:hAnsi="Times New Roman" w:cs="Times New Roman"/>
          <w:sz w:val="24"/>
          <w:szCs w:val="24"/>
        </w:rPr>
        <w:t xml:space="preserve">7) все платежи заемщика по договору займа, включая сумму вознаграждения, неустойки (штрафа, пени), комиссий и иных платежей, предусмотренных договором займа, за исключением предмета займа, в совокупности </w:t>
      </w:r>
      <w:r w:rsidRPr="004D353B">
        <w:rPr>
          <w:rFonts w:ascii="Times New Roman" w:eastAsia="Times New Roman" w:hAnsi="Times New Roman" w:cs="Times New Roman"/>
          <w:sz w:val="24"/>
          <w:szCs w:val="24"/>
          <w:u w:val="single"/>
        </w:rPr>
        <w:t>не могут превышать сумму выданного займа за весь период действия договора займа;</w:t>
      </w:r>
    </w:p>
    <w:p w14:paraId="7D63A20B" w14:textId="77777777" w:rsidR="00A7749D" w:rsidRPr="004D353B" w:rsidRDefault="00A7749D" w:rsidP="00A7749D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4D353B">
        <w:rPr>
          <w:rFonts w:ascii="Times New Roman" w:hAnsi="Times New Roman" w:cs="Times New Roman"/>
          <w:sz w:val="24"/>
          <w:szCs w:val="24"/>
        </w:rPr>
        <w:t>В силу п.2 ст. 725-1 ГК РК если</w:t>
      </w:r>
      <w:r w:rsidRPr="004D353B">
        <w:rPr>
          <w:rStyle w:val="a8"/>
          <w:color w:val="000000"/>
          <w:shd w:val="clear" w:color="auto" w:fill="FFFFFF"/>
        </w:rPr>
        <w:t xml:space="preserve"> </w:t>
      </w:r>
      <w:r w:rsidRPr="004D353B">
        <w:rPr>
          <w:rStyle w:val="s0"/>
          <w:rFonts w:ascii="Times New Roman" w:hAnsi="Times New Roman" w:cs="Times New Roman"/>
          <w:sz w:val="24"/>
          <w:szCs w:val="24"/>
          <w:shd w:val="clear" w:color="auto" w:fill="FFFFFF"/>
        </w:rPr>
        <w:t xml:space="preserve">договор займа, заключаемый с заемщиком - физическим лицом, </w:t>
      </w:r>
      <w:r w:rsidRPr="004D353B">
        <w:rPr>
          <w:rStyle w:val="s0"/>
          <w:rFonts w:ascii="Times New Roman" w:hAnsi="Times New Roman" w:cs="Times New Roman"/>
          <w:bCs/>
          <w:sz w:val="24"/>
          <w:szCs w:val="24"/>
          <w:shd w:val="clear" w:color="auto" w:fill="FFFFFF"/>
        </w:rPr>
        <w:t>не соответствующий требованиям пункта 1 статьи 725-1 ГК РК,</w:t>
      </w:r>
      <w:r w:rsidRPr="004D353B">
        <w:rPr>
          <w:rStyle w:val="s0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4D353B">
        <w:rPr>
          <w:rStyle w:val="s0"/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является </w:t>
      </w:r>
      <w:r w:rsidRPr="004D353B">
        <w:rPr>
          <w:rStyle w:val="s2"/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ничтожным</w:t>
      </w:r>
      <w:r w:rsidRPr="004D353B">
        <w:rPr>
          <w:rStyle w:val="s0"/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.</w:t>
      </w:r>
    </w:p>
    <w:p w14:paraId="724C8631" w14:textId="77777777" w:rsidR="00A7749D" w:rsidRPr="004D353B" w:rsidRDefault="00A7749D" w:rsidP="00A7749D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4D353B">
        <w:rPr>
          <w:rFonts w:ascii="Times New Roman" w:hAnsi="Times New Roman" w:cs="Times New Roman"/>
          <w:sz w:val="24"/>
          <w:szCs w:val="24"/>
        </w:rPr>
        <w:t xml:space="preserve">В соответствии ст.382 ГК РК условия договора определяются по усмотрению сторон, </w:t>
      </w:r>
      <w:r w:rsidRPr="004D353B">
        <w:rPr>
          <w:rFonts w:ascii="Times New Roman" w:hAnsi="Times New Roman" w:cs="Times New Roman"/>
          <w:bCs/>
          <w:sz w:val="24"/>
          <w:szCs w:val="24"/>
          <w:u w:val="single"/>
        </w:rPr>
        <w:t>кроме случаев, когда содержание соответствующего условия предписано законодательством.</w:t>
      </w:r>
    </w:p>
    <w:p w14:paraId="7CC4EBED" w14:textId="77777777" w:rsidR="00A7749D" w:rsidRPr="004D353B" w:rsidRDefault="00A7749D" w:rsidP="00A774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 xml:space="preserve">Договор займа заключенный между Истцом и Ответчиком не соответствует требованиям пункта 1 статьи 725-1 ГК. Также размер вознаграждения и неустойки не соответствует требованиям ст.725-1 ГК. </w:t>
      </w:r>
    </w:p>
    <w:p w14:paraId="299BD31E" w14:textId="77777777" w:rsidR="00A7749D" w:rsidRPr="004D353B" w:rsidRDefault="00A7749D" w:rsidP="00A7749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 xml:space="preserve">А также предоставление займа с выплатой вознаграждения относится к банковским операциям, такой вид деятельности подлежит лицензированию. Таким образом, ТОО «Кредит 24», фактически осуществляет профессиональную деятельность на рынке финансовых услуг </w:t>
      </w:r>
      <w:r w:rsidRPr="004D353B">
        <w:rPr>
          <w:rFonts w:ascii="Times New Roman" w:hAnsi="Times New Roman" w:cs="Times New Roman"/>
          <w:sz w:val="24"/>
          <w:szCs w:val="24"/>
        </w:rPr>
        <w:lastRenderedPageBreak/>
        <w:t xml:space="preserve">путем онлайн-кредитования, но не имеет соответствующей лицензии и не является надлежащим субъектом данной деятельности.   </w:t>
      </w:r>
    </w:p>
    <w:p w14:paraId="59FEEEA7" w14:textId="77777777" w:rsidR="00A7749D" w:rsidRPr="004D353B" w:rsidRDefault="00A7749D" w:rsidP="00A7749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В соответствии со ст.4 Закона РК «О государственном регулировании, контроле и надзоре финансового рынка и финансовых организаций» не допускается осуществление профессиональной деятельности на финансовом рынке лицам, не имеющим соответствующей лицензии, выданной в соответствии с законодательством Республики Казахстан.</w:t>
      </w:r>
    </w:p>
    <w:p w14:paraId="241664D2" w14:textId="77777777" w:rsidR="00A7749D" w:rsidRPr="004D353B" w:rsidRDefault="00A7749D" w:rsidP="00A7749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Согласно п.1 ст.13, п.5 ст.14 Закона «О микрофинансовых организациях», наименование микрофинансовой организации должно в обязательном порядке содержать слова «микрофинансовая организация». Реестр микрофинансовых организаций, прошедших учетную регистрацию, размещается на интернет-ресурсе уполномоченного органа.</w:t>
      </w:r>
    </w:p>
    <w:p w14:paraId="0A269233" w14:textId="77777777" w:rsidR="00A7749D" w:rsidRPr="004D353B" w:rsidRDefault="00A7749D" w:rsidP="00A774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 xml:space="preserve">Из размещенного на интернет-сайте Национального Банка Республики Казахстан списка следует, что ТОО «Fincap» (Финкап) не проходило учетную </w:t>
      </w:r>
      <w:r w:rsidRPr="004D353B">
        <w:rPr>
          <w:rStyle w:val="aa"/>
          <w:rFonts w:ascii="Times New Roman" w:hAnsi="Times New Roman" w:cs="Times New Roman"/>
          <w:sz w:val="24"/>
          <w:szCs w:val="24"/>
        </w:rPr>
        <w:t>регистрацию как микрофинансовая организация.</w:t>
      </w:r>
    </w:p>
    <w:p w14:paraId="04C37411" w14:textId="77777777" w:rsidR="00A7749D" w:rsidRPr="004D353B" w:rsidRDefault="00A7749D" w:rsidP="00A7749D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 xml:space="preserve">Между тем, лица, не перечисленные в пп.8 п. 2 ст. 30 Закона «О банках и банковской деятельности в Республике Казахстан», п.53 приложения 1 Закона «О разрешениях и уведомлениях», пп.7 ст. 1 Закона «О микрофинансовых организациях», не вправе осуществлять банковские заемные операции, а также предоставлять микрокредиты без получения необходимого разрешения. </w:t>
      </w:r>
    </w:p>
    <w:p w14:paraId="594852DE" w14:textId="77777777" w:rsidR="00A7749D" w:rsidRPr="004D353B" w:rsidRDefault="00A7749D" w:rsidP="00A7749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 xml:space="preserve">Из указанного следует что, ТОО «Fincap» (Финкап) не относится к организациям, имеющим право предоставлять микрокредиты и (или) осуществлять отдельные виды банковских операций.  </w:t>
      </w:r>
    </w:p>
    <w:p w14:paraId="469FEC4F" w14:textId="77777777" w:rsidR="00A7749D" w:rsidRPr="004D353B" w:rsidRDefault="00A7749D" w:rsidP="00A7749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содержания п.3 ст.715 Гражданам и юридическим лицам запрещается привлечение денег в виде займа от граждан в качестве предпринимательской деятельности и такие договоры являются </w:t>
      </w:r>
      <w:r w:rsidRPr="004D353B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ничтожными.</w:t>
      </w:r>
    </w:p>
    <w:p w14:paraId="00396E7E" w14:textId="77777777" w:rsidR="00A7749D" w:rsidRPr="004D353B" w:rsidRDefault="00A7749D" w:rsidP="00A774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Таким образом, договор займа</w:t>
      </w:r>
      <w:r w:rsidRPr="004D35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353B">
        <w:rPr>
          <w:rFonts w:ascii="Times New Roman" w:hAnsi="Times New Roman" w:cs="Times New Roman"/>
          <w:sz w:val="24"/>
          <w:szCs w:val="24"/>
        </w:rPr>
        <w:t xml:space="preserve">заключенный между ТОО «Fincap» (Финкап)  и Ответчиком при таких обстоятельствах считаем договора займа </w:t>
      </w:r>
      <w:r w:rsidRPr="004D353B">
        <w:rPr>
          <w:rFonts w:ascii="Times New Roman" w:hAnsi="Times New Roman" w:cs="Times New Roman"/>
          <w:sz w:val="24"/>
          <w:szCs w:val="24"/>
          <w:u w:val="single"/>
        </w:rPr>
        <w:t>недействительным (ничтожным).</w:t>
      </w:r>
      <w:r w:rsidRPr="004D35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6507871" w14:textId="77777777" w:rsidR="00A7749D" w:rsidRPr="004D353B" w:rsidRDefault="00A7749D" w:rsidP="00A774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В соответствии с п.3 ст. 157-1 ГК РК при недействительности сделки каждая из сторон обязана возвратить другой все полученное по сделке, а при невозможности возврата в натуре (в том числе, когда полученное выражается в пользовании имуществом, выполненной работе или предоставленной услуге) - возместить стоимость подлежащего возврату имущества.</w:t>
      </w:r>
    </w:p>
    <w:p w14:paraId="48296862" w14:textId="77777777" w:rsidR="00A7749D" w:rsidRPr="004D353B" w:rsidRDefault="00A7749D" w:rsidP="00A7749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В силу п.1 ст.382 ГК РК условия договора определяются по усмотрению сторон, кроме случаев, когда содержание соответствующего условия предписано законодательством.</w:t>
      </w:r>
    </w:p>
    <w:p w14:paraId="77965DF3" w14:textId="77777777" w:rsidR="00A7749D" w:rsidRPr="004D353B" w:rsidRDefault="00A7749D" w:rsidP="00A7749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Согласно п.1 ст.383 ГК РК договор должен соответствовать обязательным для сторон правилам, установленным законодательством (императивным нормам), действующим в момент его заключения.</w:t>
      </w:r>
    </w:p>
    <w:p w14:paraId="5E9F3820" w14:textId="77777777" w:rsidR="00A7749D" w:rsidRPr="004D353B" w:rsidRDefault="00A7749D" w:rsidP="00A7749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В силу п.1 ст.159 ГК ничтожна сделка, совершенная без получения необходимого разрешения. Из п.2 и 3 ст.157-1 ГК следует, что недействительная сделка не влечет юридических последствий, за исключением тех, которые связаны с ее недействительностью.</w:t>
      </w:r>
    </w:p>
    <w:p w14:paraId="1D38FF6A" w14:textId="77777777" w:rsidR="00A7749D" w:rsidRPr="004D353B" w:rsidRDefault="00A7749D" w:rsidP="00A7749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При недействительности сделки каждая из сторон обязана возвратить другой все полученное по сделке.</w:t>
      </w:r>
    </w:p>
    <w:p w14:paraId="2EAB4C8B" w14:textId="77777777" w:rsidR="00A7749D" w:rsidRPr="004D353B" w:rsidRDefault="00A7749D" w:rsidP="00A7749D">
      <w:pPr>
        <w:pStyle w:val="a9"/>
        <w:ind w:firstLine="708"/>
        <w:jc w:val="both"/>
        <w:rPr>
          <w:rStyle w:val="21"/>
          <w:rFonts w:eastAsiaTheme="minorHAnsi"/>
          <w:b w:val="0"/>
        </w:rPr>
      </w:pPr>
      <w:r w:rsidRPr="004D353B">
        <w:rPr>
          <w:rStyle w:val="s1"/>
          <w:rFonts w:ascii="Times New Roman" w:hAnsi="Times New Roman" w:cs="Times New Roman"/>
          <w:sz w:val="24"/>
          <w:szCs w:val="24"/>
        </w:rPr>
        <w:t>Согласно статье 5. Применение гражданского </w:t>
      </w:r>
      <w:r w:rsidRPr="004D353B">
        <w:rPr>
          <w:rStyle w:val="s0"/>
          <w:rFonts w:ascii="Times New Roman" w:hAnsi="Times New Roman" w:cs="Times New Roman"/>
          <w:sz w:val="24"/>
          <w:szCs w:val="24"/>
        </w:rPr>
        <w:t>законодательства по аналогии сказано В случаях, когда предусмотренные пунктами 1 и 2</w:t>
      </w:r>
      <w:r w:rsidRPr="004D353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7" w:history="1">
        <w:r w:rsidRPr="004D353B">
          <w:rPr>
            <w:rStyle w:val="j22"/>
            <w:rFonts w:ascii="Times New Roman" w:hAnsi="Times New Roman" w:cs="Times New Roman"/>
            <w:sz w:val="24"/>
            <w:szCs w:val="24"/>
          </w:rPr>
          <w:t>статьи 1</w:t>
        </w:r>
      </w:hyperlink>
      <w:r w:rsidRPr="004D353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4D353B">
        <w:rPr>
          <w:rStyle w:val="s0"/>
          <w:rFonts w:ascii="Times New Roman" w:hAnsi="Times New Roman" w:cs="Times New Roman"/>
          <w:sz w:val="24"/>
          <w:szCs w:val="24"/>
        </w:rPr>
        <w:t>настоящего Кодекса отношения прямо не урегулированы законодательством или соглашением сторон и отсутствуют применимые к ним обычаи, к таким отношениям, поскольку это не противоречит их существу, применяются нормы гражданского законодательства, регулирующие сходные отношения</w:t>
      </w:r>
      <w:r w:rsidRPr="004D353B">
        <w:rPr>
          <w:rStyle w:val="apple-converted-space"/>
          <w:rFonts w:ascii="Times New Roman" w:hAnsi="Times New Roman" w:cs="Times New Roman"/>
          <w:sz w:val="24"/>
          <w:szCs w:val="24"/>
        </w:rPr>
        <w:t xml:space="preserve"> (аналогия закона). </w:t>
      </w:r>
      <w:r w:rsidRPr="004D353B">
        <w:rPr>
          <w:rStyle w:val="s0"/>
          <w:rFonts w:ascii="Times New Roman" w:hAnsi="Times New Roman" w:cs="Times New Roman"/>
          <w:sz w:val="24"/>
          <w:szCs w:val="24"/>
        </w:rPr>
        <w:t xml:space="preserve">При невозможности использования в указанных случаях аналогии закона права и обязанности сторон определяются, исходя из общих начал и смысла гражданского законодательства и требований добросовестности, разумности и справедливости (аналогия права). Таким образом </w:t>
      </w:r>
      <w:r w:rsidRPr="004D353B">
        <w:rPr>
          <w:rFonts w:ascii="Times New Roman" w:hAnsi="Times New Roman" w:cs="Times New Roman"/>
          <w:sz w:val="24"/>
          <w:szCs w:val="24"/>
        </w:rPr>
        <w:t xml:space="preserve">статью 36 Закона РК «О банках и банковской деятельности в Республике Казахстан» и О </w:t>
      </w:r>
      <w:r w:rsidRPr="004D353B">
        <w:rPr>
          <w:rFonts w:ascii="Times New Roman" w:hAnsi="Times New Roman" w:cs="Times New Roman"/>
          <w:sz w:val="24"/>
          <w:szCs w:val="24"/>
        </w:rPr>
        <w:lastRenderedPageBreak/>
        <w:t xml:space="preserve">Микрофинансовых организациях необходимо учесть при наступлении просрочки исполнения обязательства по договору банковского займа обязан уведомить заемщика способом, предусмотренным в договоре банковского займа, о необходимости внесения платежей по договору банковского займа и о последствиях невыполнения заемщиком своих обязательств.   </w:t>
      </w:r>
    </w:p>
    <w:p w14:paraId="7CA42B76" w14:textId="77777777" w:rsidR="00A7749D" w:rsidRPr="004D353B" w:rsidRDefault="00A7749D" w:rsidP="00A774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п.4 ст.36-1 Закона «О банках и банковской деятельности в Республике Казахстан» банку, </w:t>
      </w:r>
      <w:r w:rsidRPr="004D353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организации, осуществляющей отдельные виды банковских операций, запрещается производить уступку права (требования) по договору банковского займа третьему лицу</w:t>
      </w:r>
      <w:r w:rsidRPr="004D353B">
        <w:rPr>
          <w:rFonts w:ascii="Times New Roman" w:eastAsia="Times New Roman" w:hAnsi="Times New Roman" w:cs="Times New Roman"/>
          <w:color w:val="000000"/>
          <w:sz w:val="24"/>
          <w:szCs w:val="24"/>
        </w:rPr>
        <w:t>, за исключением уступки права (требования) следующим лицам:</w:t>
      </w:r>
    </w:p>
    <w:p w14:paraId="41244C32" w14:textId="77777777" w:rsidR="00A7749D" w:rsidRPr="004D353B" w:rsidRDefault="00A7749D" w:rsidP="00A7749D">
      <w:pPr>
        <w:pStyle w:val="ab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53B">
        <w:rPr>
          <w:rFonts w:ascii="Times New Roman" w:eastAsia="Times New Roman" w:hAnsi="Times New Roman" w:cs="Times New Roman"/>
          <w:color w:val="000000"/>
          <w:sz w:val="24"/>
          <w:szCs w:val="24"/>
        </w:rPr>
        <w:t>- коллекторскому агентству;</w:t>
      </w:r>
    </w:p>
    <w:p w14:paraId="288BFD98" w14:textId="77777777" w:rsidR="00A7749D" w:rsidRPr="004D353B" w:rsidRDefault="00A7749D" w:rsidP="00A7749D">
      <w:pPr>
        <w:pStyle w:val="ab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53B">
        <w:rPr>
          <w:rFonts w:ascii="Times New Roman" w:eastAsia="Times New Roman" w:hAnsi="Times New Roman" w:cs="Times New Roman"/>
          <w:color w:val="000000"/>
          <w:sz w:val="24"/>
          <w:szCs w:val="24"/>
        </w:rPr>
        <w:t>- банку;</w:t>
      </w:r>
    </w:p>
    <w:p w14:paraId="1D8C8B7C" w14:textId="77777777" w:rsidR="00A7749D" w:rsidRPr="004D353B" w:rsidRDefault="00A7749D" w:rsidP="00A7749D">
      <w:pPr>
        <w:pStyle w:val="ab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53B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организации, осуществляющей отдельные виды банковских операций;</w:t>
      </w:r>
    </w:p>
    <w:p w14:paraId="33CFD0AA" w14:textId="77777777" w:rsidR="00A7749D" w:rsidRPr="004D353B" w:rsidRDefault="00A7749D" w:rsidP="00A7749D">
      <w:pPr>
        <w:pStyle w:val="ab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53B">
        <w:rPr>
          <w:rFonts w:ascii="Times New Roman" w:eastAsia="Times New Roman" w:hAnsi="Times New Roman" w:cs="Times New Roman"/>
          <w:color w:val="000000"/>
          <w:sz w:val="24"/>
          <w:szCs w:val="24"/>
        </w:rPr>
        <w:t>- дочерней организации банка, приобретающей сомнительные и безнадежные активы родительского банка;</w:t>
      </w:r>
    </w:p>
    <w:p w14:paraId="4684E193" w14:textId="77777777" w:rsidR="00A7749D" w:rsidRPr="004D353B" w:rsidRDefault="00A7749D" w:rsidP="00A7749D">
      <w:pPr>
        <w:pStyle w:val="ab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53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организации, специализирующейся на улучшении качества кредитных портфелей банков второго уровня;</w:t>
      </w:r>
    </w:p>
    <w:p w14:paraId="72CE99BE" w14:textId="77777777" w:rsidR="00A7749D" w:rsidRPr="004D353B" w:rsidRDefault="00A7749D" w:rsidP="00A7749D">
      <w:pPr>
        <w:pStyle w:val="ab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53B">
        <w:rPr>
          <w:rFonts w:ascii="Times New Roman" w:eastAsia="Times New Roman" w:hAnsi="Times New Roman" w:cs="Times New Roman"/>
          <w:color w:val="000000"/>
          <w:sz w:val="24"/>
          <w:szCs w:val="24"/>
        </w:rPr>
        <w:t>- специальной финансовой компании, созданной в соответствии с законодательством Республики Казахстан о проектном финансировании и секьюритизации, при сделке секьюритизации.</w:t>
      </w:r>
    </w:p>
    <w:p w14:paraId="7AED09F4" w14:textId="77777777" w:rsidR="00A7749D" w:rsidRPr="004D353B" w:rsidRDefault="00A7749D" w:rsidP="00A7749D">
      <w:pPr>
        <w:pStyle w:val="ab"/>
        <w:spacing w:after="0" w:line="240" w:lineRule="auto"/>
        <w:ind w:left="360" w:firstLine="348"/>
        <w:jc w:val="both"/>
        <w:rPr>
          <w:rStyle w:val="21"/>
          <w:rFonts w:eastAsiaTheme="minorHAnsi"/>
          <w:bCs w:val="0"/>
        </w:rPr>
      </w:pPr>
      <w:r w:rsidRPr="004D353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Так как, </w:t>
      </w:r>
      <w:r w:rsidRPr="004D353B">
        <w:rPr>
          <w:rFonts w:ascii="Times New Roman" w:hAnsi="Times New Roman" w:cs="Times New Roman"/>
          <w:sz w:val="24"/>
          <w:szCs w:val="24"/>
          <w:u w:val="single"/>
        </w:rPr>
        <w:t xml:space="preserve">ТОО «Fincap» (Финкап) </w:t>
      </w:r>
      <w:r w:rsidRPr="004D353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выполнял отдельные виды банковских операций не имея на то лицензию, соответственно не имели права переуступать право требования физическому лицу </w:t>
      </w:r>
      <w:r w:rsidRPr="004D353B">
        <w:rPr>
          <w:rFonts w:ascii="Times New Roman" w:hAnsi="Times New Roman" w:cs="Times New Roman"/>
          <w:sz w:val="24"/>
          <w:szCs w:val="24"/>
          <w:u w:val="single"/>
        </w:rPr>
        <w:t xml:space="preserve">гр. </w:t>
      </w:r>
      <w:r w:rsidRPr="004D353B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Жагыпарова </w:t>
      </w:r>
      <w:r w:rsidRPr="004D353B">
        <w:rPr>
          <w:rStyle w:val="normaltextrun"/>
          <w:rFonts w:ascii="Times New Roman" w:hAnsi="Times New Roman" w:cs="Times New Roman"/>
          <w:sz w:val="24"/>
          <w:szCs w:val="24"/>
          <w:u w:val="single"/>
          <w:lang w:val="kk-KZ"/>
        </w:rPr>
        <w:t>Гүлжан Нұрланқызы</w:t>
      </w:r>
      <w:r w:rsidRPr="004D353B">
        <w:rPr>
          <w:rFonts w:ascii="Times New Roman" w:hAnsi="Times New Roman" w:cs="Times New Roman"/>
          <w:bCs/>
          <w:color w:val="222222"/>
          <w:sz w:val="24"/>
          <w:szCs w:val="24"/>
          <w:u w:val="single"/>
          <w:shd w:val="clear" w:color="auto" w:fill="FFFFFF"/>
        </w:rPr>
        <w:t>.</w:t>
      </w:r>
    </w:p>
    <w:p w14:paraId="72A3C043" w14:textId="77777777" w:rsidR="00A7749D" w:rsidRPr="004D353B" w:rsidRDefault="00A7749D" w:rsidP="00A774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В силу ч.2 ст.13 Конституции Республики Казахстан каждый имеет право на судебную защиту своих прав и свобод.</w:t>
      </w:r>
    </w:p>
    <w:p w14:paraId="17C5877F" w14:textId="023324B5" w:rsidR="00A7749D" w:rsidRPr="004D353B" w:rsidRDefault="00A7749D" w:rsidP="00846009">
      <w:pPr>
        <w:spacing w:after="0"/>
        <w:ind w:right="-56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715, 725 ГП РК,</w:t>
      </w:r>
      <w:r w:rsidR="00846009" w:rsidRPr="004D353B">
        <w:rPr>
          <w:rFonts w:ascii="Times New Roman" w:hAnsi="Times New Roman" w:cs="Times New Roman"/>
          <w:sz w:val="24"/>
          <w:szCs w:val="24"/>
        </w:rPr>
        <w:t xml:space="preserve"> </w:t>
      </w:r>
      <w:r w:rsidRPr="004D353B">
        <w:rPr>
          <w:rFonts w:ascii="Times New Roman" w:hAnsi="Times New Roman" w:cs="Times New Roman"/>
          <w:b/>
          <w:sz w:val="24"/>
          <w:szCs w:val="24"/>
        </w:rPr>
        <w:t>Про</w:t>
      </w:r>
      <w:r w:rsidR="00846009" w:rsidRPr="004D353B">
        <w:rPr>
          <w:rFonts w:ascii="Times New Roman" w:hAnsi="Times New Roman" w:cs="Times New Roman"/>
          <w:b/>
          <w:sz w:val="24"/>
          <w:szCs w:val="24"/>
        </w:rPr>
        <w:t>сили</w:t>
      </w:r>
      <w:r w:rsidRPr="004D353B">
        <w:rPr>
          <w:rFonts w:ascii="Times New Roman" w:hAnsi="Times New Roman" w:cs="Times New Roman"/>
          <w:b/>
          <w:sz w:val="24"/>
          <w:szCs w:val="24"/>
        </w:rPr>
        <w:t xml:space="preserve"> Суд:</w:t>
      </w:r>
      <w:r w:rsidR="00846009" w:rsidRPr="004D35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353B">
        <w:rPr>
          <w:rFonts w:ascii="Times New Roman" w:hAnsi="Times New Roman" w:cs="Times New Roman"/>
          <w:sz w:val="24"/>
          <w:szCs w:val="24"/>
        </w:rPr>
        <w:t xml:space="preserve">Исковые требования Истца </w:t>
      </w:r>
      <w:r w:rsidRPr="004D353B">
        <w:rPr>
          <w:rStyle w:val="normaltextrun"/>
          <w:rFonts w:ascii="Times New Roman" w:hAnsi="Times New Roman" w:cs="Times New Roman"/>
          <w:sz w:val="24"/>
          <w:szCs w:val="24"/>
        </w:rPr>
        <w:t xml:space="preserve">Жагыпаровой </w:t>
      </w:r>
      <w:r w:rsidRPr="004D353B"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Гүлжан Нұрланқызы </w:t>
      </w:r>
      <w:r w:rsidRPr="004D353B">
        <w:rPr>
          <w:rFonts w:ascii="Times New Roman" w:hAnsi="Times New Roman" w:cs="Times New Roman"/>
          <w:sz w:val="24"/>
          <w:szCs w:val="24"/>
        </w:rPr>
        <w:t xml:space="preserve">к Ответчику </w:t>
      </w:r>
      <w:r w:rsidR="00846009" w:rsidRPr="004D353B"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....</w:t>
      </w:r>
      <w:r w:rsidRPr="004D353B"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 Расул </w:t>
      </w:r>
      <w:r w:rsidR="00846009" w:rsidRPr="004D353B"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.........</w:t>
      </w:r>
      <w:r w:rsidRPr="004D353B"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D353B">
        <w:rPr>
          <w:rFonts w:ascii="Times New Roman" w:hAnsi="Times New Roman" w:cs="Times New Roman"/>
          <w:bCs/>
          <w:sz w:val="24"/>
          <w:szCs w:val="24"/>
          <w:lang w:val="kk-KZ"/>
        </w:rPr>
        <w:t>в</w:t>
      </w:r>
      <w:r w:rsidRPr="004D353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4D353B">
        <w:rPr>
          <w:rFonts w:ascii="Times New Roman" w:hAnsi="Times New Roman" w:cs="Times New Roman"/>
          <w:bCs/>
          <w:sz w:val="24"/>
          <w:szCs w:val="24"/>
        </w:rPr>
        <w:t>удовлетворений –</w:t>
      </w:r>
      <w:r w:rsidRPr="004D353B">
        <w:rPr>
          <w:rFonts w:ascii="Times New Roman" w:hAnsi="Times New Roman" w:cs="Times New Roman"/>
          <w:b/>
          <w:sz w:val="24"/>
          <w:szCs w:val="24"/>
        </w:rPr>
        <w:t xml:space="preserve"> отказать</w:t>
      </w:r>
      <w:r w:rsidR="00846009" w:rsidRPr="004D353B">
        <w:rPr>
          <w:rFonts w:ascii="Times New Roman" w:hAnsi="Times New Roman" w:cs="Times New Roman"/>
          <w:b/>
          <w:sz w:val="24"/>
          <w:szCs w:val="24"/>
        </w:rPr>
        <w:t>.</w:t>
      </w:r>
    </w:p>
    <w:p w14:paraId="118A8714" w14:textId="77777777" w:rsidR="004D353B" w:rsidRDefault="00E902DA" w:rsidP="00846009">
      <w:pPr>
        <w:spacing w:after="0"/>
        <w:ind w:right="-56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 xml:space="preserve">18 марта 2021 года </w:t>
      </w:r>
      <w:r w:rsidR="00B946DF" w:rsidRPr="004D353B">
        <w:rPr>
          <w:rFonts w:ascii="Times New Roman" w:hAnsi="Times New Roman" w:cs="Times New Roman"/>
          <w:sz w:val="24"/>
          <w:szCs w:val="24"/>
        </w:rPr>
        <w:t>Жамбылский районный суд Алматинской области в составе: председательствующего судьи Киекбаевой Н.М. рассмотрев в открытом судебном заседании, с применением аудиовидео фиксации и мобильного приложения</w:t>
      </w:r>
      <w:r w:rsidR="00791DB4" w:rsidRPr="004D353B">
        <w:rPr>
          <w:rFonts w:ascii="Times New Roman" w:hAnsi="Times New Roman" w:cs="Times New Roman"/>
          <w:sz w:val="24"/>
          <w:szCs w:val="24"/>
        </w:rPr>
        <w:t xml:space="preserve"> </w:t>
      </w:r>
      <w:r w:rsidR="00B946DF" w:rsidRPr="004D353B">
        <w:rPr>
          <w:rFonts w:ascii="Times New Roman" w:hAnsi="Times New Roman" w:cs="Times New Roman"/>
          <w:sz w:val="24"/>
          <w:szCs w:val="24"/>
        </w:rPr>
        <w:t xml:space="preserve">«WhatsApp», гражданское дело,  </w:t>
      </w:r>
      <w:r w:rsidR="004D353B" w:rsidRPr="004D353B">
        <w:rPr>
          <w:rFonts w:ascii="Times New Roman" w:hAnsi="Times New Roman" w:cs="Times New Roman"/>
          <w:sz w:val="24"/>
          <w:szCs w:val="24"/>
        </w:rPr>
        <w:t xml:space="preserve">Руководствуясь статьями 223-226 ГПК, суд РЕШИЛ: Исковое заявление Жагыпаровой Гүлжан Нурланқызы к …….. Расулу ……… о взыскании суммы задолженности - удовлетворить частично. </w:t>
      </w:r>
    </w:p>
    <w:p w14:paraId="3B3E413A" w14:textId="3D44C01A" w:rsidR="00846009" w:rsidRPr="004D353B" w:rsidRDefault="004D353B" w:rsidP="00846009">
      <w:pPr>
        <w:spacing w:after="0"/>
        <w:ind w:right="-56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53B">
        <w:rPr>
          <w:rFonts w:ascii="Times New Roman" w:hAnsi="Times New Roman" w:cs="Times New Roman"/>
          <w:sz w:val="24"/>
          <w:szCs w:val="24"/>
        </w:rPr>
        <w:t>Взыскать с ……. Расула …… в пользу Жагыпаровой Гүлжан Нурланқызы сумму задолженности в размере 10 241 (десять тысячи двести сорок одна) тенге, расходы по оплате помощи представителя, в размере 1 024 (одна тысяча двадцать четыре) тенге и расходы по оплате государственной пошлины в размере 308 (триста восемь) тенге. В остальной части - отказать.</w:t>
      </w:r>
    </w:p>
    <w:p w14:paraId="09CAA22A" w14:textId="77777777" w:rsidR="00A7749D" w:rsidRPr="004D353B" w:rsidRDefault="00A7749D" w:rsidP="00B348CB">
      <w:pPr>
        <w:rPr>
          <w:rFonts w:ascii="Times New Roman" w:hAnsi="Times New Roman" w:cs="Times New Roman"/>
          <w:sz w:val="24"/>
          <w:szCs w:val="24"/>
        </w:rPr>
      </w:pPr>
    </w:p>
    <w:sectPr w:rsidR="00A7749D" w:rsidRPr="004D353B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1F2A9" w14:textId="77777777" w:rsidR="00041184" w:rsidRDefault="00041184" w:rsidP="00702393">
      <w:pPr>
        <w:spacing w:after="0" w:line="240" w:lineRule="auto"/>
      </w:pPr>
      <w:r>
        <w:separator/>
      </w:r>
    </w:p>
  </w:endnote>
  <w:endnote w:type="continuationSeparator" w:id="0">
    <w:p w14:paraId="47D28294" w14:textId="77777777" w:rsidR="00041184" w:rsidRDefault="0004118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BD019" w14:textId="77777777" w:rsidR="00041184" w:rsidRDefault="00041184" w:rsidP="00702393">
      <w:pPr>
        <w:spacing w:after="0" w:line="240" w:lineRule="auto"/>
      </w:pPr>
      <w:r>
        <w:separator/>
      </w:r>
    </w:p>
  </w:footnote>
  <w:footnote w:type="continuationSeparator" w:id="0">
    <w:p w14:paraId="6703C3C3" w14:textId="77777777" w:rsidR="00041184" w:rsidRDefault="0004118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821FE"/>
    <w:multiLevelType w:val="hybridMultilevel"/>
    <w:tmpl w:val="06CA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E4B9E"/>
    <w:multiLevelType w:val="hybridMultilevel"/>
    <w:tmpl w:val="06CA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6C221E62"/>
    <w:multiLevelType w:val="hybridMultilevel"/>
    <w:tmpl w:val="9288D7F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6D22299"/>
    <w:multiLevelType w:val="hybridMultilevel"/>
    <w:tmpl w:val="0562E34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5"/>
  </w:num>
  <w:num w:numId="7">
    <w:abstractNumId w:val="3"/>
  </w:num>
  <w:num w:numId="8">
    <w:abstractNumId w:val="6"/>
  </w:num>
  <w:num w:numId="9">
    <w:abstractNumId w:val="2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41184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05CD2"/>
    <w:rsid w:val="00327D34"/>
    <w:rsid w:val="00327E86"/>
    <w:rsid w:val="00396063"/>
    <w:rsid w:val="003C77EA"/>
    <w:rsid w:val="003E3623"/>
    <w:rsid w:val="00442855"/>
    <w:rsid w:val="004840F2"/>
    <w:rsid w:val="004D353B"/>
    <w:rsid w:val="004F22C8"/>
    <w:rsid w:val="00577C42"/>
    <w:rsid w:val="005A3685"/>
    <w:rsid w:val="005B4DC1"/>
    <w:rsid w:val="005F07D3"/>
    <w:rsid w:val="006A0B6B"/>
    <w:rsid w:val="006B0A4D"/>
    <w:rsid w:val="006B455F"/>
    <w:rsid w:val="006E2D0A"/>
    <w:rsid w:val="00702393"/>
    <w:rsid w:val="00722D19"/>
    <w:rsid w:val="00791DB4"/>
    <w:rsid w:val="007E7DF9"/>
    <w:rsid w:val="007F77F2"/>
    <w:rsid w:val="00846009"/>
    <w:rsid w:val="008A7236"/>
    <w:rsid w:val="008E7DF6"/>
    <w:rsid w:val="008F4E8E"/>
    <w:rsid w:val="0091354D"/>
    <w:rsid w:val="00924F18"/>
    <w:rsid w:val="0094655E"/>
    <w:rsid w:val="0094778D"/>
    <w:rsid w:val="009E6904"/>
    <w:rsid w:val="00A23573"/>
    <w:rsid w:val="00A33A79"/>
    <w:rsid w:val="00A45B15"/>
    <w:rsid w:val="00A7749D"/>
    <w:rsid w:val="00AE3915"/>
    <w:rsid w:val="00B31BDB"/>
    <w:rsid w:val="00B348CB"/>
    <w:rsid w:val="00B463F4"/>
    <w:rsid w:val="00B912BD"/>
    <w:rsid w:val="00B946DF"/>
    <w:rsid w:val="00BD7730"/>
    <w:rsid w:val="00C16D9C"/>
    <w:rsid w:val="00CB275A"/>
    <w:rsid w:val="00CF5BD5"/>
    <w:rsid w:val="00D02DFB"/>
    <w:rsid w:val="00D11A8A"/>
    <w:rsid w:val="00D5693E"/>
    <w:rsid w:val="00D63BC1"/>
    <w:rsid w:val="00D84900"/>
    <w:rsid w:val="00DB660C"/>
    <w:rsid w:val="00E902DA"/>
    <w:rsid w:val="00EE78AD"/>
    <w:rsid w:val="00F173BA"/>
    <w:rsid w:val="00F96E54"/>
    <w:rsid w:val="00FD7AC9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A33A79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A33A79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paragraph">
    <w:name w:val="paragraph"/>
    <w:basedOn w:val="a"/>
    <w:rsid w:val="00A77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749D"/>
  </w:style>
  <w:style w:type="character" w:customStyle="1" w:styleId="21">
    <w:name w:val="Основной текст (2) + Полужирный"/>
    <w:basedOn w:val="a0"/>
    <w:rsid w:val="00A7749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j22">
    <w:name w:val="j22"/>
    <w:basedOn w:val="a0"/>
    <w:rsid w:val="00A7749D"/>
  </w:style>
  <w:style w:type="character" w:customStyle="1" w:styleId="s2">
    <w:name w:val="s2"/>
    <w:basedOn w:val="a0"/>
    <w:rsid w:val="00A7749D"/>
  </w:style>
  <w:style w:type="character" w:customStyle="1" w:styleId="normaltextrun">
    <w:name w:val="normaltextrun"/>
    <w:basedOn w:val="a0"/>
    <w:rsid w:val="00A7749D"/>
  </w:style>
  <w:style w:type="character" w:customStyle="1" w:styleId="spellingerror">
    <w:name w:val="spellingerror"/>
    <w:basedOn w:val="a0"/>
    <w:rsid w:val="00A7749D"/>
  </w:style>
  <w:style w:type="character" w:customStyle="1" w:styleId="eop">
    <w:name w:val="eop"/>
    <w:basedOn w:val="a0"/>
    <w:rsid w:val="00A77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online.zakon.kz/Document/?link_id=100000712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1930</Words>
  <Characters>11002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2022-01-13T10:32:00Z</cp:lastPrinted>
  <dcterms:created xsi:type="dcterms:W3CDTF">2021-08-13T09:00:00Z</dcterms:created>
  <dcterms:modified xsi:type="dcterms:W3CDTF">2022-01-18T04:33:00Z</dcterms:modified>
</cp:coreProperties>
</file>