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933D" w14:textId="77777777" w:rsidR="003F79DF" w:rsidRDefault="003F79DF" w:rsidP="003F79DF">
      <w:pPr>
        <w:pStyle w:val="a5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Частному судебному исполнителю исполнительного округа Алматинской области</w:t>
      </w:r>
      <w:r w:rsidR="009436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Касымберкебаеву А.</w:t>
      </w:r>
    </w:p>
    <w:p w14:paraId="51464A06" w14:textId="77777777" w:rsidR="003F79DF" w:rsidRDefault="003F79DF" w:rsidP="003F79DF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040900, Республика Казахстан, Алматинская область, город Каскелен, ул. Наурызбая д. 3 А, офис 313.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kasymberkebaev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F79DF">
        <w:rPr>
          <w:rFonts w:ascii="Times New Roman" w:hAnsi="Times New Roman"/>
          <w:sz w:val="24"/>
          <w:szCs w:val="24"/>
        </w:rPr>
        <w:t xml:space="preserve"> </w:t>
      </w:r>
    </w:p>
    <w:p w14:paraId="1092B13B" w14:textId="77777777" w:rsidR="003F79DF" w:rsidRDefault="003F79DF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8 775 753 43 11.</w:t>
      </w:r>
    </w:p>
    <w:p w14:paraId="66A5F13C" w14:textId="1DFF01B8" w:rsidR="003F79DF" w:rsidRDefault="003F79DF" w:rsidP="003F79DF">
      <w:pPr>
        <w:pStyle w:val="a5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От: С</w:t>
      </w:r>
      <w:r w:rsidR="0050375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Орынтай Тукеновны </w:t>
      </w:r>
    </w:p>
    <w:p w14:paraId="07246B9C" w14:textId="2D18A64D" w:rsidR="003F79DF" w:rsidRDefault="003F79DF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</w:t>
      </w:r>
      <w:r w:rsidR="0050375C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.</w:t>
      </w:r>
    </w:p>
    <w:p w14:paraId="1B40E6DD" w14:textId="77777777" w:rsidR="003F79DF" w:rsidRDefault="003F79DF" w:rsidP="003F79DF">
      <w:pPr>
        <w:ind w:left="4248" w:firstLine="708"/>
        <w:jc w:val="both"/>
        <w:outlineLvl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23E55FB0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3194ADA4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850722301036. </w:t>
      </w:r>
    </w:p>
    <w:p w14:paraId="2FD64A17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4AE52235" w14:textId="77777777" w:rsidR="003F79DF" w:rsidRDefault="0050375C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hyperlink r:id="rId6" w:history="1"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@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3F79DF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535E1A87" w14:textId="77777777" w:rsidR="003F79DF" w:rsidRDefault="003F79DF" w:rsidP="003F79DF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5C2C8DA0" w14:textId="77777777" w:rsidR="003F79DF" w:rsidRDefault="003F79DF" w:rsidP="003F79DF">
      <w:pPr>
        <w:pStyle w:val="10"/>
        <w:keepNext/>
        <w:keepLines/>
        <w:shd w:val="clear" w:color="auto" w:fill="auto"/>
        <w:spacing w:before="0" w:after="206" w:line="240" w:lineRule="exact"/>
        <w:ind w:right="120"/>
        <w:jc w:val="center"/>
      </w:pPr>
    </w:p>
    <w:p w14:paraId="34421223" w14:textId="77777777" w:rsidR="003F79DF" w:rsidRDefault="003F79DF" w:rsidP="003F79DF">
      <w:pPr>
        <w:pStyle w:val="10"/>
        <w:keepNext/>
        <w:keepLines/>
        <w:shd w:val="clear" w:color="auto" w:fill="auto"/>
        <w:spacing w:before="0" w:after="206" w:line="240" w:lineRule="exact"/>
        <w:ind w:right="12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5BE887A" w14:textId="7D6F6EE9" w:rsidR="003F79DF" w:rsidRDefault="003F79DF" w:rsidP="003F79D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Вашем производстве имеется исполнительный лист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№ 7517-16-00-2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>/2892 от 07.07.2016 года</w:t>
      </w:r>
      <w:r>
        <w:rPr>
          <w:rFonts w:ascii="Times New Roman" w:hAnsi="Times New Roman"/>
          <w:sz w:val="24"/>
          <w:szCs w:val="24"/>
        </w:rPr>
        <w:t xml:space="preserve"> выданный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Медеуским районным судом г. Алматы</w:t>
      </w:r>
      <w:r>
        <w:rPr>
          <w:rFonts w:ascii="Times New Roman" w:hAnsi="Times New Roman"/>
          <w:sz w:val="24"/>
          <w:szCs w:val="24"/>
        </w:rPr>
        <w:t xml:space="preserve">, на основании которого было возбуждено исполнительное производство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№680/16-19-903 от 25.08.2016 года о взыскании с С</w:t>
      </w:r>
      <w:r w:rsidR="0050375C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="00BC73E1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Т</w:t>
      </w:r>
      <w:r w:rsidR="00BC73E1">
        <w:rPr>
          <w:rFonts w:ascii="Times New Roman" w:hAnsi="Times New Roman"/>
          <w:color w:val="000000"/>
          <w:sz w:val="24"/>
          <w:szCs w:val="24"/>
          <w:lang w:bidi="ru-RU"/>
        </w:rPr>
        <w:t>. и С</w:t>
      </w:r>
      <w:r w:rsidR="0050375C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BC73E1">
        <w:rPr>
          <w:rFonts w:ascii="Times New Roman" w:hAnsi="Times New Roman"/>
          <w:color w:val="000000"/>
          <w:sz w:val="24"/>
          <w:szCs w:val="24"/>
          <w:lang w:bidi="ru-RU"/>
        </w:rPr>
        <w:t>А.О.,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пользу АО «Банк Центр Кредит»</w:t>
      </w:r>
      <w:r w:rsidR="00BC73E1">
        <w:rPr>
          <w:rFonts w:ascii="Times New Roman" w:hAnsi="Times New Roman"/>
          <w:color w:val="000000"/>
          <w:sz w:val="24"/>
          <w:szCs w:val="24"/>
          <w:lang w:bidi="ru-RU"/>
        </w:rPr>
        <w:t xml:space="preserve"> сумму задолженности</w:t>
      </w:r>
      <w:r w:rsidR="000D1B09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</w:p>
    <w:p w14:paraId="5986A043" w14:textId="39547E44" w:rsidR="00511335" w:rsidRDefault="000D1B09" w:rsidP="003F79D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В собственности гр. С</w:t>
      </w:r>
      <w:r w:rsidR="0050375C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О.Т.,</w:t>
      </w:r>
      <w:r w:rsidR="00511335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кроме залоговой недвижимости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имеется земельный участок общей площадью 0</w:t>
      </w:r>
      <w:r w:rsidR="00511335">
        <w:rPr>
          <w:rFonts w:ascii="Times New Roman" w:hAnsi="Times New Roman"/>
          <w:color w:val="000000"/>
          <w:sz w:val="24"/>
          <w:szCs w:val="24"/>
          <w:lang w:eastAsia="en-US" w:bidi="en-US"/>
        </w:rPr>
        <w:t>,1200 Га,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расположенной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по адресу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Алматинская область, Талгарский район, Бесагашский с.о., с. Бесагаш, ж/м О</w:t>
      </w:r>
      <w:r w:rsidR="0050375C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, д. 56 «А»</w:t>
      </w:r>
      <w:r w:rsidR="00511335">
        <w:rPr>
          <w:rFonts w:ascii="Times New Roman" w:hAnsi="Times New Roman"/>
          <w:color w:val="000000"/>
          <w:sz w:val="24"/>
          <w:szCs w:val="24"/>
          <w:lang w:eastAsia="en-US" w:bidi="en-US"/>
        </w:rPr>
        <w:t>, за Кадастровым номером №03:051:040:2519, на которую вами были наложены обременения.</w:t>
      </w:r>
    </w:p>
    <w:p w14:paraId="1CBF126B" w14:textId="77777777" w:rsidR="000D1B09" w:rsidRDefault="00511335" w:rsidP="003F79D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</w:t>
      </w:r>
      <w:r w:rsidR="00BC73E1">
        <w:rPr>
          <w:rFonts w:ascii="Times New Roman" w:hAnsi="Times New Roman"/>
          <w:color w:val="000000"/>
          <w:sz w:val="24"/>
          <w:szCs w:val="24"/>
          <w:lang w:eastAsia="en-US" w:bidi="en-US"/>
        </w:rPr>
        <w:t>Вышеуказанный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земельный участок можно продать и вырученные денежные средства направить в счет исполнения решения суда. Однако на сегодняшний день реализовать данный земельный участок не представляется возможным так как Государственный акт на земельный участок требует переоформления с внесением изменения и дополнения через уполномоченные государственные органы.  </w:t>
      </w:r>
    </w:p>
    <w:p w14:paraId="693251CF" w14:textId="77777777" w:rsidR="003F79DF" w:rsidRDefault="003F79DF" w:rsidP="003F79DF">
      <w:pPr>
        <w:pStyle w:val="20"/>
        <w:shd w:val="clear" w:color="auto" w:fill="auto"/>
        <w:spacing w:after="0" w:line="240" w:lineRule="exact"/>
        <w:ind w:left="200" w:firstLine="508"/>
        <w:rPr>
          <w:sz w:val="24"/>
          <w:szCs w:val="24"/>
        </w:rPr>
      </w:pPr>
      <w:r>
        <w:rPr>
          <w:sz w:val="24"/>
          <w:szCs w:val="24"/>
        </w:rPr>
        <w:t xml:space="preserve">На основания </w:t>
      </w:r>
      <w:r w:rsidR="00BC73E1">
        <w:rPr>
          <w:sz w:val="24"/>
          <w:szCs w:val="24"/>
        </w:rPr>
        <w:t>вышеизложенного</w:t>
      </w:r>
      <w:r>
        <w:rPr>
          <w:sz w:val="24"/>
          <w:szCs w:val="24"/>
        </w:rPr>
        <w:t>,</w:t>
      </w:r>
    </w:p>
    <w:p w14:paraId="4A796237" w14:textId="77777777" w:rsidR="00BC73E1" w:rsidRDefault="00BC73E1" w:rsidP="003F79DF">
      <w:pPr>
        <w:pStyle w:val="20"/>
        <w:shd w:val="clear" w:color="auto" w:fill="auto"/>
        <w:spacing w:after="222" w:line="240" w:lineRule="exact"/>
        <w:ind w:left="20"/>
        <w:jc w:val="center"/>
        <w:rPr>
          <w:b/>
          <w:color w:val="000000"/>
          <w:sz w:val="24"/>
          <w:szCs w:val="24"/>
          <w:lang w:eastAsia="ru-RU" w:bidi="ru-RU"/>
        </w:rPr>
      </w:pPr>
    </w:p>
    <w:p w14:paraId="2DB9C707" w14:textId="77777777" w:rsidR="003F79DF" w:rsidRDefault="003F79DF" w:rsidP="003F79DF">
      <w:pPr>
        <w:pStyle w:val="20"/>
        <w:shd w:val="clear" w:color="auto" w:fill="auto"/>
        <w:spacing w:after="222" w:line="240" w:lineRule="exact"/>
        <w:ind w:left="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Прошу Вас</w:t>
      </w:r>
      <w:r w:rsidR="00BC73E1">
        <w:rPr>
          <w:b/>
          <w:color w:val="000000"/>
          <w:sz w:val="24"/>
          <w:szCs w:val="24"/>
          <w:lang w:eastAsia="ru-RU" w:bidi="ru-RU"/>
        </w:rPr>
        <w:t>:</w:t>
      </w:r>
    </w:p>
    <w:p w14:paraId="4B15125D" w14:textId="75EA3123" w:rsidR="00BC73E1" w:rsidRPr="00BC73E1" w:rsidRDefault="00BC73E1" w:rsidP="00BC73E1">
      <w:pPr>
        <w:pStyle w:val="a5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C73E1">
        <w:rPr>
          <w:rFonts w:ascii="Times New Roman" w:hAnsi="Times New Roman"/>
          <w:sz w:val="24"/>
          <w:szCs w:val="24"/>
        </w:rPr>
        <w:t>Предоставить должникам письменно</w:t>
      </w:r>
      <w:r>
        <w:rPr>
          <w:rFonts w:ascii="Times New Roman" w:hAnsi="Times New Roman"/>
          <w:sz w:val="24"/>
          <w:szCs w:val="24"/>
        </w:rPr>
        <w:t>е</w:t>
      </w:r>
      <w:r w:rsidRPr="00BC73E1">
        <w:rPr>
          <w:rFonts w:ascii="Times New Roman" w:hAnsi="Times New Roman"/>
          <w:sz w:val="24"/>
          <w:szCs w:val="24"/>
        </w:rPr>
        <w:t xml:space="preserve"> разрешения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C73E1">
        <w:rPr>
          <w:rFonts w:ascii="Times New Roman" w:hAnsi="Times New Roman"/>
          <w:sz w:val="24"/>
          <w:szCs w:val="24"/>
        </w:rPr>
        <w:t>произве</w:t>
      </w:r>
      <w:r>
        <w:rPr>
          <w:rFonts w:ascii="Times New Roman" w:hAnsi="Times New Roman"/>
          <w:sz w:val="24"/>
          <w:szCs w:val="24"/>
        </w:rPr>
        <w:t>дения</w:t>
      </w:r>
      <w:r w:rsidRPr="00BC7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переоформления</w:t>
      </w:r>
      <w:r w:rsidRPr="00BC7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с внесением изменения и дополнения </w:t>
      </w:r>
      <w:r w:rsidRPr="00BC73E1">
        <w:rPr>
          <w:rFonts w:ascii="Times New Roman" w:hAnsi="Times New Roman"/>
          <w:sz w:val="24"/>
          <w:szCs w:val="24"/>
        </w:rPr>
        <w:t xml:space="preserve">без снятия обременения 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с земельного участка общей площадью 0,1200 Га, расположенной по адресу Алматинская область, Талгарский район, Бесагашский с.о., с. Бесагаш, ж/м О</w:t>
      </w:r>
      <w:r w:rsidR="0050375C">
        <w:rPr>
          <w:rFonts w:ascii="Times New Roman" w:hAnsi="Times New Roman"/>
          <w:color w:val="000000"/>
          <w:sz w:val="24"/>
          <w:szCs w:val="24"/>
          <w:lang w:eastAsia="en-US" w:bidi="en-US"/>
        </w:rPr>
        <w:t>…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, д. 56 «А», за Кадастровым номером №03:051:040:</w:t>
      </w:r>
      <w:r w:rsidR="0050375C">
        <w:rPr>
          <w:rFonts w:ascii="Times New Roman" w:hAnsi="Times New Roman"/>
          <w:color w:val="000000"/>
          <w:sz w:val="24"/>
          <w:szCs w:val="24"/>
          <w:lang w:eastAsia="en-US" w:bidi="en-US"/>
        </w:rPr>
        <w:t>..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, через уполномоченные государственные органы.</w:t>
      </w:r>
    </w:p>
    <w:p w14:paraId="026E43D2" w14:textId="77777777" w:rsidR="003F79DF" w:rsidRPr="00BC73E1" w:rsidRDefault="003F79DF" w:rsidP="00BC73E1">
      <w:pPr>
        <w:pStyle w:val="a5"/>
        <w:widowControl w:val="0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C73E1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  <w:r w:rsidR="00BC73E1">
        <w:rPr>
          <w:rFonts w:ascii="Times New Roman" w:hAnsi="Times New Roman"/>
          <w:sz w:val="24"/>
          <w:szCs w:val="24"/>
        </w:rPr>
        <w:t xml:space="preserve"> </w:t>
      </w:r>
    </w:p>
    <w:p w14:paraId="5B2C6E15" w14:textId="77777777" w:rsidR="003F79DF" w:rsidRDefault="003F79DF" w:rsidP="003F79DF">
      <w:pPr>
        <w:pStyle w:val="20"/>
        <w:shd w:val="clear" w:color="auto" w:fill="auto"/>
        <w:spacing w:after="0" w:line="240" w:lineRule="exact"/>
        <w:ind w:left="920"/>
        <w:rPr>
          <w:sz w:val="24"/>
          <w:szCs w:val="24"/>
        </w:rPr>
      </w:pPr>
    </w:p>
    <w:p w14:paraId="52880E92" w14:textId="77777777" w:rsidR="003F79DF" w:rsidRDefault="003F79DF" w:rsidP="003F79DF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48A3D9F2" w14:textId="77777777" w:rsidR="003F79DF" w:rsidRDefault="003F79DF" w:rsidP="003F79DF">
      <w:pPr>
        <w:pStyle w:val="a5"/>
        <w:rPr>
          <w:sz w:val="24"/>
          <w:szCs w:val="24"/>
        </w:rPr>
      </w:pPr>
    </w:p>
    <w:p w14:paraId="50ECE9C3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2BD0B74E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01150089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DC2290A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_________________/ Саржанов Г.Т.</w:t>
      </w:r>
    </w:p>
    <w:p w14:paraId="3CAD30FD" w14:textId="77777777" w:rsidR="003F79DF" w:rsidRDefault="003F79DF" w:rsidP="003F79DF">
      <w:pPr>
        <w:pStyle w:val="a5"/>
        <w:rPr>
          <w:rFonts w:ascii="Times New Roman" w:hAnsi="Times New Roman"/>
          <w:b/>
        </w:rPr>
      </w:pPr>
    </w:p>
    <w:p w14:paraId="5B3D1C68" w14:textId="77777777" w:rsidR="003F79DF" w:rsidRDefault="009145E4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</w:t>
      </w:r>
      <w:proofErr w:type="gramStart"/>
      <w:r>
        <w:rPr>
          <w:rFonts w:ascii="Times New Roman" w:hAnsi="Times New Roman"/>
          <w:sz w:val="16"/>
          <w:szCs w:val="16"/>
        </w:rPr>
        <w:t>_»_</w:t>
      </w:r>
      <w:proofErr w:type="gramEnd"/>
      <w:r>
        <w:rPr>
          <w:rFonts w:ascii="Times New Roman" w:hAnsi="Times New Roman"/>
          <w:sz w:val="16"/>
          <w:szCs w:val="16"/>
        </w:rPr>
        <w:t>____________201</w:t>
      </w:r>
      <w:r w:rsidR="00BC73E1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 </w:t>
      </w:r>
      <w:r w:rsidR="003F79DF">
        <w:rPr>
          <w:rFonts w:ascii="Times New Roman" w:hAnsi="Times New Roman"/>
          <w:sz w:val="16"/>
          <w:szCs w:val="16"/>
        </w:rPr>
        <w:t>год.</w:t>
      </w:r>
    </w:p>
    <w:p w14:paraId="5277B6AB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55A7A5BF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1B8E723F" w14:textId="77777777" w:rsidR="003F79DF" w:rsidRDefault="003F79DF" w:rsidP="003F79DF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2C196E8" w14:textId="77777777" w:rsidR="003F79DF" w:rsidRDefault="003F79DF" w:rsidP="003F79DF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7C708B7" w14:textId="77777777" w:rsidR="00234553" w:rsidRDefault="003F79DF" w:rsidP="003F79DF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3F79D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798A"/>
    <w:multiLevelType w:val="hybridMultilevel"/>
    <w:tmpl w:val="E7C4CC1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DF"/>
    <w:rsid w:val="00036BBE"/>
    <w:rsid w:val="000D1B09"/>
    <w:rsid w:val="00145C07"/>
    <w:rsid w:val="00187F17"/>
    <w:rsid w:val="00234553"/>
    <w:rsid w:val="003F79DF"/>
    <w:rsid w:val="004054EA"/>
    <w:rsid w:val="0050375C"/>
    <w:rsid w:val="00511335"/>
    <w:rsid w:val="009145E4"/>
    <w:rsid w:val="00942D72"/>
    <w:rsid w:val="0094364E"/>
    <w:rsid w:val="00AC6769"/>
    <w:rsid w:val="00B53AC6"/>
    <w:rsid w:val="00BC73E1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6289"/>
  <w15:docId w15:val="{D9378EEF-0B85-4196-994C-47E8A2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9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79DF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3F79D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F79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3F79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9DF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3F79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F79DF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F79D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79DF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kasymberkebaev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2017-10-10T09:43:00Z</dcterms:created>
  <dcterms:modified xsi:type="dcterms:W3CDTF">2022-02-26T11:28:00Z</dcterms:modified>
</cp:coreProperties>
</file>