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2586" w14:textId="62AEC57A" w:rsidR="3759A7B7" w:rsidRPr="00816331" w:rsidRDefault="00930707" w:rsidP="00816331">
      <w:pPr>
        <w:jc w:val="center"/>
        <w:rPr>
          <w:b/>
          <w:bCs/>
        </w:rPr>
      </w:pPr>
      <w:r w:rsidRPr="008163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Р</w:t>
      </w:r>
      <w:r w:rsidR="00A45EBE" w:rsidRPr="008163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асторжени</w:t>
      </w:r>
      <w:r w:rsidRPr="008163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е</w:t>
      </w:r>
      <w:r w:rsidR="00A45EBE" w:rsidRPr="008163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брака</w:t>
      </w:r>
      <w:r w:rsidR="00A45EBE" w:rsidRPr="008163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="000A72D7" w:rsidRPr="008163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| </w:t>
      </w:r>
      <w:r w:rsidRPr="008163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Бракоразводный процесс</w:t>
      </w:r>
      <w:r w:rsidR="000A72D7" w:rsidRPr="008163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|</w:t>
      </w:r>
      <w:r w:rsidRPr="008163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="00816331" w:rsidRPr="008163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="00816331" w:rsidRPr="008163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рекраще</w:t>
      </w:r>
      <w:r w:rsidR="00816331" w:rsidRPr="008163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ние </w:t>
      </w:r>
      <w:r w:rsidR="00816331" w:rsidRPr="008163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брачны</w:t>
      </w:r>
      <w:r w:rsidR="00816331" w:rsidRPr="008163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</w:t>
      </w:r>
      <w:r w:rsidR="00816331" w:rsidRPr="008163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отношени</w:t>
      </w:r>
      <w:r w:rsidR="00816331" w:rsidRPr="008163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</w:p>
    <w:p w14:paraId="41580644" w14:textId="36F164D8" w:rsidR="0064485A" w:rsidRPr="00397CCF" w:rsidRDefault="0064485A" w:rsidP="00A45EBE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Районный суд № 2 Ауэзовского района города Алматы в составе председательствующего судьи Штейнке А.А., при секретаре Молдабекове А., рассмотрев в открытом судебном заседании гражданское дело по иску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 w:rsidRPr="00397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 w:rsidRPr="00397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 w:rsidRPr="00397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к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 w:rsidRPr="00397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 w:rsidRPr="00397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 w:rsidRPr="00397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о расторжении брака</w:t>
      </w:r>
      <w:r w:rsidR="00A45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14:paraId="6E472F85" w14:textId="77777777" w:rsidR="00A45EBE" w:rsidRDefault="0064485A" w:rsidP="0064485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CC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Истец М</w:t>
      </w:r>
      <w:r w:rsidR="00A45E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97CCF">
        <w:rPr>
          <w:rFonts w:ascii="Times New Roman" w:eastAsia="Times New Roman" w:hAnsi="Times New Roman" w:cs="Times New Roman"/>
          <w:sz w:val="28"/>
          <w:szCs w:val="28"/>
          <w:lang w:eastAsia="ru-RU"/>
        </w:rPr>
        <w:t>А.А. обратилась в суд с вышеназванным иском  к ответчику М</w:t>
      </w:r>
      <w:r w:rsidR="00A45E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97C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А.А., мотивируя свои требования тем, что 29.10.1994 года они вступили в зарегистрированный брак, брачные отношения прекращены. </w:t>
      </w:r>
    </w:p>
    <w:p w14:paraId="68F53AA3" w14:textId="1187F07F" w:rsidR="0064485A" w:rsidRPr="00397CCF" w:rsidRDefault="0064485A" w:rsidP="0064485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CC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 от брака имеют двоих совершеннолетних детей: М</w:t>
      </w:r>
      <w:r w:rsidR="00A45E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97CC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A45E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97C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="00A45E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97CCF">
        <w:rPr>
          <w:rFonts w:ascii="Times New Roman" w:eastAsia="Times New Roman" w:hAnsi="Times New Roman" w:cs="Times New Roman"/>
          <w:sz w:val="28"/>
          <w:szCs w:val="28"/>
          <w:lang w:eastAsia="ru-RU"/>
        </w:rPr>
        <w:t>, 02.09.1995 года рождения, М</w:t>
      </w:r>
      <w:r w:rsidR="00A45E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97CC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A45E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97CC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45E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97C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21.12.1997 года рождения. Совместная жизнь с ответчиком не сложилась по причине несходства характерами, отсутствия взаимопонимания. Брачные отношения и дальнейшая совместная жизнь с ответчиком  и сохранение семьи невозможно.  Просит расторгнуть брак. </w:t>
      </w:r>
    </w:p>
    <w:p w14:paraId="22D77A8D" w14:textId="598FAC45" w:rsidR="0064485A" w:rsidRPr="00397CCF" w:rsidRDefault="0064485A" w:rsidP="0064485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CC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судебное заседание не явил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ась </w:t>
      </w:r>
      <w:r w:rsidRPr="00397CC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истец М</w:t>
      </w:r>
      <w:r w:rsidR="00A45E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97CCF">
        <w:rPr>
          <w:rFonts w:ascii="Times New Roman" w:eastAsia="Times New Roman" w:hAnsi="Times New Roman" w:cs="Times New Roman"/>
          <w:sz w:val="28"/>
          <w:szCs w:val="28"/>
          <w:lang w:eastAsia="ru-RU"/>
        </w:rPr>
        <w:t>А.А., однако в материалах дела имеется заявление о рассмотрении дела в ее отсутствие, а потому суд в соответствии с п.6 ст.196 ГПК РК, считает возможным рассмотреть дело в отсутствии не явившегося истца.</w:t>
      </w:r>
    </w:p>
    <w:p w14:paraId="3F8525F3" w14:textId="1BEAAD6E" w:rsidR="0064485A" w:rsidRPr="00397CCF" w:rsidRDefault="0064485A" w:rsidP="0064485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CC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судебное заседание не явился ответчик М</w:t>
      </w:r>
      <w:r w:rsidR="00A45E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97CCF">
        <w:rPr>
          <w:rFonts w:ascii="Times New Roman" w:eastAsia="Times New Roman" w:hAnsi="Times New Roman" w:cs="Times New Roman"/>
          <w:sz w:val="28"/>
          <w:szCs w:val="28"/>
          <w:lang w:eastAsia="ru-RU"/>
        </w:rPr>
        <w:t>А.А., однако в материалах дела имеется заявление о признании иска и рассмотрении дела в его отсутствие, а потому суд в соответствии с п.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397C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ст.196 ГПК РК, считает возможным рассмотреть дело в отсутствии неявившегося ответчика.</w:t>
      </w:r>
    </w:p>
    <w:p w14:paraId="720DB3FD" w14:textId="77777777" w:rsidR="0064485A" w:rsidRPr="00397CCF" w:rsidRDefault="0064485A" w:rsidP="0064485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C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Исследовав материалы дела, суд считает исковые требования подлежащими удовлетворению по следующим основаниям. </w:t>
      </w:r>
      <w:r w:rsidRPr="00397C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12BEF383" w14:textId="77777777" w:rsidR="0064485A" w:rsidRPr="00397CCF" w:rsidRDefault="0064485A" w:rsidP="0064485A">
      <w:pPr>
        <w:pStyle w:val="20"/>
        <w:shd w:val="clear" w:color="auto" w:fill="auto"/>
        <w:spacing w:after="0" w:line="240" w:lineRule="auto"/>
        <w:ind w:firstLine="460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397CCF">
        <w:rPr>
          <w:rFonts w:eastAsia="Times New Roman" w:cs="Times New Roman"/>
          <w:sz w:val="28"/>
          <w:szCs w:val="28"/>
          <w:lang w:eastAsia="ru-RU"/>
        </w:rPr>
        <w:t xml:space="preserve">Как установлено материалами дела, согласно свидетельству о заключении брака стороны  вступили в зарегистрированный брак  29.10.1994 года, о чем произведена актовая запись № 1861, от  данного брака стороны  несовершеннолетних детей не имеют. </w:t>
      </w:r>
    </w:p>
    <w:p w14:paraId="4290B325" w14:textId="7A5256F9" w:rsidR="0064485A" w:rsidRPr="00397CCF" w:rsidRDefault="0064485A" w:rsidP="0064485A">
      <w:pPr>
        <w:pStyle w:val="20"/>
        <w:shd w:val="clear" w:color="auto" w:fill="auto"/>
        <w:spacing w:after="0" w:line="240" w:lineRule="auto"/>
        <w:ind w:firstLine="460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397CCF">
        <w:rPr>
          <w:rFonts w:eastAsia="Times New Roman" w:cs="Times New Roman"/>
          <w:sz w:val="28"/>
          <w:szCs w:val="28"/>
          <w:lang w:eastAsia="ru-RU"/>
        </w:rPr>
        <w:t>Стороны от брака имеют двоих совершеннолетних детей: М</w:t>
      </w:r>
      <w:r w:rsidR="00A45EBE">
        <w:rPr>
          <w:rFonts w:eastAsia="Times New Roman" w:cs="Times New Roman"/>
          <w:sz w:val="28"/>
          <w:szCs w:val="28"/>
          <w:lang w:eastAsia="ru-RU"/>
        </w:rPr>
        <w:t>.</w:t>
      </w:r>
      <w:r w:rsidRPr="00397CCF">
        <w:rPr>
          <w:rFonts w:eastAsia="Times New Roman" w:cs="Times New Roman"/>
          <w:sz w:val="28"/>
          <w:szCs w:val="28"/>
          <w:lang w:eastAsia="ru-RU"/>
        </w:rPr>
        <w:t>М</w:t>
      </w:r>
      <w:r w:rsidR="00A45EBE">
        <w:rPr>
          <w:rFonts w:eastAsia="Times New Roman" w:cs="Times New Roman"/>
          <w:sz w:val="28"/>
          <w:szCs w:val="28"/>
          <w:lang w:eastAsia="ru-RU"/>
        </w:rPr>
        <w:t>.</w:t>
      </w:r>
      <w:r w:rsidRPr="00397CCF">
        <w:rPr>
          <w:rFonts w:eastAsia="Times New Roman" w:cs="Times New Roman"/>
          <w:sz w:val="28"/>
          <w:szCs w:val="28"/>
          <w:lang w:eastAsia="ru-RU"/>
        </w:rPr>
        <w:t xml:space="preserve"> А</w:t>
      </w:r>
      <w:r w:rsidR="00A45EBE">
        <w:rPr>
          <w:rFonts w:eastAsia="Times New Roman" w:cs="Times New Roman"/>
          <w:sz w:val="28"/>
          <w:szCs w:val="28"/>
          <w:lang w:eastAsia="ru-RU"/>
        </w:rPr>
        <w:t>.</w:t>
      </w:r>
      <w:r w:rsidRPr="00397CCF">
        <w:rPr>
          <w:rFonts w:eastAsia="Times New Roman" w:cs="Times New Roman"/>
          <w:sz w:val="28"/>
          <w:szCs w:val="28"/>
          <w:lang w:eastAsia="ru-RU"/>
        </w:rPr>
        <w:t>, 02.09.1995 года рождения, М</w:t>
      </w:r>
      <w:r w:rsidR="00A45EBE">
        <w:rPr>
          <w:rFonts w:eastAsia="Times New Roman" w:cs="Times New Roman"/>
          <w:sz w:val="28"/>
          <w:szCs w:val="28"/>
          <w:lang w:eastAsia="ru-RU"/>
        </w:rPr>
        <w:t>.</w:t>
      </w:r>
      <w:r w:rsidRPr="00397CCF">
        <w:rPr>
          <w:rFonts w:eastAsia="Times New Roman" w:cs="Times New Roman"/>
          <w:sz w:val="28"/>
          <w:szCs w:val="28"/>
          <w:lang w:eastAsia="ru-RU"/>
        </w:rPr>
        <w:t>Н</w:t>
      </w:r>
      <w:r w:rsidR="00A45EBE">
        <w:rPr>
          <w:rFonts w:eastAsia="Times New Roman" w:cs="Times New Roman"/>
          <w:sz w:val="28"/>
          <w:szCs w:val="28"/>
          <w:lang w:eastAsia="ru-RU"/>
        </w:rPr>
        <w:t>.</w:t>
      </w:r>
      <w:r w:rsidRPr="00397CCF">
        <w:rPr>
          <w:rFonts w:eastAsia="Times New Roman" w:cs="Times New Roman"/>
          <w:sz w:val="28"/>
          <w:szCs w:val="28"/>
          <w:lang w:eastAsia="ru-RU"/>
        </w:rPr>
        <w:t>А</w:t>
      </w:r>
      <w:r w:rsidR="00A45EBE">
        <w:rPr>
          <w:rFonts w:eastAsia="Times New Roman" w:cs="Times New Roman"/>
          <w:sz w:val="28"/>
          <w:szCs w:val="28"/>
          <w:lang w:eastAsia="ru-RU"/>
        </w:rPr>
        <w:t>.</w:t>
      </w:r>
      <w:r w:rsidRPr="00397CCF">
        <w:rPr>
          <w:rFonts w:eastAsia="Times New Roman" w:cs="Times New Roman"/>
          <w:sz w:val="28"/>
          <w:szCs w:val="28"/>
          <w:lang w:eastAsia="ru-RU"/>
        </w:rPr>
        <w:t>, 21.12.1997 года рождения.</w:t>
      </w:r>
    </w:p>
    <w:p w14:paraId="44356204" w14:textId="77777777" w:rsidR="0064485A" w:rsidRPr="00397CCF" w:rsidRDefault="0064485A" w:rsidP="0064485A">
      <w:pPr>
        <w:pStyle w:val="20"/>
        <w:shd w:val="clear" w:color="auto" w:fill="auto"/>
        <w:spacing w:after="0" w:line="240" w:lineRule="auto"/>
        <w:ind w:firstLine="460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r w:rsidRPr="00397CCF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Согласно п.1 ст.19 Кодекса РК «О браке (супружества) и семье», расторжение брака (супружества) в судебном порядке  производится, если  судом установлено, что дальнейшая совместная жизнь супругов и сохранение семьи невозможны. </w:t>
      </w:r>
    </w:p>
    <w:p w14:paraId="4EFE098C" w14:textId="77777777" w:rsidR="0064485A" w:rsidRPr="00397CCF" w:rsidRDefault="0064485A" w:rsidP="0064485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397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Как установлено в судебном заседании между супругами взаимоотношений, способствующих дальнейшей совместной жизни не имеется  и фактические брачные отношения прекращены.</w:t>
      </w:r>
    </w:p>
    <w:p w14:paraId="02C10E63" w14:textId="77777777" w:rsidR="0064485A" w:rsidRPr="00397CCF" w:rsidRDefault="0064485A" w:rsidP="0064485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397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Согласно ст.17 Кодекса РК «О браке (супружества) и семье», расторжение брака (супружества), расторжение брака (супружества) в регистрирующих органах производится при взаимном согласии на расторжение брака (супружества) супругов, не имеющих общих несовершеннолетних детей, и при отсутствии имущественных и иных претензий друг к другу.</w:t>
      </w:r>
    </w:p>
    <w:p w14:paraId="4351AD3A" w14:textId="77777777" w:rsidR="0064485A" w:rsidRPr="00397CCF" w:rsidRDefault="0064485A" w:rsidP="0064485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397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Судом установлено, что ответчик уклоняется от расторжения брака.</w:t>
      </w:r>
    </w:p>
    <w:p w14:paraId="2F6F6BEE" w14:textId="77777777" w:rsidR="0064485A" w:rsidRPr="00397CCF" w:rsidRDefault="0064485A" w:rsidP="0064485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397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 соответствии с п.2 ст.19 Кодекса РК «О браке (супружества) и семье», расторжение брака (супружества), согласно которой расторжение брака </w:t>
      </w:r>
      <w:r w:rsidRPr="00397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(супружества) в судебном порядке производится в случаях: наличия у супругов несовершеннолетних детей, отсутствия согласия одного из супругов на расторжение брака (супружества), если один из супругов, несмотря на отсутствие у него возражений, своими действиями либо бездействием уклоняется от расторжения брака (супружества), наличия имущественных  и иных претензий супругов друг к другу. </w:t>
      </w:r>
    </w:p>
    <w:p w14:paraId="608C5C7B" w14:textId="77777777" w:rsidR="0064485A" w:rsidRPr="00397CCF" w:rsidRDefault="0064485A" w:rsidP="0064485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397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Учитывая, изложенные выше обстоятельства, суд приходит к выводу, что исковые требования  истца о расторжении брака обоснованно, дальнейшая совместная жизнь супругов невозможна, поэтому целесообразно произвести расторжение брака в судебном порядке.</w:t>
      </w:r>
    </w:p>
    <w:p w14:paraId="03C4BE6B" w14:textId="77777777" w:rsidR="0064485A" w:rsidRPr="00397CCF" w:rsidRDefault="0064485A" w:rsidP="0064485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397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Согласно п.1 ст.23  Кодекса РК «О браке (супружества) и семье», при расторжении брака в суде брак прекращается со дня вступления решения суда в законную силу. </w:t>
      </w:r>
    </w:p>
    <w:p w14:paraId="2DC9B948" w14:textId="77777777" w:rsidR="0064485A" w:rsidRPr="00397CCF" w:rsidRDefault="0064485A" w:rsidP="0064485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397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соответствии со ст.109 ГПК РК, судом обсужден вопрос о судебных издержках, следовательно  с ответчика в пользу истца подлежит взысканию госпошлина в размере 681 тенге.</w:t>
      </w:r>
    </w:p>
    <w:p w14:paraId="04CEC95F" w14:textId="13C5A093" w:rsidR="00045624" w:rsidRDefault="0064485A" w:rsidP="00A45EBE">
      <w:pPr>
        <w:widowControl w:val="0"/>
        <w:spacing w:after="0" w:line="240" w:lineRule="auto"/>
        <w:ind w:firstLine="460"/>
        <w:contextualSpacing/>
        <w:jc w:val="both"/>
      </w:pPr>
      <w:r w:rsidRPr="00397C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ab/>
      </w:r>
      <w:r w:rsidRPr="00397C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вышеизложенного и руководствуясь ст.19 </w:t>
      </w:r>
      <w:r w:rsidRPr="00397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Кодекса РК «О браке (супружества) и семье», </w:t>
      </w:r>
      <w:r w:rsidRPr="00397CCF">
        <w:rPr>
          <w:rFonts w:ascii="Times New Roman" w:eastAsia="Times New Roman" w:hAnsi="Times New Roman" w:cs="Times New Roman"/>
          <w:sz w:val="28"/>
          <w:szCs w:val="28"/>
          <w:lang w:eastAsia="ru-RU"/>
        </w:rPr>
        <w:t>ст.ст. 223-226 ГПК РК, суд</w:t>
      </w:r>
      <w:r w:rsidR="00A4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Решил: </w:t>
      </w:r>
      <w:r w:rsidRPr="00397C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Исковые требования </w:t>
      </w:r>
      <w:r w:rsidRPr="00397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</w:t>
      </w:r>
      <w:r w:rsidR="00A45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 w:rsidRPr="00397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="00A45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 w:rsidRPr="00397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="00A45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 w:rsidRPr="00397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к М</w:t>
      </w:r>
      <w:r w:rsidR="00A45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 w:rsidRPr="00397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="00A45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 w:rsidRPr="00397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="00A45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 w:rsidRPr="00397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397CCF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расторжении брака – удовлетворить.</w:t>
      </w:r>
    </w:p>
    <w:p w14:paraId="3FCDA727" w14:textId="77777777" w:rsidR="00045624" w:rsidRDefault="00045624" w:rsidP="00A45EBE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6" w:history="1">
        <w:r w:rsidRPr="00FC62B7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7" w:history="1">
        <w:r w:rsidRPr="005C1D26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3EAEA8C9" w14:textId="77777777" w:rsidR="00045624" w:rsidRDefault="00045624" w:rsidP="00045624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Default="00045624"/>
    <w:sectPr w:rsidR="00045624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B980D" w14:textId="77777777" w:rsidR="005449AA" w:rsidRDefault="005449AA" w:rsidP="00702393">
      <w:pPr>
        <w:spacing w:after="0" w:line="240" w:lineRule="auto"/>
      </w:pPr>
      <w:r>
        <w:separator/>
      </w:r>
    </w:p>
  </w:endnote>
  <w:endnote w:type="continuationSeparator" w:id="0">
    <w:p w14:paraId="65090BC2" w14:textId="77777777" w:rsidR="005449AA" w:rsidRDefault="005449A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DED81" w14:textId="77777777" w:rsidR="005449AA" w:rsidRDefault="005449AA" w:rsidP="00702393">
      <w:pPr>
        <w:spacing w:after="0" w:line="240" w:lineRule="auto"/>
      </w:pPr>
      <w:r>
        <w:separator/>
      </w:r>
    </w:p>
  </w:footnote>
  <w:footnote w:type="continuationSeparator" w:id="0">
    <w:p w14:paraId="51A133A9" w14:textId="77777777" w:rsidR="005449AA" w:rsidRDefault="005449A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A72D7"/>
    <w:rsid w:val="00152128"/>
    <w:rsid w:val="001539CF"/>
    <w:rsid w:val="00193E1B"/>
    <w:rsid w:val="001C5801"/>
    <w:rsid w:val="002570B0"/>
    <w:rsid w:val="002706B8"/>
    <w:rsid w:val="002A1A72"/>
    <w:rsid w:val="002B659E"/>
    <w:rsid w:val="00327D34"/>
    <w:rsid w:val="00327E86"/>
    <w:rsid w:val="00396063"/>
    <w:rsid w:val="003C77EA"/>
    <w:rsid w:val="003E3623"/>
    <w:rsid w:val="00442855"/>
    <w:rsid w:val="005449AA"/>
    <w:rsid w:val="005B4DC1"/>
    <w:rsid w:val="0064485A"/>
    <w:rsid w:val="006B0A4D"/>
    <w:rsid w:val="006E2D0A"/>
    <w:rsid w:val="00702393"/>
    <w:rsid w:val="00722D19"/>
    <w:rsid w:val="00816331"/>
    <w:rsid w:val="008639D1"/>
    <w:rsid w:val="008A7236"/>
    <w:rsid w:val="008E7DF6"/>
    <w:rsid w:val="008F4E8E"/>
    <w:rsid w:val="0091354D"/>
    <w:rsid w:val="00930707"/>
    <w:rsid w:val="0094655E"/>
    <w:rsid w:val="009E6904"/>
    <w:rsid w:val="00A23573"/>
    <w:rsid w:val="00A45B15"/>
    <w:rsid w:val="00A45EBE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211E1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2">
    <w:name w:val="Основной текст (2)_"/>
    <w:link w:val="20"/>
    <w:rsid w:val="0064485A"/>
    <w:rPr>
      <w:rFonts w:ascii="Times New Roman" w:hAnsi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4485A"/>
    <w:pPr>
      <w:widowControl w:val="0"/>
      <w:shd w:val="clear" w:color="auto" w:fill="FFFFFF"/>
      <w:spacing w:after="180" w:line="274" w:lineRule="exact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651</Words>
  <Characters>3716</Characters>
  <Application>Microsoft Office Word</Application>
  <DocSecurity>0</DocSecurity>
  <Lines>30</Lines>
  <Paragraphs>8</Paragraphs>
  <ScaleCrop>false</ScaleCrop>
  <Company/>
  <LinksUpToDate>false</LinksUpToDate>
  <CharactersWithSpaces>4359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2021-08-17T09:15:00Z</cp:lastPrinted>
  <dcterms:created xsi:type="dcterms:W3CDTF">2021-08-13T09:00:00Z</dcterms:created>
  <dcterms:modified xsi:type="dcterms:W3CDTF">2022-07-11T14:46:00Z</dcterms:modified>
</cp:coreProperties>
</file>