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2CDD" w14:textId="77777777" w:rsidR="00A43223" w:rsidRPr="00335BA6" w:rsidRDefault="00A43223" w:rsidP="004F62E0">
      <w:pPr>
        <w:pStyle w:val="a5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5BA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 </w:t>
      </w:r>
      <w:r w:rsidR="003346F8">
        <w:rPr>
          <w:rFonts w:ascii="Times New Roman" w:hAnsi="Times New Roman" w:cs="Times New Roman"/>
          <w:b/>
          <w:sz w:val="24"/>
          <w:szCs w:val="24"/>
          <w:lang w:val="kk-KZ"/>
        </w:rPr>
        <w:t>районный суд</w:t>
      </w:r>
      <w:r w:rsidR="004F62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3D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№2 Ауэзовского района </w:t>
      </w:r>
      <w:r w:rsidR="004F62E0">
        <w:rPr>
          <w:rFonts w:ascii="Times New Roman" w:hAnsi="Times New Roman" w:cs="Times New Roman"/>
          <w:b/>
          <w:sz w:val="24"/>
          <w:szCs w:val="24"/>
          <w:lang w:val="kk-KZ"/>
        </w:rPr>
        <w:t>города Алматы</w:t>
      </w:r>
    </w:p>
    <w:p w14:paraId="2D5C2CDE" w14:textId="003DD122" w:rsidR="004F62E0" w:rsidRPr="004F62E0" w:rsidRDefault="004F62E0" w:rsidP="004F62E0">
      <w:pPr>
        <w:pStyle w:val="a5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5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истец: </w:t>
      </w:r>
      <w:r w:rsidR="00871200" w:rsidRPr="00871200">
        <w:rPr>
          <w:rStyle w:val="1"/>
          <w:rFonts w:eastAsia="Arial Unicode MS"/>
          <w:u w:val="none"/>
          <w:lang w:val="kk-KZ"/>
        </w:rPr>
        <w:t>Қ.Ә.З.</w:t>
      </w:r>
    </w:p>
    <w:p w14:paraId="2D5C2CDF" w14:textId="5DABAAA0" w:rsidR="004F62E0" w:rsidRPr="00B65EAF" w:rsidRDefault="004F62E0" w:rsidP="004F62E0">
      <w:pPr>
        <w:pStyle w:val="a5"/>
        <w:ind w:left="4536"/>
        <w:rPr>
          <w:rFonts w:ascii="Times New Roman" w:hAnsi="Times New Roman" w:cs="Times New Roman"/>
          <w:sz w:val="24"/>
          <w:szCs w:val="24"/>
          <w:lang w:val="kk-KZ"/>
        </w:rPr>
      </w:pPr>
      <w:r w:rsidRPr="00B65EAF">
        <w:rPr>
          <w:rFonts w:ascii="Times New Roman" w:hAnsi="Times New Roman" w:cs="Times New Roman"/>
          <w:sz w:val="24"/>
          <w:szCs w:val="24"/>
          <w:lang w:val="kk-KZ"/>
        </w:rPr>
        <w:t>ИИН 7</w:t>
      </w:r>
      <w:r w:rsidR="00871200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2D5C2CE0" w14:textId="77777777" w:rsidR="004F62E0" w:rsidRDefault="004F62E0" w:rsidP="004F62E0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Атырауская область, г. Атырау, </w:t>
      </w:r>
    </w:p>
    <w:p w14:paraId="2D5C2CE1" w14:textId="570C3D91" w:rsidR="004F62E0" w:rsidRDefault="004F62E0" w:rsidP="004F62E0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мкр. </w:t>
      </w:r>
      <w:r w:rsidR="0087120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, д. 196</w:t>
      </w:r>
    </w:p>
    <w:p w14:paraId="2D5C2CE2" w14:textId="77777777" w:rsidR="004F62E0" w:rsidRDefault="004F62E0" w:rsidP="004F62E0">
      <w:pPr>
        <w:pStyle w:val="a5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184A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2D5C2CE3" w14:textId="77777777" w:rsidR="004F62E0" w:rsidRDefault="004F62E0" w:rsidP="004F62E0">
      <w:pPr>
        <w:pStyle w:val="a5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«Юридическая компания </w:t>
      </w:r>
    </w:p>
    <w:p w14:paraId="2D5C2CE4" w14:textId="77777777" w:rsidR="004F62E0" w:rsidRDefault="004F62E0" w:rsidP="004F62E0">
      <w:pPr>
        <w:pStyle w:val="a5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Закон и Право»</w:t>
      </w:r>
    </w:p>
    <w:p w14:paraId="2D5C2CE5" w14:textId="77777777" w:rsidR="004F62E0" w:rsidRPr="00676BBA" w:rsidRDefault="004F62E0" w:rsidP="004F62E0">
      <w:pPr>
        <w:pStyle w:val="a5"/>
        <w:ind w:left="4536" w:right="-1"/>
        <w:rPr>
          <w:rFonts w:ascii="Times New Roman" w:hAnsi="Times New Roman" w:cs="Times New Roman"/>
          <w:sz w:val="24"/>
          <w:szCs w:val="24"/>
        </w:rPr>
      </w:pPr>
      <w:r w:rsidRPr="00676BBA">
        <w:rPr>
          <w:rFonts w:ascii="Times New Roman" w:hAnsi="Times New Roman" w:cs="Times New Roman"/>
          <w:sz w:val="24"/>
          <w:szCs w:val="24"/>
          <w:lang w:val="kk-KZ"/>
        </w:rPr>
        <w:t>БИН 190240029071</w:t>
      </w:r>
    </w:p>
    <w:p w14:paraId="2D5C2CE6" w14:textId="77777777" w:rsidR="004F62E0" w:rsidRDefault="004F62E0" w:rsidP="004F62E0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>г. Алматы, пр. Жибек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184A">
        <w:rPr>
          <w:rFonts w:ascii="Times New Roman" w:hAnsi="Times New Roman" w:cs="Times New Roman"/>
          <w:sz w:val="24"/>
          <w:szCs w:val="24"/>
        </w:rPr>
        <w:t xml:space="preserve">Жолы, д. 50, </w:t>
      </w:r>
    </w:p>
    <w:p w14:paraId="2D5C2CE7" w14:textId="77777777" w:rsidR="004F62E0" w:rsidRPr="00CE184A" w:rsidRDefault="004F62E0" w:rsidP="004F62E0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 202, БЦ Квартал</w:t>
      </w:r>
    </w:p>
    <w:p w14:paraId="2D5C2CE8" w14:textId="77777777" w:rsidR="004F62E0" w:rsidRPr="00CE184A" w:rsidRDefault="00871200" w:rsidP="004F62E0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F62E0" w:rsidRPr="00CE184A">
          <w:rPr>
            <w:rStyle w:val="a3"/>
            <w:sz w:val="24"/>
            <w:szCs w:val="24"/>
            <w:lang w:val="en-US"/>
          </w:rPr>
          <w:t>info</w:t>
        </w:r>
        <w:r w:rsidR="004F62E0" w:rsidRPr="00CE184A">
          <w:rPr>
            <w:rStyle w:val="a3"/>
            <w:sz w:val="24"/>
            <w:szCs w:val="24"/>
          </w:rPr>
          <w:t>@</w:t>
        </w:r>
        <w:r w:rsidR="004F62E0" w:rsidRPr="00CE184A">
          <w:rPr>
            <w:rStyle w:val="a3"/>
            <w:sz w:val="24"/>
            <w:szCs w:val="24"/>
            <w:lang w:val="en-US"/>
          </w:rPr>
          <w:t>zakonpravo</w:t>
        </w:r>
        <w:r w:rsidR="004F62E0" w:rsidRPr="00CE184A">
          <w:rPr>
            <w:rStyle w:val="a3"/>
            <w:sz w:val="24"/>
            <w:szCs w:val="24"/>
          </w:rPr>
          <w:t>.</w:t>
        </w:r>
        <w:r w:rsidR="004F62E0" w:rsidRPr="00CE184A">
          <w:rPr>
            <w:rStyle w:val="a3"/>
            <w:sz w:val="24"/>
            <w:szCs w:val="24"/>
            <w:lang w:val="en-US"/>
          </w:rPr>
          <w:t>kz</w:t>
        </w:r>
      </w:hyperlink>
      <w:r w:rsidR="004F62E0" w:rsidRPr="00CE184A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4F62E0" w:rsidRPr="00CE184A">
          <w:rPr>
            <w:rStyle w:val="a3"/>
            <w:sz w:val="24"/>
            <w:szCs w:val="24"/>
            <w:lang w:val="en-US"/>
          </w:rPr>
          <w:t>www</w:t>
        </w:r>
        <w:r w:rsidR="004F62E0" w:rsidRPr="00CE184A">
          <w:rPr>
            <w:rStyle w:val="a3"/>
            <w:sz w:val="24"/>
            <w:szCs w:val="24"/>
          </w:rPr>
          <w:t>.</w:t>
        </w:r>
        <w:r w:rsidR="004F62E0" w:rsidRPr="00CE184A">
          <w:rPr>
            <w:rStyle w:val="a3"/>
            <w:sz w:val="24"/>
            <w:szCs w:val="24"/>
            <w:lang w:val="en-US"/>
          </w:rPr>
          <w:t>zakonpravo</w:t>
        </w:r>
        <w:r w:rsidR="004F62E0" w:rsidRPr="00CE184A">
          <w:rPr>
            <w:rStyle w:val="a3"/>
            <w:sz w:val="24"/>
            <w:szCs w:val="24"/>
          </w:rPr>
          <w:t>.</w:t>
        </w:r>
        <w:r w:rsidR="004F62E0" w:rsidRPr="00CE184A">
          <w:rPr>
            <w:rStyle w:val="a3"/>
            <w:sz w:val="24"/>
            <w:szCs w:val="24"/>
            <w:lang w:val="en-US"/>
          </w:rPr>
          <w:t>kz</w:t>
        </w:r>
      </w:hyperlink>
    </w:p>
    <w:p w14:paraId="2D5C2CE9" w14:textId="77777777" w:rsidR="00EE0BB0" w:rsidRDefault="004F62E0" w:rsidP="004F62E0">
      <w:pPr>
        <w:ind w:left="4536"/>
        <w:rPr>
          <w:sz w:val="24"/>
          <w:szCs w:val="24"/>
        </w:rPr>
      </w:pPr>
      <w:r w:rsidRPr="00CE184A"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727 978 5755; +7 700 978 5755</w:t>
      </w:r>
    </w:p>
    <w:p w14:paraId="2D5C2CEA" w14:textId="6889B760" w:rsidR="004F62E0" w:rsidRPr="00751611" w:rsidRDefault="004F62E0" w:rsidP="004F62E0">
      <w:pPr>
        <w:pStyle w:val="a5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 w:bidi="ru-RU"/>
        </w:rPr>
      </w:pPr>
      <w:r w:rsidRPr="004F62E0">
        <w:rPr>
          <w:rFonts w:ascii="Times New Roman" w:hAnsi="Times New Roman" w:cs="Times New Roman"/>
          <w:b/>
          <w:sz w:val="24"/>
          <w:szCs w:val="24"/>
        </w:rPr>
        <w:t>ответчик:</w:t>
      </w:r>
      <w:r>
        <w:rPr>
          <w:sz w:val="24"/>
          <w:szCs w:val="24"/>
        </w:rPr>
        <w:t xml:space="preserve"> </w:t>
      </w:r>
      <w:r w:rsidR="00871200">
        <w:rPr>
          <w:rFonts w:ascii="Times New Roman" w:hAnsi="Times New Roman" w:cs="Times New Roman"/>
          <w:b/>
          <w:color w:val="000000"/>
          <w:sz w:val="24"/>
          <w:szCs w:val="24"/>
          <w:lang w:val="kk-KZ" w:eastAsia="ru-RU" w:bidi="ru-RU"/>
        </w:rPr>
        <w:t>РМ</w:t>
      </w:r>
    </w:p>
    <w:p w14:paraId="2D5C2CEB" w14:textId="139CC482" w:rsidR="004F62E0" w:rsidRPr="00751611" w:rsidRDefault="004F62E0" w:rsidP="004F62E0">
      <w:pPr>
        <w:pStyle w:val="a5"/>
        <w:ind w:left="4536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ИИН </w:t>
      </w:r>
      <w:r w:rsidR="0087120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</w:t>
      </w:r>
    </w:p>
    <w:p w14:paraId="2D5C2CEC" w14:textId="77777777" w:rsidR="004F62E0" w:rsidRDefault="004F62E0" w:rsidP="004F62E0">
      <w:pPr>
        <w:pStyle w:val="a5"/>
        <w:ind w:left="4536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г. Алматы, Ауэзовский район, </w:t>
      </w:r>
    </w:p>
    <w:p w14:paraId="2D5C2CED" w14:textId="1F86F640" w:rsidR="004F62E0" w:rsidRDefault="004F62E0" w:rsidP="004F62E0">
      <w:pPr>
        <w:pStyle w:val="a5"/>
        <w:ind w:left="4536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мкр. </w:t>
      </w:r>
      <w:r w:rsidR="0087120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д. 76, кв. 11 </w:t>
      </w:r>
    </w:p>
    <w:p w14:paraId="2D5C2CEE" w14:textId="25DFC110" w:rsidR="004F62E0" w:rsidRDefault="004F62E0" w:rsidP="004F62E0">
      <w:pPr>
        <w:ind w:left="4536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+ 7 707 </w:t>
      </w:r>
      <w:r w:rsidR="00871200">
        <w:rPr>
          <w:color w:val="000000"/>
          <w:sz w:val="24"/>
          <w:szCs w:val="24"/>
          <w:lang w:bidi="ru-RU"/>
        </w:rPr>
        <w:t>………….</w:t>
      </w:r>
    </w:p>
    <w:p w14:paraId="2D5C2CEF" w14:textId="77777777" w:rsidR="004F62E0" w:rsidRDefault="004F62E0" w:rsidP="00A43223">
      <w:pPr>
        <w:jc w:val="center"/>
        <w:rPr>
          <w:b/>
          <w:sz w:val="24"/>
          <w:szCs w:val="24"/>
        </w:rPr>
      </w:pPr>
    </w:p>
    <w:p w14:paraId="2D5C2CF0" w14:textId="77777777" w:rsidR="00A43223" w:rsidRPr="00335BA6" w:rsidRDefault="004F62E0" w:rsidP="00A432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Исковое заявление</w:t>
      </w:r>
    </w:p>
    <w:p w14:paraId="2D5C2CF1" w14:textId="77777777" w:rsidR="00A43223" w:rsidRPr="00EE0BB0" w:rsidRDefault="00A43223" w:rsidP="00A43223">
      <w:pPr>
        <w:jc w:val="center"/>
        <w:rPr>
          <w:sz w:val="24"/>
          <w:szCs w:val="24"/>
        </w:rPr>
      </w:pPr>
      <w:r w:rsidRPr="00EE0BB0">
        <w:rPr>
          <w:sz w:val="24"/>
          <w:szCs w:val="24"/>
        </w:rPr>
        <w:t>о взыскании суммы</w:t>
      </w:r>
      <w:r w:rsidR="00EE0BB0" w:rsidRPr="00EE0BB0">
        <w:rPr>
          <w:sz w:val="24"/>
          <w:szCs w:val="24"/>
        </w:rPr>
        <w:t xml:space="preserve"> задолженности</w:t>
      </w:r>
    </w:p>
    <w:p w14:paraId="2D5C2CF2" w14:textId="77777777" w:rsidR="00A43223" w:rsidRPr="00335BA6" w:rsidRDefault="00A43223" w:rsidP="00A43223">
      <w:pPr>
        <w:jc w:val="center"/>
        <w:rPr>
          <w:b/>
          <w:sz w:val="24"/>
          <w:szCs w:val="24"/>
        </w:rPr>
      </w:pPr>
    </w:p>
    <w:p w14:paraId="2D5C2CF3" w14:textId="304E4F6D" w:rsidR="00817CEC" w:rsidRDefault="004F62E0" w:rsidP="004F62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</w:t>
      </w:r>
      <w:r w:rsidR="00871200" w:rsidRPr="00871200">
        <w:rPr>
          <w:rStyle w:val="1"/>
          <w:rFonts w:eastAsia="Arial Unicode MS"/>
          <w:u w:val="none"/>
          <w:lang w:val="kk-KZ"/>
        </w:rPr>
        <w:t>Қ.Ә.З.</w:t>
      </w:r>
      <w:r w:rsidR="0087120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(далее – Истец) и </w:t>
      </w:r>
      <w:r w:rsidR="00871200">
        <w:rPr>
          <w:sz w:val="24"/>
          <w:szCs w:val="24"/>
        </w:rPr>
        <w:t>РМ</w:t>
      </w:r>
      <w:r w:rsidR="00977202" w:rsidRPr="00335BA6">
        <w:rPr>
          <w:sz w:val="24"/>
          <w:szCs w:val="24"/>
        </w:rPr>
        <w:t xml:space="preserve"> (далее – Ответчик)</w:t>
      </w:r>
      <w:r w:rsidR="001C1D69" w:rsidRPr="00335BA6">
        <w:rPr>
          <w:sz w:val="24"/>
          <w:szCs w:val="24"/>
        </w:rPr>
        <w:t xml:space="preserve"> </w:t>
      </w:r>
      <w:r>
        <w:rPr>
          <w:sz w:val="24"/>
          <w:szCs w:val="24"/>
        </w:rPr>
        <w:t>было заключено гражданско-правовое соглашение в порядке ст. 152</w:t>
      </w:r>
      <w:r w:rsidRPr="004F62E0">
        <w:rPr>
          <w:sz w:val="24"/>
          <w:szCs w:val="24"/>
        </w:rPr>
        <w:t xml:space="preserve"> </w:t>
      </w:r>
      <w:r>
        <w:rPr>
          <w:sz w:val="24"/>
          <w:szCs w:val="24"/>
        </w:rPr>
        <w:t>ГК РК «</w:t>
      </w:r>
      <w:r w:rsidRPr="004F62E0">
        <w:rPr>
          <w:sz w:val="24"/>
          <w:szCs w:val="24"/>
        </w:rPr>
        <w:t>Письменная форма сделки</w:t>
      </w:r>
      <w:r>
        <w:rPr>
          <w:sz w:val="24"/>
          <w:szCs w:val="24"/>
        </w:rPr>
        <w:t xml:space="preserve">», во исполнение которого Истец </w:t>
      </w:r>
      <w:r w:rsidRPr="00DF018C">
        <w:rPr>
          <w:sz w:val="24"/>
          <w:szCs w:val="24"/>
        </w:rPr>
        <w:t>переда</w:t>
      </w:r>
      <w:r>
        <w:rPr>
          <w:sz w:val="24"/>
          <w:szCs w:val="24"/>
        </w:rPr>
        <w:t xml:space="preserve">л Ответчику </w:t>
      </w:r>
      <w:r w:rsidRPr="00DF018C">
        <w:rPr>
          <w:sz w:val="24"/>
          <w:szCs w:val="24"/>
        </w:rPr>
        <w:t xml:space="preserve">в личное пользование на возмездной основе денежные средства в сумме </w:t>
      </w:r>
      <w:r>
        <w:rPr>
          <w:sz w:val="24"/>
          <w:szCs w:val="24"/>
        </w:rPr>
        <w:t>10 000 000 (десять миллионов) тенге</w:t>
      </w:r>
      <w:r w:rsidRPr="00DF018C">
        <w:rPr>
          <w:sz w:val="24"/>
          <w:szCs w:val="24"/>
        </w:rPr>
        <w:t>, о чем была составле</w:t>
      </w:r>
      <w:r>
        <w:rPr>
          <w:sz w:val="24"/>
          <w:szCs w:val="24"/>
        </w:rPr>
        <w:t>на соответствующая расписка от 30 июля 2019 года, а Ответчик в свою очередь обязался полученные денежные средства в сумме 10 000 000 (десять миллионов) тенге возвратить в срок до 12 августа 2019 года, о чем было указано в расписке.</w:t>
      </w:r>
      <w:r w:rsidR="00817C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Однако до указанного в расписке срока Ответчик денежные средства не вернул, все устные просьбы </w:t>
      </w:r>
      <w:r w:rsidR="00FA1937">
        <w:rPr>
          <w:sz w:val="24"/>
          <w:szCs w:val="24"/>
        </w:rPr>
        <w:t xml:space="preserve">Истца </w:t>
      </w:r>
      <w:r>
        <w:rPr>
          <w:sz w:val="24"/>
          <w:szCs w:val="24"/>
        </w:rPr>
        <w:t>о возврате</w:t>
      </w:r>
      <w:r w:rsidR="00FA1937">
        <w:rPr>
          <w:sz w:val="24"/>
          <w:szCs w:val="24"/>
        </w:rPr>
        <w:t xml:space="preserve"> денег оказались безрезультатными.</w:t>
      </w:r>
    </w:p>
    <w:p w14:paraId="2D5C2CF4" w14:textId="77777777" w:rsidR="00153A0A" w:rsidRDefault="00FA1937" w:rsidP="00153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</w:t>
      </w:r>
      <w:r w:rsidR="00153A0A">
        <w:rPr>
          <w:sz w:val="24"/>
          <w:szCs w:val="24"/>
        </w:rPr>
        <w:t>272 ГК РК о</w:t>
      </w:r>
      <w:r w:rsidR="00153A0A" w:rsidRPr="00817CEC">
        <w:rPr>
          <w:sz w:val="24"/>
          <w:szCs w:val="24"/>
        </w:rPr>
        <w:t>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</w:t>
      </w:r>
      <w:r w:rsidR="00153A0A">
        <w:rPr>
          <w:sz w:val="24"/>
          <w:szCs w:val="24"/>
        </w:rPr>
        <w:t xml:space="preserve"> В силу ст. 273 ГК РК о</w:t>
      </w:r>
      <w:r w:rsidR="00153A0A" w:rsidRPr="00817CEC">
        <w:rPr>
          <w:sz w:val="24"/>
          <w:szCs w:val="24"/>
        </w:rPr>
        <w:t>дносторонний отказ от исполнения обязательства и одностороннее изменение его условий не допускаются</w:t>
      </w:r>
      <w:r w:rsidR="00153A0A">
        <w:rPr>
          <w:sz w:val="24"/>
          <w:szCs w:val="24"/>
        </w:rPr>
        <w:t>.</w:t>
      </w:r>
    </w:p>
    <w:p w14:paraId="2D5C2CF5" w14:textId="77777777" w:rsidR="00153A0A" w:rsidRDefault="00153A0A" w:rsidP="00153A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FA1937">
        <w:rPr>
          <w:sz w:val="24"/>
          <w:szCs w:val="24"/>
        </w:rPr>
        <w:t>п.1 ст.</w:t>
      </w:r>
      <w:r>
        <w:rPr>
          <w:sz w:val="24"/>
          <w:szCs w:val="24"/>
        </w:rPr>
        <w:t>277 ГК РК, е</w:t>
      </w:r>
      <w:r w:rsidRPr="00817CEC">
        <w:rPr>
          <w:sz w:val="24"/>
          <w:szCs w:val="24"/>
        </w:rPr>
        <w:t>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</w:p>
    <w:p w14:paraId="2D5C2CF6" w14:textId="77777777" w:rsidR="004F62E0" w:rsidRDefault="004F62E0" w:rsidP="004F62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 августа 2019 года нами в адрес Ответчика была направлена досудебная претензия</w:t>
      </w:r>
      <w:r w:rsidR="00817CEC">
        <w:rPr>
          <w:sz w:val="24"/>
          <w:szCs w:val="24"/>
        </w:rPr>
        <w:t>,</w:t>
      </w:r>
      <w:r w:rsidR="00817CEC" w:rsidRPr="00817CEC">
        <w:rPr>
          <w:sz w:val="24"/>
          <w:szCs w:val="24"/>
          <w:shd w:val="clear" w:color="auto" w:fill="FFFFFF"/>
          <w:lang w:eastAsia="zh-CN"/>
        </w:rPr>
        <w:t xml:space="preserve"> </w:t>
      </w:r>
      <w:r w:rsidR="00817CEC">
        <w:rPr>
          <w:sz w:val="24"/>
          <w:szCs w:val="24"/>
          <w:shd w:val="clear" w:color="auto" w:fill="FFFFFF"/>
          <w:lang w:eastAsia="zh-CN"/>
        </w:rPr>
        <w:t>в которой</w:t>
      </w:r>
      <w:r w:rsidR="00817CEC" w:rsidRPr="00335BA6">
        <w:rPr>
          <w:sz w:val="24"/>
          <w:szCs w:val="24"/>
          <w:shd w:val="clear" w:color="auto" w:fill="FFFFFF"/>
          <w:lang w:eastAsia="zh-CN"/>
        </w:rPr>
        <w:t xml:space="preserve"> </w:t>
      </w:r>
      <w:r w:rsidR="00817CEC" w:rsidRPr="00335BA6">
        <w:rPr>
          <w:sz w:val="24"/>
          <w:szCs w:val="24"/>
        </w:rPr>
        <w:t xml:space="preserve">Ответчику </w:t>
      </w:r>
      <w:r w:rsidR="00817CEC" w:rsidRPr="00335BA6">
        <w:rPr>
          <w:sz w:val="24"/>
          <w:szCs w:val="24"/>
          <w:shd w:val="clear" w:color="auto" w:fill="FFFFFF"/>
          <w:lang w:eastAsia="zh-CN"/>
        </w:rPr>
        <w:t>было п</w:t>
      </w:r>
      <w:r w:rsidR="00817CEC" w:rsidRPr="00335BA6">
        <w:rPr>
          <w:sz w:val="24"/>
          <w:szCs w:val="24"/>
        </w:rPr>
        <w:t xml:space="preserve">редложено возвратить денежные средства в сумме </w:t>
      </w:r>
      <w:r w:rsidR="00817CEC">
        <w:rPr>
          <w:sz w:val="24"/>
          <w:szCs w:val="24"/>
        </w:rPr>
        <w:t>10 000 000 (десять миллионов) тенге</w:t>
      </w:r>
      <w:r w:rsidR="00817CEC" w:rsidRPr="00335BA6">
        <w:rPr>
          <w:sz w:val="24"/>
          <w:szCs w:val="24"/>
        </w:rPr>
        <w:t xml:space="preserve"> </w:t>
      </w:r>
      <w:r w:rsidR="00817CEC" w:rsidRPr="00335BA6">
        <w:rPr>
          <w:color w:val="000000"/>
          <w:sz w:val="24"/>
          <w:szCs w:val="24"/>
        </w:rPr>
        <w:t>Истцу</w:t>
      </w:r>
      <w:r w:rsidR="00817CEC" w:rsidRPr="00335BA6">
        <w:rPr>
          <w:sz w:val="24"/>
          <w:szCs w:val="24"/>
        </w:rPr>
        <w:t xml:space="preserve"> в срок </w:t>
      </w:r>
      <w:r w:rsidR="00817CEC">
        <w:rPr>
          <w:sz w:val="24"/>
          <w:szCs w:val="24"/>
        </w:rPr>
        <w:t>до 26</w:t>
      </w:r>
      <w:r w:rsidR="00817CEC" w:rsidRPr="00335BA6">
        <w:rPr>
          <w:sz w:val="24"/>
          <w:szCs w:val="24"/>
        </w:rPr>
        <w:t xml:space="preserve"> </w:t>
      </w:r>
      <w:r w:rsidR="00817CEC">
        <w:rPr>
          <w:sz w:val="24"/>
          <w:szCs w:val="24"/>
        </w:rPr>
        <w:t>августа</w:t>
      </w:r>
      <w:r w:rsidR="00817CEC" w:rsidRPr="00335BA6">
        <w:rPr>
          <w:sz w:val="24"/>
          <w:szCs w:val="24"/>
        </w:rPr>
        <w:t xml:space="preserve"> 2019 года. </w:t>
      </w:r>
      <w:r w:rsidR="00817CEC">
        <w:rPr>
          <w:sz w:val="24"/>
          <w:szCs w:val="24"/>
        </w:rPr>
        <w:t>Но</w:t>
      </w:r>
      <w:r w:rsidR="00817CEC" w:rsidRPr="00335BA6">
        <w:rPr>
          <w:sz w:val="24"/>
          <w:szCs w:val="24"/>
        </w:rPr>
        <w:t xml:space="preserve"> все попытки урегулировать сложившуюся ситуацию мирным путем не увенчались успехом. По сей день </w:t>
      </w:r>
      <w:r w:rsidR="00817CEC">
        <w:rPr>
          <w:sz w:val="24"/>
          <w:szCs w:val="24"/>
        </w:rPr>
        <w:t>Истец не получил свои денежные средства</w:t>
      </w:r>
      <w:r w:rsidR="00817CEC" w:rsidRPr="00335BA6">
        <w:rPr>
          <w:sz w:val="24"/>
          <w:szCs w:val="24"/>
        </w:rPr>
        <w:t>.</w:t>
      </w:r>
    </w:p>
    <w:p w14:paraId="2D5C2CF7" w14:textId="77777777" w:rsidR="00817CEC" w:rsidRDefault="00817CEC" w:rsidP="004F62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Ответчик не исполняет принятые на себя обязательства по возврату денежных средств</w:t>
      </w:r>
      <w:r>
        <w:rPr>
          <w:rFonts w:eastAsiaTheme="minorEastAsia"/>
          <w:sz w:val="24"/>
          <w:szCs w:val="24"/>
          <w:lang w:eastAsia="zh-CN"/>
        </w:rPr>
        <w:t xml:space="preserve">. </w:t>
      </w:r>
    </w:p>
    <w:p w14:paraId="2D5C2CF8" w14:textId="77777777" w:rsidR="00895B08" w:rsidRDefault="00FA1937" w:rsidP="00977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п.1 ст.</w:t>
      </w:r>
      <w:r w:rsidR="00895B08">
        <w:rPr>
          <w:sz w:val="24"/>
          <w:szCs w:val="24"/>
        </w:rPr>
        <w:t>349 ГК РК п</w:t>
      </w:r>
      <w:r w:rsidR="00895B08" w:rsidRPr="00895B08">
        <w:rPr>
          <w:sz w:val="24"/>
          <w:szCs w:val="24"/>
        </w:rPr>
        <w:t>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исполнение.</w:t>
      </w:r>
    </w:p>
    <w:p w14:paraId="2D5C2CF9" w14:textId="77777777" w:rsidR="00002B5F" w:rsidRDefault="00895B08" w:rsidP="009772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</w:t>
      </w:r>
      <w:r w:rsidR="00002B5F">
        <w:rPr>
          <w:sz w:val="24"/>
          <w:szCs w:val="24"/>
        </w:rPr>
        <w:t xml:space="preserve"> п.1 ст.359 ГК РК д</w:t>
      </w:r>
      <w:r w:rsidR="00002B5F" w:rsidRPr="00002B5F">
        <w:rPr>
          <w:sz w:val="24"/>
          <w:szCs w:val="24"/>
        </w:rPr>
        <w:t>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</w:t>
      </w:r>
    </w:p>
    <w:p w14:paraId="2D5C2CFA" w14:textId="77777777" w:rsidR="00A43223" w:rsidRPr="00335BA6" w:rsidRDefault="00153A0A" w:rsidP="009759EB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lastRenderedPageBreak/>
        <w:t>В</w:t>
      </w:r>
      <w:r w:rsidR="00A43223" w:rsidRPr="00335BA6">
        <w:t xml:space="preserve">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2D5C2CFB" w14:textId="77777777" w:rsidR="00A43223" w:rsidRPr="00335BA6" w:rsidRDefault="00A43223" w:rsidP="009759E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5BA6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335BA6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335BA6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2D5C2CFC" w14:textId="77777777" w:rsidR="00EE0BB0" w:rsidRDefault="00EE0BB0" w:rsidP="00EE0B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869B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="00F869B0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>2 ст.144 ГПК РК д</w:t>
      </w:r>
      <w:r w:rsidRPr="00EE0BB0">
        <w:rPr>
          <w:rFonts w:ascii="Times New Roman" w:hAnsi="Times New Roman" w:cs="Times New Roman"/>
          <w:sz w:val="24"/>
          <w:szCs w:val="24"/>
        </w:rPr>
        <w:t>ела в порядке упрощенного (письменного) производства рассматриваются судом по правилам главы 14 настоящего Кодекса с особенностями, у</w:t>
      </w:r>
      <w:r>
        <w:rPr>
          <w:rFonts w:ascii="Times New Roman" w:hAnsi="Times New Roman" w:cs="Times New Roman"/>
          <w:sz w:val="24"/>
          <w:szCs w:val="24"/>
        </w:rPr>
        <w:t xml:space="preserve">становленными настоящей главой. </w:t>
      </w:r>
      <w:r w:rsidRPr="00EE0BB0">
        <w:rPr>
          <w:rFonts w:ascii="Times New Roman" w:hAnsi="Times New Roman" w:cs="Times New Roman"/>
          <w:sz w:val="24"/>
          <w:szCs w:val="24"/>
        </w:rPr>
        <w:t>Дела в порядке упрощенного (письменного) производства рассматриваются судьей в месячный срок со дня принятия заявления. Срок рассмотрения дела в порядке упрощенного (письменного) производства продлению не подлежит.</w:t>
      </w:r>
    </w:p>
    <w:p w14:paraId="2D5C2CFD" w14:textId="77777777" w:rsidR="00EE0BB0" w:rsidRDefault="00FA1937" w:rsidP="00EE0B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пп.2 п.1 ст.</w:t>
      </w:r>
      <w:r w:rsidR="00EE0BB0">
        <w:rPr>
          <w:rFonts w:ascii="Times New Roman" w:hAnsi="Times New Roman" w:cs="Times New Roman"/>
          <w:sz w:val="24"/>
          <w:szCs w:val="24"/>
        </w:rPr>
        <w:t>145 ГПК РК в</w:t>
      </w:r>
      <w:r w:rsidR="00EE0BB0" w:rsidRPr="00EE0BB0">
        <w:rPr>
          <w:rFonts w:ascii="Times New Roman" w:hAnsi="Times New Roman" w:cs="Times New Roman"/>
          <w:sz w:val="24"/>
          <w:szCs w:val="24"/>
        </w:rPr>
        <w:t xml:space="preserve"> порядке упрощенного (письменного) производства подлежат рассмотрению дела</w:t>
      </w:r>
      <w:r w:rsidR="00EE0BB0">
        <w:rPr>
          <w:rFonts w:ascii="Times New Roman" w:hAnsi="Times New Roman" w:cs="Times New Roman"/>
          <w:sz w:val="24"/>
          <w:szCs w:val="24"/>
        </w:rPr>
        <w:t xml:space="preserve"> </w:t>
      </w:r>
      <w:r w:rsidR="00EE0BB0" w:rsidRPr="00EE0BB0">
        <w:rPr>
          <w:rFonts w:ascii="Times New Roman" w:hAnsi="Times New Roman" w:cs="Times New Roman"/>
          <w:sz w:val="24"/>
          <w:szCs w:val="24"/>
        </w:rPr>
        <w:t>независимо от цены иска по исковым заявлениям, основанным на представленных истцом документах, устанавливающих денежные обязательства ответчика, и (или) на документах, подтверждающих задолженность по договору</w:t>
      </w:r>
      <w:r w:rsidR="00EE0BB0">
        <w:rPr>
          <w:rFonts w:ascii="Times New Roman" w:hAnsi="Times New Roman" w:cs="Times New Roman"/>
          <w:sz w:val="24"/>
          <w:szCs w:val="24"/>
        </w:rPr>
        <w:t>.</w:t>
      </w:r>
    </w:p>
    <w:p w14:paraId="2D5C2CFE" w14:textId="77777777" w:rsidR="00153A0A" w:rsidRDefault="00153A0A" w:rsidP="00EE0B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п.1 ст.109 ГПК РК с</w:t>
      </w:r>
      <w:r w:rsidRPr="00153A0A">
        <w:rPr>
          <w:rFonts w:ascii="Times New Roman" w:hAnsi="Times New Roman" w:cs="Times New Roman"/>
          <w:sz w:val="24"/>
          <w:szCs w:val="24"/>
        </w:rPr>
        <w:t>тороне, в пользу которой состоялось решение, суд присуждает с другой стороны все понесенные по делу судебные расходы.</w:t>
      </w:r>
    </w:p>
    <w:p w14:paraId="2D5C2CFF" w14:textId="77777777" w:rsidR="00153A0A" w:rsidRDefault="00153A0A" w:rsidP="00EE0BB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 ст.113 ГПК РК п</w:t>
      </w:r>
      <w:r w:rsidRPr="00153A0A">
        <w:rPr>
          <w:rFonts w:ascii="Times New Roman" w:hAnsi="Times New Roman" w:cs="Times New Roman"/>
          <w:sz w:val="24"/>
          <w:szCs w:val="24"/>
        </w:rPr>
        <w:t>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</w:t>
      </w:r>
    </w:p>
    <w:p w14:paraId="2D5C2D00" w14:textId="77777777" w:rsidR="00B65EAF" w:rsidRPr="008A08FE" w:rsidRDefault="00B65EAF" w:rsidP="00EE0BB0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FE">
        <w:rPr>
          <w:rFonts w:ascii="Times New Roman" w:hAnsi="Times New Roman" w:cs="Times New Roman"/>
          <w:b/>
          <w:sz w:val="24"/>
          <w:szCs w:val="24"/>
        </w:rPr>
        <w:t xml:space="preserve">Так как в расписке Ответчиком указано право Истца взыскать сумму задолженности в судах г. Алматы, мы выбрали </w:t>
      </w:r>
      <w:r w:rsidR="000F3D21" w:rsidRPr="000F3D21">
        <w:rPr>
          <w:rFonts w:ascii="Times New Roman" w:hAnsi="Times New Roman" w:cs="Times New Roman"/>
          <w:b/>
          <w:sz w:val="24"/>
          <w:szCs w:val="24"/>
        </w:rPr>
        <w:t>районный суд №2 Ауэзовского района</w:t>
      </w:r>
      <w:r w:rsidRPr="008A08FE">
        <w:rPr>
          <w:rFonts w:ascii="Times New Roman" w:hAnsi="Times New Roman" w:cs="Times New Roman"/>
          <w:b/>
          <w:sz w:val="24"/>
          <w:szCs w:val="24"/>
        </w:rPr>
        <w:t xml:space="preserve"> города Алматы.</w:t>
      </w:r>
    </w:p>
    <w:p w14:paraId="2D5C2D01" w14:textId="77777777" w:rsidR="008A08FE" w:rsidRPr="008A08FE" w:rsidRDefault="008A08FE" w:rsidP="008A08FE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8FE">
        <w:rPr>
          <w:rFonts w:ascii="Times New Roman" w:hAnsi="Times New Roman" w:cs="Times New Roman"/>
          <w:b/>
          <w:sz w:val="24"/>
          <w:szCs w:val="24"/>
        </w:rPr>
        <w:t>Согласно ст.32 ГПК РК стороны могут по соглашению между собой изменить территориальную подсудность для данного дела, в том числе и по делам, находящимся в производстве суда, на стадии подготовки дела к судебному разбирательству.</w:t>
      </w:r>
    </w:p>
    <w:p w14:paraId="2D5C2D02" w14:textId="77777777" w:rsidR="00A43223" w:rsidRPr="00335BA6" w:rsidRDefault="00A43223" w:rsidP="00A43223">
      <w:pPr>
        <w:pStyle w:val="j11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D5C2D03" w14:textId="77777777" w:rsidR="00A43223" w:rsidRPr="00335BA6" w:rsidRDefault="00EE0BB0" w:rsidP="00A4322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</w:t>
      </w:r>
      <w:r w:rsidR="00A43223" w:rsidRPr="00335BA6">
        <w:rPr>
          <w:sz w:val="24"/>
          <w:szCs w:val="24"/>
        </w:rPr>
        <w:t xml:space="preserve">, </w:t>
      </w:r>
    </w:p>
    <w:p w14:paraId="2D5C2D04" w14:textId="77777777" w:rsidR="00A43223" w:rsidRPr="00335BA6" w:rsidRDefault="00A43223" w:rsidP="00A43223">
      <w:pPr>
        <w:ind w:firstLine="709"/>
        <w:jc w:val="both"/>
        <w:rPr>
          <w:sz w:val="24"/>
          <w:szCs w:val="24"/>
        </w:rPr>
      </w:pPr>
    </w:p>
    <w:p w14:paraId="2D5C2D05" w14:textId="77777777" w:rsidR="00A43223" w:rsidRPr="00335BA6" w:rsidRDefault="00153A0A" w:rsidP="00A43223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Суд</w:t>
      </w:r>
      <w:r w:rsidR="00A43223" w:rsidRPr="00335BA6">
        <w:rPr>
          <w:b/>
          <w:sz w:val="24"/>
          <w:szCs w:val="24"/>
        </w:rPr>
        <w:t>:</w:t>
      </w:r>
    </w:p>
    <w:p w14:paraId="2D5C2D06" w14:textId="77777777" w:rsidR="00A43223" w:rsidRPr="00335BA6" w:rsidRDefault="00A43223" w:rsidP="00A43223">
      <w:pPr>
        <w:ind w:firstLine="708"/>
        <w:jc w:val="center"/>
        <w:rPr>
          <w:b/>
          <w:sz w:val="24"/>
          <w:szCs w:val="24"/>
        </w:rPr>
      </w:pPr>
    </w:p>
    <w:p w14:paraId="2D5C2D07" w14:textId="3AF18801" w:rsidR="00A43223" w:rsidRPr="00335BA6" w:rsidRDefault="00A43223" w:rsidP="00153A0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5BA6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871200">
        <w:rPr>
          <w:rFonts w:ascii="Times New Roman" w:hAnsi="Times New Roman" w:cs="Times New Roman"/>
          <w:sz w:val="24"/>
          <w:szCs w:val="24"/>
        </w:rPr>
        <w:t>РМ</w:t>
      </w:r>
      <w:r w:rsidR="009939C7" w:rsidRPr="009939C7">
        <w:rPr>
          <w:rStyle w:val="a8"/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9939C7">
        <w:rPr>
          <w:rStyle w:val="a8"/>
          <w:rFonts w:eastAsiaTheme="minorEastAsia"/>
          <w:b w:val="0"/>
          <w:spacing w:val="4"/>
          <w:sz w:val="24"/>
          <w:szCs w:val="24"/>
        </w:rPr>
        <w:t>в</w:t>
      </w:r>
      <w:r w:rsidRPr="00335BA6">
        <w:rPr>
          <w:rFonts w:ascii="Times New Roman" w:hAnsi="Times New Roman" w:cs="Times New Roman"/>
          <w:sz w:val="24"/>
          <w:szCs w:val="24"/>
        </w:rPr>
        <w:t xml:space="preserve"> пользу </w:t>
      </w:r>
      <w:r w:rsidR="00871200" w:rsidRPr="00871200">
        <w:rPr>
          <w:rStyle w:val="1"/>
          <w:rFonts w:eastAsia="Arial Unicode MS"/>
          <w:u w:val="none"/>
          <w:lang w:val="kk-KZ"/>
        </w:rPr>
        <w:t>Қ.Ә.З.</w:t>
      </w:r>
      <w:r w:rsidRPr="00335BA6">
        <w:rPr>
          <w:rFonts w:ascii="Times New Roman" w:hAnsi="Times New Roman" w:cs="Times New Roman"/>
          <w:sz w:val="24"/>
          <w:szCs w:val="24"/>
        </w:rPr>
        <w:t xml:space="preserve">сумму долга в размере </w:t>
      </w:r>
      <w:r w:rsidR="00153A0A" w:rsidRPr="00153A0A">
        <w:rPr>
          <w:rFonts w:ascii="Times New Roman" w:hAnsi="Times New Roman" w:cs="Times New Roman"/>
          <w:sz w:val="24"/>
          <w:szCs w:val="24"/>
        </w:rPr>
        <w:t>10 000 000 (десять миллионов) тенге</w:t>
      </w:r>
      <w:r w:rsidR="00153A0A">
        <w:rPr>
          <w:rFonts w:ascii="Times New Roman" w:hAnsi="Times New Roman" w:cs="Times New Roman"/>
          <w:sz w:val="24"/>
          <w:szCs w:val="24"/>
        </w:rPr>
        <w:t>.</w:t>
      </w:r>
    </w:p>
    <w:p w14:paraId="2D5C2D08" w14:textId="1223A833" w:rsidR="00A43223" w:rsidRDefault="00153A0A" w:rsidP="00A43223">
      <w:pPr>
        <w:pStyle w:val="a6"/>
        <w:numPr>
          <w:ilvl w:val="0"/>
          <w:numId w:val="1"/>
        </w:numPr>
        <w:autoSpaceDE/>
        <w:spacing w:after="200" w:line="276" w:lineRule="auto"/>
        <w:jc w:val="both"/>
        <w:rPr>
          <w:sz w:val="24"/>
          <w:szCs w:val="24"/>
        </w:rPr>
      </w:pPr>
      <w:r w:rsidRPr="00335BA6">
        <w:rPr>
          <w:sz w:val="24"/>
          <w:szCs w:val="24"/>
        </w:rPr>
        <w:t xml:space="preserve">Взыскать с </w:t>
      </w:r>
      <w:r w:rsidR="00871200">
        <w:rPr>
          <w:sz w:val="24"/>
          <w:szCs w:val="24"/>
        </w:rPr>
        <w:t>РМ</w:t>
      </w:r>
      <w:r w:rsidRPr="009939C7">
        <w:rPr>
          <w:rStyle w:val="a8"/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9939C7">
        <w:rPr>
          <w:rStyle w:val="a8"/>
          <w:rFonts w:eastAsiaTheme="minorEastAsia"/>
          <w:b w:val="0"/>
          <w:spacing w:val="4"/>
          <w:sz w:val="24"/>
          <w:szCs w:val="24"/>
        </w:rPr>
        <w:t>в</w:t>
      </w:r>
      <w:r w:rsidRPr="00335BA6">
        <w:rPr>
          <w:sz w:val="24"/>
          <w:szCs w:val="24"/>
        </w:rPr>
        <w:t xml:space="preserve"> пользу </w:t>
      </w:r>
      <w:r w:rsidR="00871200" w:rsidRPr="00871200">
        <w:rPr>
          <w:rStyle w:val="1"/>
          <w:rFonts w:eastAsia="Arial Unicode MS"/>
          <w:u w:val="none"/>
          <w:lang w:val="kk-KZ"/>
        </w:rPr>
        <w:t>Қ.Ә.З.</w:t>
      </w:r>
      <w:r w:rsidR="00574DB9">
        <w:rPr>
          <w:sz w:val="24"/>
          <w:szCs w:val="24"/>
        </w:rPr>
        <w:t>расходы по оплате</w:t>
      </w:r>
      <w:r w:rsidR="00A43223" w:rsidRPr="00335BA6">
        <w:rPr>
          <w:sz w:val="24"/>
          <w:szCs w:val="24"/>
        </w:rPr>
        <w:t xml:space="preserve"> государственной пошлины в размере </w:t>
      </w:r>
      <w:r w:rsidRPr="00153A0A">
        <w:rPr>
          <w:sz w:val="24"/>
          <w:szCs w:val="24"/>
        </w:rPr>
        <w:t>100 000 (сто тысяч)</w:t>
      </w:r>
      <w:r w:rsidR="00A43223" w:rsidRPr="00153A0A">
        <w:rPr>
          <w:sz w:val="24"/>
          <w:szCs w:val="24"/>
        </w:rPr>
        <w:t xml:space="preserve"> </w:t>
      </w:r>
      <w:r>
        <w:rPr>
          <w:sz w:val="24"/>
          <w:szCs w:val="24"/>
        </w:rPr>
        <w:t>тенге.</w:t>
      </w:r>
    </w:p>
    <w:p w14:paraId="2D5C2D09" w14:textId="22FA9161" w:rsidR="00153A0A" w:rsidRPr="00335BA6" w:rsidRDefault="00153A0A" w:rsidP="00A43223">
      <w:pPr>
        <w:pStyle w:val="a6"/>
        <w:numPr>
          <w:ilvl w:val="0"/>
          <w:numId w:val="1"/>
        </w:numPr>
        <w:autoSpaceDE/>
        <w:spacing w:after="200" w:line="276" w:lineRule="auto"/>
        <w:jc w:val="both"/>
        <w:rPr>
          <w:sz w:val="24"/>
          <w:szCs w:val="24"/>
        </w:rPr>
      </w:pPr>
      <w:r w:rsidRPr="00335BA6">
        <w:rPr>
          <w:sz w:val="24"/>
          <w:szCs w:val="24"/>
        </w:rPr>
        <w:t xml:space="preserve">Взыскать с </w:t>
      </w:r>
      <w:r w:rsidR="00871200">
        <w:rPr>
          <w:sz w:val="24"/>
          <w:szCs w:val="24"/>
        </w:rPr>
        <w:t>РМ</w:t>
      </w:r>
      <w:r w:rsidRPr="009939C7">
        <w:rPr>
          <w:rStyle w:val="a8"/>
          <w:rFonts w:eastAsiaTheme="minorEastAsia"/>
          <w:b w:val="0"/>
          <w:bCs w:val="0"/>
          <w:color w:val="auto"/>
          <w:spacing w:val="0"/>
          <w:sz w:val="24"/>
          <w:szCs w:val="24"/>
        </w:rPr>
        <w:t xml:space="preserve"> </w:t>
      </w:r>
      <w:r w:rsidRPr="009939C7">
        <w:rPr>
          <w:rStyle w:val="a8"/>
          <w:rFonts w:eastAsiaTheme="minorEastAsia"/>
          <w:b w:val="0"/>
          <w:spacing w:val="4"/>
          <w:sz w:val="24"/>
          <w:szCs w:val="24"/>
        </w:rPr>
        <w:t>в</w:t>
      </w:r>
      <w:r w:rsidRPr="00335BA6">
        <w:rPr>
          <w:sz w:val="24"/>
          <w:szCs w:val="24"/>
        </w:rPr>
        <w:t xml:space="preserve"> пользу </w:t>
      </w:r>
      <w:r w:rsidR="00871200" w:rsidRPr="00871200">
        <w:rPr>
          <w:rStyle w:val="1"/>
          <w:rFonts w:eastAsia="Arial Unicode MS"/>
          <w:u w:val="none"/>
          <w:lang w:val="kk-KZ"/>
        </w:rPr>
        <w:t>Қ.Ә.З.</w:t>
      </w:r>
      <w:r>
        <w:rPr>
          <w:rStyle w:val="1"/>
          <w:rFonts w:eastAsia="Arial Unicode MS"/>
          <w:b w:val="0"/>
          <w:u w:val="none"/>
        </w:rPr>
        <w:t>расходы по оплате помощи представителя в размере 200 000 (двести тысяч) тенге.</w:t>
      </w:r>
    </w:p>
    <w:p w14:paraId="2D5C2D0A" w14:textId="1DCACF85" w:rsidR="00A43223" w:rsidRPr="00EE0BB0" w:rsidRDefault="00A43223" w:rsidP="00A43223">
      <w:pPr>
        <w:pStyle w:val="a6"/>
        <w:numPr>
          <w:ilvl w:val="0"/>
          <w:numId w:val="1"/>
        </w:numPr>
        <w:autoSpaceDE/>
        <w:spacing w:after="200" w:line="276" w:lineRule="auto"/>
        <w:jc w:val="both"/>
        <w:rPr>
          <w:sz w:val="24"/>
          <w:szCs w:val="24"/>
        </w:rPr>
      </w:pPr>
      <w:r w:rsidRPr="00335BA6">
        <w:rPr>
          <w:sz w:val="24"/>
          <w:szCs w:val="24"/>
        </w:rPr>
        <w:t>В обеспечение ис</w:t>
      </w:r>
      <w:r w:rsidR="00574DB9">
        <w:rPr>
          <w:sz w:val="24"/>
          <w:szCs w:val="24"/>
        </w:rPr>
        <w:t>ка наложить арест на все движимо</w:t>
      </w:r>
      <w:r w:rsidRPr="00335BA6">
        <w:rPr>
          <w:sz w:val="24"/>
          <w:szCs w:val="24"/>
        </w:rPr>
        <w:t xml:space="preserve">е и недвижимое имущество, принадлежащее на праве частной собственности, а также на все банковские счета, имеющиеся в банках второго уровня </w:t>
      </w:r>
      <w:r w:rsidR="00871200">
        <w:rPr>
          <w:sz w:val="24"/>
          <w:szCs w:val="24"/>
        </w:rPr>
        <w:t>РМ</w:t>
      </w:r>
      <w:r w:rsidR="00153A0A">
        <w:rPr>
          <w:bCs/>
          <w:sz w:val="24"/>
          <w:szCs w:val="24"/>
        </w:rPr>
        <w:t>.</w:t>
      </w:r>
    </w:p>
    <w:p w14:paraId="2D5C2D0B" w14:textId="32B4AC11" w:rsidR="00EE0BB0" w:rsidRPr="00335BA6" w:rsidRDefault="00EE0BB0" w:rsidP="00EE0BB0">
      <w:pPr>
        <w:pStyle w:val="a6"/>
        <w:numPr>
          <w:ilvl w:val="0"/>
          <w:numId w:val="1"/>
        </w:numPr>
        <w:autoSpaceDE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Исковое заявление </w:t>
      </w:r>
      <w:r w:rsidR="00871200" w:rsidRPr="00871200">
        <w:rPr>
          <w:rStyle w:val="1"/>
          <w:rFonts w:eastAsia="Arial Unicode MS"/>
          <w:u w:val="none"/>
          <w:lang w:val="kk-KZ"/>
        </w:rPr>
        <w:t>Қ.Ә.З.</w:t>
      </w:r>
      <w:r>
        <w:rPr>
          <w:rStyle w:val="1"/>
          <w:rFonts w:eastAsia="Arial Unicode MS"/>
          <w:b w:val="0"/>
          <w:u w:val="none"/>
        </w:rPr>
        <w:t xml:space="preserve">к </w:t>
      </w:r>
      <w:r w:rsidR="00871200" w:rsidRPr="00871200">
        <w:rPr>
          <w:rStyle w:val="1"/>
          <w:rFonts w:eastAsia="Arial Unicode MS"/>
          <w:u w:val="none"/>
          <w:lang w:val="kk-KZ"/>
        </w:rPr>
        <w:t>Қ.Ә.З.</w:t>
      </w:r>
      <w:r>
        <w:rPr>
          <w:sz w:val="24"/>
          <w:szCs w:val="24"/>
        </w:rPr>
        <w:t xml:space="preserve">о взыскании суммы задолженности рассмотреть </w:t>
      </w:r>
      <w:r w:rsidRPr="00EE0BB0">
        <w:rPr>
          <w:sz w:val="24"/>
          <w:szCs w:val="24"/>
        </w:rPr>
        <w:t>в порядке упрощенного (письменного) производства</w:t>
      </w:r>
      <w:r>
        <w:rPr>
          <w:sz w:val="24"/>
          <w:szCs w:val="24"/>
        </w:rPr>
        <w:t>.</w:t>
      </w:r>
    </w:p>
    <w:p w14:paraId="2D5C2D0C" w14:textId="77777777" w:rsidR="00A43223" w:rsidRPr="00335BA6" w:rsidRDefault="00A43223" w:rsidP="00A43223">
      <w:pPr>
        <w:pStyle w:val="a6"/>
        <w:ind w:left="1068"/>
        <w:rPr>
          <w:sz w:val="24"/>
          <w:szCs w:val="24"/>
        </w:rPr>
      </w:pPr>
    </w:p>
    <w:p w14:paraId="2D5C2D0D" w14:textId="77777777" w:rsidR="00A43223" w:rsidRPr="00335BA6" w:rsidRDefault="00A43223" w:rsidP="00A43223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5C2D0E" w14:textId="77777777" w:rsidR="00153A0A" w:rsidRPr="005C4235" w:rsidRDefault="00153A0A" w:rsidP="00153A0A">
      <w:pPr>
        <w:jc w:val="both"/>
        <w:rPr>
          <w:b/>
          <w:sz w:val="24"/>
          <w:szCs w:val="24"/>
        </w:rPr>
      </w:pPr>
      <w:r w:rsidRPr="005C4235">
        <w:rPr>
          <w:b/>
          <w:sz w:val="24"/>
          <w:szCs w:val="24"/>
        </w:rPr>
        <w:t>С уважением,</w:t>
      </w:r>
    </w:p>
    <w:p w14:paraId="2D5C2D0F" w14:textId="77777777" w:rsidR="00153A0A" w:rsidRDefault="00153A0A" w:rsidP="00153A0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Генеральный директор </w:t>
      </w:r>
    </w:p>
    <w:p w14:paraId="2D5C2D10" w14:textId="77777777" w:rsidR="00153A0A" w:rsidRDefault="00153A0A" w:rsidP="00153A0A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ТОО «Юридическая компания Закон и Право»</w:t>
      </w:r>
      <w:r w:rsidRPr="005C4235">
        <w:rPr>
          <w:b/>
          <w:sz w:val="24"/>
          <w:szCs w:val="24"/>
        </w:rPr>
        <w:t xml:space="preserve"> </w:t>
      </w:r>
    </w:p>
    <w:p w14:paraId="2D5C2D11" w14:textId="77777777" w:rsidR="00153A0A" w:rsidRDefault="00153A0A" w:rsidP="00153A0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Қайшыбеков М</w:t>
      </w:r>
      <w:r>
        <w:rPr>
          <w:b/>
          <w:sz w:val="24"/>
          <w:szCs w:val="24"/>
        </w:rPr>
        <w:t>.Е.</w:t>
      </w:r>
    </w:p>
    <w:p w14:paraId="2D5C2D12" w14:textId="77777777" w:rsidR="00153A0A" w:rsidRDefault="00153A0A" w:rsidP="00153A0A">
      <w:pPr>
        <w:jc w:val="center"/>
        <w:rPr>
          <w:b/>
          <w:sz w:val="24"/>
          <w:szCs w:val="24"/>
        </w:rPr>
      </w:pPr>
    </w:p>
    <w:p w14:paraId="2D5C2D13" w14:textId="77777777" w:rsidR="00153A0A" w:rsidRPr="00153A0A" w:rsidRDefault="00153A0A" w:rsidP="00153A0A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B26AC0">
        <w:rPr>
          <w:sz w:val="24"/>
          <w:szCs w:val="24"/>
        </w:rPr>
        <w:t>8</w:t>
      </w:r>
      <w:r>
        <w:rPr>
          <w:sz w:val="24"/>
          <w:szCs w:val="24"/>
        </w:rPr>
        <w:t>.08.2019 г.</w:t>
      </w:r>
    </w:p>
    <w:p w14:paraId="2D5C2D14" w14:textId="77777777" w:rsidR="00D905C8" w:rsidRPr="00335BA6" w:rsidRDefault="00D905C8" w:rsidP="00A43223">
      <w:pPr>
        <w:rPr>
          <w:sz w:val="24"/>
          <w:szCs w:val="24"/>
        </w:rPr>
      </w:pPr>
    </w:p>
    <w:sectPr w:rsidR="00D905C8" w:rsidRPr="00335BA6" w:rsidSect="00A4322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156"/>
    <w:multiLevelType w:val="hybridMultilevel"/>
    <w:tmpl w:val="68A6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5662"/>
    <w:multiLevelType w:val="hybridMultilevel"/>
    <w:tmpl w:val="19BC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91305">
    <w:abstractNumId w:val="1"/>
  </w:num>
  <w:num w:numId="2" w16cid:durableId="465856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66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DEE"/>
    <w:rsid w:val="00002B5F"/>
    <w:rsid w:val="000F3D21"/>
    <w:rsid w:val="00153A0A"/>
    <w:rsid w:val="00167ED8"/>
    <w:rsid w:val="001C1D69"/>
    <w:rsid w:val="00244E9C"/>
    <w:rsid w:val="003346F8"/>
    <w:rsid w:val="00335BA6"/>
    <w:rsid w:val="003903CF"/>
    <w:rsid w:val="004F62E0"/>
    <w:rsid w:val="00574DB9"/>
    <w:rsid w:val="006D1E1B"/>
    <w:rsid w:val="00817CEC"/>
    <w:rsid w:val="00871200"/>
    <w:rsid w:val="00890349"/>
    <w:rsid w:val="00895B08"/>
    <w:rsid w:val="008A08FE"/>
    <w:rsid w:val="009759EB"/>
    <w:rsid w:val="00977202"/>
    <w:rsid w:val="009939C7"/>
    <w:rsid w:val="00A21EDE"/>
    <w:rsid w:val="00A43223"/>
    <w:rsid w:val="00B26AC0"/>
    <w:rsid w:val="00B65EAF"/>
    <w:rsid w:val="00D905C8"/>
    <w:rsid w:val="00EE0BB0"/>
    <w:rsid w:val="00EF3CDC"/>
    <w:rsid w:val="00F41C6E"/>
    <w:rsid w:val="00F83DEE"/>
    <w:rsid w:val="00F869B0"/>
    <w:rsid w:val="00F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2CDD"/>
  <w15:docId w15:val="{DC9CB024-AE61-408A-BB17-A40A1AB3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2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223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Без интервала Знак"/>
    <w:link w:val="a5"/>
    <w:uiPriority w:val="1"/>
    <w:locked/>
    <w:rsid w:val="00A43223"/>
    <w:rPr>
      <w:rFonts w:eastAsiaTheme="minorEastAsia"/>
      <w:lang w:eastAsia="zh-CN"/>
    </w:rPr>
  </w:style>
  <w:style w:type="paragraph" w:styleId="a5">
    <w:name w:val="No Spacing"/>
    <w:link w:val="a4"/>
    <w:uiPriority w:val="1"/>
    <w:qFormat/>
    <w:rsid w:val="00A43223"/>
    <w:pPr>
      <w:spacing w:after="0" w:line="240" w:lineRule="auto"/>
    </w:pPr>
    <w:rPr>
      <w:rFonts w:eastAsiaTheme="minorEastAsia"/>
      <w:lang w:eastAsia="zh-CN"/>
    </w:rPr>
  </w:style>
  <w:style w:type="paragraph" w:styleId="a6">
    <w:name w:val="List Paragraph"/>
    <w:basedOn w:val="a"/>
    <w:uiPriority w:val="34"/>
    <w:qFormat/>
    <w:rsid w:val="00A43223"/>
    <w:pPr>
      <w:ind w:left="720"/>
      <w:contextualSpacing/>
    </w:pPr>
  </w:style>
  <w:style w:type="paragraph" w:customStyle="1" w:styleId="j111">
    <w:name w:val="j111"/>
    <w:basedOn w:val="a"/>
    <w:rsid w:val="00A432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rsid w:val="00A432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j112">
    <w:name w:val="j112"/>
    <w:basedOn w:val="a"/>
    <w:rsid w:val="00A432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0">
    <w:name w:val="s0"/>
    <w:basedOn w:val="a0"/>
    <w:rsid w:val="00A4322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A43223"/>
    <w:rPr>
      <w:rFonts w:ascii="Times New Roman" w:hAnsi="Times New Roman" w:cs="Times New Roman" w:hint="default"/>
      <w:b/>
      <w:bCs/>
      <w:color w:val="000000"/>
    </w:rPr>
  </w:style>
  <w:style w:type="character" w:customStyle="1" w:styleId="1">
    <w:name w:val="Заголовок №1"/>
    <w:basedOn w:val="a0"/>
    <w:rsid w:val="00A43223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a"/>
    <w:basedOn w:val="a0"/>
    <w:rsid w:val="00A43223"/>
  </w:style>
  <w:style w:type="character" w:customStyle="1" w:styleId="a8">
    <w:name w:val="Основной текст + Полужирный"/>
    <w:aliases w:val="Интервал 0 pt"/>
    <w:basedOn w:val="a0"/>
    <w:uiPriority w:val="99"/>
    <w:rsid w:val="00A4322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">
    <w:name w:val="Основной текст + Полужирный1"/>
    <w:basedOn w:val="a0"/>
    <w:uiPriority w:val="99"/>
    <w:rsid w:val="00A43223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21</cp:revision>
  <dcterms:created xsi:type="dcterms:W3CDTF">2019-03-06T14:24:00Z</dcterms:created>
  <dcterms:modified xsi:type="dcterms:W3CDTF">2022-07-27T16:19:00Z</dcterms:modified>
</cp:coreProperties>
</file>