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33C235B3" w:rsidR="3759A7B7" w:rsidRPr="00576A18" w:rsidRDefault="00DC462E" w:rsidP="00576A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A18">
        <w:rPr>
          <w:rFonts w:ascii="Times New Roman" w:hAnsi="Times New Roman" w:cs="Times New Roman"/>
          <w:b/>
          <w:bCs/>
          <w:sz w:val="24"/>
          <w:szCs w:val="24"/>
        </w:rPr>
        <w:t xml:space="preserve">Адвокат по административным спорам </w:t>
      </w:r>
      <w:r w:rsidR="003D4FE3" w:rsidRPr="00576A18">
        <w:rPr>
          <w:rFonts w:ascii="Times New Roman" w:hAnsi="Times New Roman" w:cs="Times New Roman"/>
          <w:b/>
          <w:bCs/>
          <w:sz w:val="24"/>
          <w:szCs w:val="24"/>
        </w:rPr>
        <w:t>и судебным делам</w:t>
      </w:r>
    </w:p>
    <w:p w14:paraId="1B5FFADA" w14:textId="4B13E06E" w:rsidR="00045624" w:rsidRPr="0054683A" w:rsidRDefault="00045624" w:rsidP="005468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EC01C" w14:textId="77777777" w:rsidR="00166081" w:rsidRDefault="009102A9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</w:t>
      </w:r>
      <w:r w:rsidR="0054683A" w:rsidRPr="0054683A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дело об административном правонарушении в отношении: С</w:t>
      </w:r>
      <w:r w:rsidR="00542472">
        <w:rPr>
          <w:rFonts w:ascii="Times New Roman" w:hAnsi="Times New Roman" w:cs="Times New Roman"/>
          <w:sz w:val="24"/>
          <w:szCs w:val="24"/>
        </w:rPr>
        <w:t>.</w:t>
      </w:r>
      <w:r w:rsidR="0054683A" w:rsidRPr="0054683A">
        <w:rPr>
          <w:rFonts w:ascii="Times New Roman" w:hAnsi="Times New Roman" w:cs="Times New Roman"/>
          <w:sz w:val="24"/>
          <w:szCs w:val="24"/>
        </w:rPr>
        <w:t>А</w:t>
      </w:r>
      <w:r w:rsidR="00542472">
        <w:rPr>
          <w:rFonts w:ascii="Times New Roman" w:hAnsi="Times New Roman" w:cs="Times New Roman"/>
          <w:sz w:val="24"/>
          <w:szCs w:val="24"/>
        </w:rPr>
        <w:t>.</w:t>
      </w:r>
      <w:r w:rsidR="0054683A" w:rsidRPr="0054683A">
        <w:rPr>
          <w:rFonts w:ascii="Times New Roman" w:hAnsi="Times New Roman" w:cs="Times New Roman"/>
          <w:sz w:val="24"/>
          <w:szCs w:val="24"/>
        </w:rPr>
        <w:t>М</w:t>
      </w:r>
      <w:r w:rsidR="00542472">
        <w:rPr>
          <w:rFonts w:ascii="Times New Roman" w:hAnsi="Times New Roman" w:cs="Times New Roman"/>
          <w:sz w:val="24"/>
          <w:szCs w:val="24"/>
        </w:rPr>
        <w:t>.</w:t>
      </w:r>
      <w:r w:rsidR="0054683A" w:rsidRPr="0054683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статьей 425 части 1 Кодекса Республики Казахстан «Об административных правонарушениях» (далее КРК об АП), </w:t>
      </w:r>
    </w:p>
    <w:p w14:paraId="074F1C15" w14:textId="77777777" w:rsidR="00056AB7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Согласно протокола об административном правонарушении №126 от 2 декабря 2020 года С</w:t>
      </w:r>
      <w:r w:rsidR="00166081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А.К. 10 ноября 2020 год в 15 часов 54 минуты, в городе Житикара, находился на рабочем месте в ГКП «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Житикаракоммунэнерго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» в здании слесарного цеха канализационных очистительных сооружений без маски, в нарушение требований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возникновения угрозы распространения коронавирусной инфекции» №ҚР ДСМ-78 от 5 июля 2020 года, а также требований Постановления главного государственного санитарного врача Республики Казахстан от 23 октября 2020 года №o 57. </w:t>
      </w:r>
    </w:p>
    <w:p w14:paraId="59646B7B" w14:textId="77777777" w:rsidR="00065464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В ходе судебного заседания С</w:t>
      </w:r>
      <w:r w:rsidR="005E6CE9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А.М. вину признал, суду пояснил, что 10 ноября 2020 года он находился на рабочем месте ГКП «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Житикаракоммунэнерго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» в здании слесарного цеха канализационных очистительных сооружений без маски, которую снял, так как он с коллегами только зашли с улицы после прочистки канализации и маска замаралась. </w:t>
      </w:r>
    </w:p>
    <w:p w14:paraId="13CD65D4" w14:textId="77777777" w:rsidR="00CE4DAE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Слесарный цех канализационных очистительных сооружений находится в 3 </w:t>
      </w:r>
      <w:proofErr w:type="gramStart"/>
      <w:r w:rsidRPr="0054683A">
        <w:rPr>
          <w:rFonts w:ascii="Times New Roman" w:hAnsi="Times New Roman" w:cs="Times New Roman"/>
          <w:sz w:val="24"/>
          <w:szCs w:val="24"/>
        </w:rPr>
        <w:t>км.</w:t>
      </w:r>
      <w:proofErr w:type="gramEnd"/>
      <w:r w:rsidRPr="0054683A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г.Житикары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>, который охраняется и недоступен для посещения иных лиц, кроме сотрудников ГКП «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Житикаракоммунэнерго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». Факт нахождения без маски на рабочем месте он не отрицает, но в силу материального положения и нахождения на иждивении пятерых несовершеннолетних детей, один из которых является недееспособным, он не имеет возможности оплатить штраф. </w:t>
      </w:r>
    </w:p>
    <w:p w14:paraId="2E65612F" w14:textId="77777777" w:rsidR="00CE4DAE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Защитник Нигметов С.Д. просил суд производство по делу в отношении С</w:t>
      </w:r>
      <w:r w:rsidR="00CE4DAE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 xml:space="preserve">А.М. прекратить в связи с отсутствием состава административного правонарушения, предусмотренного статьей 425 части 1 КРК об АП, так как согласно Приложением 1 к постановлению Главного государственного санитарного врача Республики Казахстан № 57 от 23 октября 2020 года ответственность за соблюдение санитарно-эпидемиологических требований возлагается на работодателя. </w:t>
      </w:r>
    </w:p>
    <w:p w14:paraId="526C0FEA" w14:textId="77777777" w:rsidR="00942742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Кроме того, исключить из числа доказательств протокол об административном правонарушении в связи с грубым нарушением процессуальных норм при производстве по делу. </w:t>
      </w:r>
    </w:p>
    <w:p w14:paraId="24CBDCEE" w14:textId="77777777" w:rsidR="006D12EB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В судебном заседании должностное лицо С</w:t>
      </w:r>
      <w:r w:rsidR="00942742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Ш.Т. пояснила, что С</w:t>
      </w:r>
      <w:r w:rsidR="006D12EB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 xml:space="preserve">А.К. нарушены пункт 10 подпункт 7 Главы 3 Санитарных правил, согласно которых в общественных местах, помещениях, предназначенных для посещения, обслуживания и отдыха населения, в общественном транспорте, ношение медицинских или тканевых масок является обязательным, за исключением детей в возрасте до пяти лет, а также случаев приема пищи в местах общественного питания при соблюдении социальной дистанции. </w:t>
      </w:r>
    </w:p>
    <w:p w14:paraId="390ED355" w14:textId="77777777" w:rsidR="007103C5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В протоколе об административном правонарушении отсутствует ссылка на нарушение этих требований, так как при переводе с русского на казахский язык переводчиком допущена ошибка. ГКП «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Житикаракоммунэнерго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» к административной ответственности по статье 425 части 1 КРК об АП не привлекалось, для дачи пояснения по делу не вызывалось. Считает, что </w:t>
      </w:r>
      <w:r w:rsidRPr="0054683A">
        <w:rPr>
          <w:rFonts w:ascii="Times New Roman" w:hAnsi="Times New Roman" w:cs="Times New Roman"/>
          <w:sz w:val="24"/>
          <w:szCs w:val="24"/>
        </w:rPr>
        <w:lastRenderedPageBreak/>
        <w:t>рабочее место относится к общественному месту, поэтому С</w:t>
      </w:r>
      <w:r w:rsidR="007103C5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 xml:space="preserve">А.К. подлежит ответственности по статье 425 части 1 КРК об АП. </w:t>
      </w:r>
    </w:p>
    <w:p w14:paraId="3878D835" w14:textId="77777777" w:rsidR="00687949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Исследовав материалы административного дела, выслушав участников процесса, суд приходит к следующим выводам. В соответствии со статьей 781 части 2 КРК об АП обязанность доказывания наличия оснований административной ответственности и вины правонарушения лежит на органе (должностном лице), уполномоченном осуществлять производство по делам об административных правонарушениях. </w:t>
      </w:r>
    </w:p>
    <w:p w14:paraId="756C2FB2" w14:textId="77777777" w:rsidR="00241209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В соответствии со статьей 765 КРК об АП протокол об административном правонарушении является одним из доказательств по делу об административном правонарушении. Тогда как, согласно протокола об административном правонарушении должностным лицом С</w:t>
      </w:r>
      <w:r w:rsidR="00687949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А.К. вменяется нарушение пункта 7,8 главы 3 «Санитарных правил «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Санитарно¬эпидемиологические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требования к организации и проведению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санитарно¬противоэпидемических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профилактических мероприятий по предупреждению возникновения угрозы распространения коронавирусной инфекции», утвержденных приказом Министра здравоохранения Республики Казахстан от 5 июля 2020 года № КР ДСМ-78/2020, а именно – «В случае, когда определены лица, с повышенным риском заражения COVID-19 осуществляется их изоляция на карантин», и пункт 8 в котором указывается, что объекты, подлежащие государственному санитарно-эпидемиологическому контролю и надзору, обеспечиваются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санитарно¬противоэпидемическими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средствами. </w:t>
      </w:r>
    </w:p>
    <w:p w14:paraId="31C70097" w14:textId="77777777" w:rsidR="00241209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Также пункт 1 подпункта 1 Приложения 4 к Постановлению, где указан алгоритм использования и утилизации средств индивидуальной защиты. Поскольку нормы статьи 425 части 1 КоАП бланкетные, </w:t>
      </w:r>
      <w:proofErr w:type="gramStart"/>
      <w:r w:rsidRPr="0054683A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54683A">
        <w:rPr>
          <w:rFonts w:ascii="Times New Roman" w:hAnsi="Times New Roman" w:cs="Times New Roman"/>
          <w:sz w:val="24"/>
          <w:szCs w:val="24"/>
        </w:rPr>
        <w:t xml:space="preserve"> отсылочные, должностным лицом должны быть указаны, какие конкретно нормы были нарушены лицом, как субъектом административного правонарушения. Однако, в протоколе об административном правонарушении не указаны нормы законодательства, на которые ссылается должностное лицо. Более того, судом достоверно установлено, что 10 ноября 2020 года С</w:t>
      </w:r>
      <w:r w:rsidR="00241209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А.К. находился на рабочем месте в здании слесарного цеха канализационных очистительных сооружений ГКП «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Житикаракоммунэнерго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» без маски. </w:t>
      </w:r>
    </w:p>
    <w:p w14:paraId="377A9D79" w14:textId="77777777" w:rsidR="00241209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В соответствии со статьей 23 пункта 25 Трудового кодекса Республики Казахстан работодатель обязан осуществлять внутренний контроль по безопасности и охране труда. В силу статьи 1 пункта 1 подпункта 53 Трудового кодекса Республики Казахстан к нормам безопасности относятся производственный и трудовой процесс с точки зрения обеспечения также санитарно-гигиенических и иных норм, правил, процедур и критериев, направленных на сохранение жизни и здоровья работников в процессе их трудовой деятельности. </w:t>
      </w:r>
    </w:p>
    <w:p w14:paraId="770F880A" w14:textId="77777777" w:rsidR="0038281F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В соответствии с Приложением 1 к постановлению Главного государственного санитарного врача Республики Казахстан № 57 от 23 октября 2020 года (далее – Постановления) установлены требования к государственным органам (организациям), национальным кампаниям, бизнес</w:t>
      </w:r>
      <w:r w:rsidRPr="0054683A">
        <w:rPr>
          <w:rFonts w:ascii="Times New Roman" w:hAnsi="Times New Roman" w:cs="Times New Roman"/>
          <w:sz w:val="24"/>
          <w:szCs w:val="24"/>
        </w:rPr>
        <w:t xml:space="preserve">центрам и другим офисам на период введения ограничительных мероприятий, в том числе карантина. </w:t>
      </w:r>
    </w:p>
    <w:p w14:paraId="7ED1067C" w14:textId="77777777" w:rsidR="0038281F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В силу пункта 7 администрация органа (организации) обеспечивает: назначение лица, ответственного за соблюдение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утилизацией масок, респираторов, салфеток, обработкой оборудования и инвентаря, уборкой помещений); использование перчаток, масок/респираторов в течение рабочего дня с условием их своевременной смены, условия, при </w:t>
      </w:r>
      <w:r w:rsidRPr="0054683A">
        <w:rPr>
          <w:rFonts w:ascii="Times New Roman" w:hAnsi="Times New Roman" w:cs="Times New Roman"/>
          <w:sz w:val="24"/>
          <w:szCs w:val="24"/>
        </w:rPr>
        <w:lastRenderedPageBreak/>
        <w:t xml:space="preserve">которых сотрудники в одном помещении будут находиться друг от друга на расстоянии не менее 2 метров (с соблюдением социального дистанцирования, рабочие места антисептиками, проведение инструктажа среди работников о необходимости соблюдения правил личной/производственной гигиены и контроля за их неукоснительным соблюдением. </w:t>
      </w:r>
    </w:p>
    <w:p w14:paraId="6710E62C" w14:textId="77777777" w:rsidR="00956471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Таким образом, из содержания вышеуказанных норм законодательства следует, что ответственность за соблюдение санитарно-эпидемиологических требований в организации возлагается на работодателя. При этом С</w:t>
      </w:r>
      <w:r w:rsidR="0038281F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 xml:space="preserve">А.М. подлежал бы индивидуальной ответственности в случае несоблюдение актов работодателя по соблюдению санитарно-эпидемиологических требований на рабочем месте. </w:t>
      </w:r>
    </w:p>
    <w:p w14:paraId="752F11F6" w14:textId="77777777" w:rsidR="00956471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Доводы должностного лица С</w:t>
      </w:r>
      <w:r w:rsidR="00956471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 xml:space="preserve">Ш.Т. о том, что рабочее место относится к общественному месту, суд считает несостоятельными по следующим основаниям. Под общественными местами принято понимать улицы, площади, транспорт общего пользования, аэропорты, вокзалы, парки, подъезды и другие места нахождения людей, которые свободны для доступа неопределенного круга лиц. В силу пункта 27 Приказа Генерального Прокурора Республики Казахстан от 19 сентября 2014 года № 89 «Об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расследований» общественное место – специально оборудованные места общего пользования в черте или вне городов и населенных пунктов, предназначенные для использования населением, а также проведения массовых мероприятий, обслуживания и отдыха граждан. </w:t>
      </w:r>
    </w:p>
    <w:p w14:paraId="750883B6" w14:textId="77777777" w:rsidR="000973AC" w:rsidRDefault="0054683A" w:rsidP="009102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Таким образом, в действиях С</w:t>
      </w:r>
      <w:r w:rsidR="003B36B5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 xml:space="preserve">А.М отсутствует состав административного правонарушения, предусмотренного статьей 425 части 1 КРК об АП. В соответствии со статьей 741 части 1 подпункту 2 КоАП, производство по делу об административном правонарушении не может быть начато, а начатое подлежит прекращению при наличии хотя бы одного из следующих обстоятельств: отсутствие состава правонарушения. </w:t>
      </w:r>
    </w:p>
    <w:p w14:paraId="04CEC95F" w14:textId="3A78043D" w:rsidR="00045624" w:rsidRPr="0054683A" w:rsidRDefault="0054683A" w:rsidP="00A721D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статьями 741 части 1 подпункта 5, 829-14 части 1 подпункта 1 КРК об АП, суд ПОСТАНОВИЛ: Производство по делу об административном правонарушении, предусмотренном статьей 425 частью 1 Кодекса Республики Казахстан об административных правонарушениях в отношении С</w:t>
      </w:r>
      <w:r w:rsidR="000973AC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А</w:t>
      </w:r>
      <w:r w:rsidR="000973AC">
        <w:rPr>
          <w:rFonts w:ascii="Times New Roman" w:hAnsi="Times New Roman" w:cs="Times New Roman"/>
          <w:sz w:val="24"/>
          <w:szCs w:val="24"/>
        </w:rPr>
        <w:t>.</w:t>
      </w:r>
      <w:r w:rsidRPr="0054683A">
        <w:rPr>
          <w:rFonts w:ascii="Times New Roman" w:hAnsi="Times New Roman" w:cs="Times New Roman"/>
          <w:sz w:val="24"/>
          <w:szCs w:val="24"/>
        </w:rPr>
        <w:t>М</w:t>
      </w:r>
      <w:r w:rsidR="000973AC">
        <w:rPr>
          <w:rFonts w:ascii="Times New Roman" w:hAnsi="Times New Roman" w:cs="Times New Roman"/>
          <w:sz w:val="24"/>
          <w:szCs w:val="24"/>
        </w:rPr>
        <w:t xml:space="preserve">. </w:t>
      </w:r>
      <w:r w:rsidRPr="0054683A">
        <w:rPr>
          <w:rFonts w:ascii="Times New Roman" w:hAnsi="Times New Roman" w:cs="Times New Roman"/>
          <w:sz w:val="24"/>
          <w:szCs w:val="24"/>
        </w:rPr>
        <w:t xml:space="preserve">прекратить за отсутствием в его действиях состава административного правонарушения. </w:t>
      </w:r>
    </w:p>
    <w:p w14:paraId="5BDF9FE7" w14:textId="77777777" w:rsidR="00730717" w:rsidRPr="0054683A" w:rsidRDefault="00730717" w:rsidP="005468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A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54683A" w:rsidRDefault="00730717" w:rsidP="0054683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54683A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54683A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54683A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54683A" w:rsidRDefault="00045624" w:rsidP="005468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54683A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56AB7"/>
    <w:rsid w:val="00065464"/>
    <w:rsid w:val="000973AC"/>
    <w:rsid w:val="00152128"/>
    <w:rsid w:val="001539CF"/>
    <w:rsid w:val="00166081"/>
    <w:rsid w:val="00177C9A"/>
    <w:rsid w:val="00193E1B"/>
    <w:rsid w:val="001C5801"/>
    <w:rsid w:val="00241209"/>
    <w:rsid w:val="002570B0"/>
    <w:rsid w:val="002706B8"/>
    <w:rsid w:val="002A1A72"/>
    <w:rsid w:val="002B659E"/>
    <w:rsid w:val="00327D34"/>
    <w:rsid w:val="00327E86"/>
    <w:rsid w:val="0038281F"/>
    <w:rsid w:val="00396063"/>
    <w:rsid w:val="003B36B5"/>
    <w:rsid w:val="003C77EA"/>
    <w:rsid w:val="003D4FE3"/>
    <w:rsid w:val="003E3623"/>
    <w:rsid w:val="00442855"/>
    <w:rsid w:val="00542472"/>
    <w:rsid w:val="005449AA"/>
    <w:rsid w:val="0054683A"/>
    <w:rsid w:val="00556190"/>
    <w:rsid w:val="00576A18"/>
    <w:rsid w:val="005B4DC1"/>
    <w:rsid w:val="005E6CE9"/>
    <w:rsid w:val="00687949"/>
    <w:rsid w:val="006B0A4D"/>
    <w:rsid w:val="006D12EB"/>
    <w:rsid w:val="006E2D0A"/>
    <w:rsid w:val="00702393"/>
    <w:rsid w:val="007103C5"/>
    <w:rsid w:val="00722D19"/>
    <w:rsid w:val="00730717"/>
    <w:rsid w:val="008639D1"/>
    <w:rsid w:val="008A7236"/>
    <w:rsid w:val="008B4FD4"/>
    <w:rsid w:val="008E7DF6"/>
    <w:rsid w:val="008F4E8E"/>
    <w:rsid w:val="009102A9"/>
    <w:rsid w:val="0091354D"/>
    <w:rsid w:val="00942742"/>
    <w:rsid w:val="0094655E"/>
    <w:rsid w:val="00955140"/>
    <w:rsid w:val="00956471"/>
    <w:rsid w:val="009E6904"/>
    <w:rsid w:val="00A23573"/>
    <w:rsid w:val="00A45B15"/>
    <w:rsid w:val="00A721D3"/>
    <w:rsid w:val="00B31BDB"/>
    <w:rsid w:val="00BD7730"/>
    <w:rsid w:val="00C16D9C"/>
    <w:rsid w:val="00CB275A"/>
    <w:rsid w:val="00CE4DAE"/>
    <w:rsid w:val="00CF5BD5"/>
    <w:rsid w:val="00D02DFB"/>
    <w:rsid w:val="00DA2CD8"/>
    <w:rsid w:val="00DB660C"/>
    <w:rsid w:val="00DC462E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1478</Words>
  <Characters>8429</Characters>
  <Application>Microsoft Office Word</Application>
  <DocSecurity>0</DocSecurity>
  <Lines>70</Lines>
  <Paragraphs>19</Paragraphs>
  <ScaleCrop>false</ScaleCrop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59</cp:revision>
  <cp:lastPrinted>2021-08-17T09:15:00Z</cp:lastPrinted>
  <dcterms:created xsi:type="dcterms:W3CDTF">2021-08-13T09:00:00Z</dcterms:created>
  <dcterms:modified xsi:type="dcterms:W3CDTF">2022-11-12T21:34:00Z</dcterms:modified>
</cp:coreProperties>
</file>