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922B" w14:textId="77777777" w:rsidR="00036D8E" w:rsidRDefault="002803CB">
      <w:pPr>
        <w:spacing w:after="0"/>
      </w:pPr>
      <w:r>
        <w:rPr>
          <w:noProof/>
        </w:rPr>
        <w:drawing>
          <wp:inline distT="0" distB="0" distL="0" distR="0" wp14:anchorId="31509273" wp14:editId="31509274">
            <wp:extent cx="2057400" cy="571500"/>
            <wp:effectExtent l="0" t="0" r="0" b="0"/>
            <wp:docPr id="456640149" name="Рисунок 45664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150922C" w14:textId="77777777" w:rsidR="00036D8E" w:rsidRPr="00425D5A" w:rsidRDefault="002803CB">
      <w:pPr>
        <w:spacing w:after="0"/>
        <w:rPr>
          <w:lang w:val="ru-RU"/>
        </w:rPr>
      </w:pPr>
      <w:r w:rsidRPr="00425D5A">
        <w:rPr>
          <w:b/>
          <w:color w:val="000000"/>
          <w:sz w:val="28"/>
          <w:lang w:val="ru-RU"/>
        </w:rPr>
        <w:t>О судебной практике применения законодательства о приватизации гражданами жилых помещений из государственного жилищного фонда</w:t>
      </w:r>
    </w:p>
    <w:p w14:paraId="3150922D" w14:textId="77777777" w:rsidR="00036D8E" w:rsidRPr="00425D5A" w:rsidRDefault="002803CB">
      <w:pPr>
        <w:spacing w:after="0"/>
        <w:jc w:val="both"/>
        <w:rPr>
          <w:lang w:val="ru-RU"/>
        </w:rPr>
      </w:pPr>
      <w:r w:rsidRPr="00425D5A">
        <w:rPr>
          <w:color w:val="000000"/>
          <w:sz w:val="28"/>
          <w:lang w:val="ru-RU"/>
        </w:rPr>
        <w:t>Нормативное постановление Верховного Суда Республики Казахстан от 18 июля 1997 года № 9.</w:t>
      </w:r>
    </w:p>
    <w:p w14:paraId="3150922E" w14:textId="77777777" w:rsidR="00036D8E" w:rsidRPr="00425D5A" w:rsidRDefault="002803CB">
      <w:pPr>
        <w:spacing w:after="0"/>
        <w:jc w:val="both"/>
        <w:rPr>
          <w:lang w:val="ru-RU"/>
        </w:rPr>
      </w:pPr>
      <w:r w:rsidRPr="00425D5A">
        <w:rPr>
          <w:color w:val="FF0000"/>
          <w:sz w:val="28"/>
          <w:lang w:val="ru-RU"/>
        </w:rPr>
        <w:t xml:space="preserve"> </w:t>
      </w:r>
      <w:r>
        <w:rPr>
          <w:color w:val="FF0000"/>
          <w:sz w:val="28"/>
        </w:rPr>
        <w:t>     </w:t>
      </w:r>
      <w:r w:rsidRPr="00425D5A">
        <w:rPr>
          <w:color w:val="FF0000"/>
          <w:sz w:val="28"/>
          <w:lang w:val="ru-RU"/>
        </w:rPr>
        <w:t xml:space="preserve"> Сноска. Заголовок в редакции нормативного постановления Верховного суда РК от 10.04.2015 № 2 (вводится в действие со дня официального опубликования).</w:t>
      </w:r>
    </w:p>
    <w:p w14:paraId="3150922F" w14:textId="77777777" w:rsidR="00036D8E" w:rsidRPr="00425D5A" w:rsidRDefault="002803CB">
      <w:pPr>
        <w:spacing w:after="0"/>
        <w:jc w:val="both"/>
        <w:rPr>
          <w:lang w:val="ru-RU"/>
        </w:rPr>
      </w:pPr>
      <w:r w:rsidRPr="00425D5A">
        <w:rPr>
          <w:color w:val="000000"/>
          <w:sz w:val="28"/>
          <w:lang w:val="ru-RU"/>
        </w:rPr>
        <w:t xml:space="preserve"> </w:t>
      </w:r>
      <w:r>
        <w:rPr>
          <w:color w:val="000000"/>
          <w:sz w:val="28"/>
        </w:rPr>
        <w:t>     </w:t>
      </w:r>
      <w:r w:rsidRPr="00425D5A">
        <w:rPr>
          <w:color w:val="000000"/>
          <w:sz w:val="28"/>
          <w:lang w:val="ru-RU"/>
        </w:rPr>
        <w:t xml:space="preserve"> Сноска. В наименовании, преамбуле и по всему тексту заменены слова - Нормативным постановлением Верховного Суда РК от 18 июня 2004 г. </w:t>
      </w:r>
      <w:r>
        <w:rPr>
          <w:color w:val="000000"/>
          <w:sz w:val="28"/>
        </w:rPr>
        <w:t>N</w:t>
      </w:r>
      <w:r w:rsidRPr="00425D5A">
        <w:rPr>
          <w:color w:val="000000"/>
          <w:sz w:val="28"/>
          <w:lang w:val="ru-RU"/>
        </w:rPr>
        <w:t xml:space="preserve"> 8.</w:t>
      </w:r>
    </w:p>
    <w:p w14:paraId="31509230" w14:textId="77777777" w:rsidR="00036D8E" w:rsidRPr="00425D5A" w:rsidRDefault="00036D8E">
      <w:pPr>
        <w:spacing w:after="0"/>
        <w:rPr>
          <w:lang w:val="ru-RU"/>
        </w:rPr>
      </w:pPr>
    </w:p>
    <w:p w14:paraId="31509231" w14:textId="77777777" w:rsidR="00036D8E" w:rsidRPr="00425D5A" w:rsidRDefault="002803CB">
      <w:pPr>
        <w:spacing w:after="0"/>
        <w:jc w:val="both"/>
        <w:rPr>
          <w:lang w:val="ru-RU"/>
        </w:rPr>
      </w:pPr>
      <w:r w:rsidRPr="00425D5A">
        <w:rPr>
          <w:color w:val="000000"/>
          <w:sz w:val="28"/>
          <w:lang w:val="ru-RU"/>
        </w:rPr>
        <w:t xml:space="preserve"> </w:t>
      </w:r>
      <w:r>
        <w:rPr>
          <w:color w:val="000000"/>
          <w:sz w:val="28"/>
        </w:rPr>
        <w:t>     </w:t>
      </w:r>
      <w:r w:rsidRPr="00425D5A">
        <w:rPr>
          <w:color w:val="000000"/>
          <w:sz w:val="28"/>
          <w:lang w:val="ru-RU"/>
        </w:rPr>
        <w:t xml:space="preserve"> ОБЪЯВЛЕНИЕ</w:t>
      </w:r>
    </w:p>
    <w:p w14:paraId="31509232" w14:textId="77777777" w:rsidR="00036D8E" w:rsidRPr="00425D5A" w:rsidRDefault="002803CB">
      <w:pPr>
        <w:spacing w:after="0"/>
        <w:jc w:val="both"/>
        <w:rPr>
          <w:lang w:val="ru-RU"/>
        </w:rPr>
      </w:pPr>
      <w:r w:rsidRPr="00425D5A">
        <w:rPr>
          <w:color w:val="000000"/>
          <w:sz w:val="28"/>
          <w:lang w:val="ru-RU"/>
        </w:rPr>
        <w:t xml:space="preserve"> </w:t>
      </w:r>
      <w:r>
        <w:rPr>
          <w:color w:val="000000"/>
          <w:sz w:val="28"/>
        </w:rPr>
        <w:t>     </w:t>
      </w:r>
      <w:r w:rsidRPr="00425D5A">
        <w:rPr>
          <w:color w:val="000000"/>
          <w:sz w:val="28"/>
          <w:lang w:val="ru-RU"/>
        </w:rPr>
        <w:t xml:space="preserve"> Отмечая неясность некоторых вопросов, возникших в практике применения законодательства при разрешении споров, вытекающих из приватизации государственного жилищного фонда, пленарное заседание Верховного суда Республики Казахстан постановляет дать судам следующие разъяснения: </w:t>
      </w:r>
    </w:p>
    <w:p w14:paraId="31509233" w14:textId="77777777" w:rsidR="00036D8E" w:rsidRPr="00425D5A" w:rsidRDefault="002803CB">
      <w:pPr>
        <w:spacing w:after="0"/>
        <w:jc w:val="both"/>
        <w:rPr>
          <w:lang w:val="ru-RU"/>
        </w:rPr>
      </w:pPr>
      <w:bookmarkStart w:id="0" w:name="z2"/>
      <w:r w:rsidRPr="00425D5A">
        <w:rPr>
          <w:color w:val="000000"/>
          <w:sz w:val="28"/>
          <w:lang w:val="ru-RU"/>
        </w:rPr>
        <w:t xml:space="preserve"> </w:t>
      </w:r>
      <w:r>
        <w:rPr>
          <w:color w:val="000000"/>
          <w:sz w:val="28"/>
        </w:rPr>
        <w:t>     </w:t>
      </w:r>
      <w:r w:rsidRPr="00425D5A">
        <w:rPr>
          <w:color w:val="000000"/>
          <w:sz w:val="28"/>
          <w:lang w:val="ru-RU"/>
        </w:rPr>
        <w:t xml:space="preserve"> 1. Основными законодательными актами, регламентирующими порядок приватизации жилья, в настоящее время являются: Конституция Республики Казахстан, Гражданский кодекс Республики Казахстан (далее - ГК), Закон Республики Казахстан "О жилищных отношениях" (далее - Закон), Закон Республики Казахстан "О государственном имуществе", а также подзаконные нормативные правовые акты: Правила передачи государственного имущества, закрепленного за государственными юридическими лицами, из одного вида государственной собственности в другой, утвержденные постановлением Правительства Республики Казахстан от 1 июня 2011 года № 616, Правила приватизации жилищ из государственного жилищного фонда, утвержденные постановлением Правительства Республики Казахстан от 2 июля 2013 года № 673 (далее - Правила приватизации), Правила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утвержденные постановлением Правительства Республики Казахстан от 12 февраля 2018 года № 49 и другие.</w:t>
      </w:r>
    </w:p>
    <w:p w14:paraId="31509234" w14:textId="77777777" w:rsidR="00036D8E" w:rsidRPr="00425D5A" w:rsidRDefault="002803CB">
      <w:pPr>
        <w:spacing w:after="0"/>
        <w:jc w:val="both"/>
        <w:rPr>
          <w:lang w:val="ru-RU"/>
        </w:rPr>
      </w:pPr>
      <w:bookmarkStart w:id="1" w:name="z3"/>
      <w:bookmarkEnd w:id="0"/>
      <w:r>
        <w:rPr>
          <w:color w:val="000000"/>
          <w:sz w:val="28"/>
        </w:rPr>
        <w:t>     </w:t>
      </w:r>
      <w:r w:rsidRPr="00425D5A">
        <w:rPr>
          <w:color w:val="000000"/>
          <w:sz w:val="28"/>
          <w:lang w:val="ru-RU"/>
        </w:rPr>
        <w:t xml:space="preserve"> Установленные законодательством права нанимателей на приватизацию жилища из государственного жилищного фонда не могут ограничиваться актами органов государственного управления и местных представительных и </w:t>
      </w:r>
      <w:r w:rsidRPr="00425D5A">
        <w:rPr>
          <w:color w:val="000000"/>
          <w:sz w:val="28"/>
          <w:lang w:val="ru-RU"/>
        </w:rPr>
        <w:lastRenderedPageBreak/>
        <w:t>исполнительных органов. Такие акты являются недействительными с момента их принятия и не должны применяться (пункт 5 статья 3 ГК).</w:t>
      </w:r>
    </w:p>
    <w:bookmarkEnd w:id="1"/>
    <w:p w14:paraId="31509235"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1 с изменениями, внесенными нормативными постановлениями Верховного Суда РК от 18.06.2004 </w:t>
      </w:r>
      <w:r>
        <w:rPr>
          <w:color w:val="000000"/>
          <w:sz w:val="28"/>
        </w:rPr>
        <w:t>N</w:t>
      </w:r>
      <w:r w:rsidRPr="00425D5A">
        <w:rPr>
          <w:color w:val="000000"/>
          <w:sz w:val="28"/>
          <w:lang w:val="ru-RU"/>
        </w:rPr>
        <w:t xml:space="preserve"> 8</w:t>
      </w:r>
      <w:r w:rsidRPr="00425D5A">
        <w:rPr>
          <w:color w:val="FF0000"/>
          <w:sz w:val="28"/>
          <w:lang w:val="ru-RU"/>
        </w:rPr>
        <w:t xml:space="preserve">;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 от 20.04.2018 </w:t>
      </w:r>
      <w:r w:rsidRPr="00425D5A">
        <w:rPr>
          <w:color w:val="000000"/>
          <w:sz w:val="28"/>
          <w:lang w:val="ru-RU"/>
        </w:rPr>
        <w:t>№ 7</w:t>
      </w:r>
      <w:r w:rsidRPr="00425D5A">
        <w:rPr>
          <w:color w:val="FF0000"/>
          <w:sz w:val="28"/>
          <w:lang w:val="ru-RU"/>
        </w:rPr>
        <w:t xml:space="preserve"> (вводится в действие со дня первого официального опубликования).</w:t>
      </w:r>
      <w:r w:rsidRPr="00425D5A">
        <w:rPr>
          <w:lang w:val="ru-RU"/>
        </w:rPr>
        <w:br/>
      </w:r>
    </w:p>
    <w:p w14:paraId="31509236" w14:textId="77777777" w:rsidR="00036D8E" w:rsidRPr="00425D5A" w:rsidRDefault="002803CB">
      <w:pPr>
        <w:spacing w:after="0"/>
        <w:jc w:val="both"/>
        <w:rPr>
          <w:lang w:val="ru-RU"/>
        </w:rPr>
      </w:pPr>
      <w:bookmarkStart w:id="2" w:name="z4"/>
      <w:r w:rsidRPr="00425D5A">
        <w:rPr>
          <w:color w:val="000000"/>
          <w:sz w:val="28"/>
          <w:lang w:val="ru-RU"/>
        </w:rPr>
        <w:t xml:space="preserve"> </w:t>
      </w:r>
      <w:r>
        <w:rPr>
          <w:color w:val="000000"/>
          <w:sz w:val="28"/>
        </w:rPr>
        <w:t>     </w:t>
      </w:r>
      <w:r w:rsidRPr="00425D5A">
        <w:rPr>
          <w:color w:val="000000"/>
          <w:sz w:val="28"/>
          <w:lang w:val="ru-RU"/>
        </w:rPr>
        <w:t xml:space="preserve"> 2. При применении законодательства следует иметь в виду, что граждане, получившие жилое помещение из государственного жилищного фонда до принятия Закона, вправе приватизировать занимаемое помещение по правилам, предусмотренным Жилищным Кодексом Республики Казахстан и другими законодательными актами.</w:t>
      </w:r>
    </w:p>
    <w:bookmarkEnd w:id="2"/>
    <w:p w14:paraId="31509237"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Граждане Республики Казахстан вправе приватизировать на территории Республики Казахстан только одно жилище из государственного жилищного фонда. Участие в приватизации жилища через купонный механизм и наличие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p>
    <w:p w14:paraId="31509238" w14:textId="77777777" w:rsidR="00036D8E" w:rsidRPr="00425D5A" w:rsidRDefault="002803CB">
      <w:pPr>
        <w:spacing w:after="0"/>
        <w:jc w:val="both"/>
        <w:rPr>
          <w:lang w:val="ru-RU"/>
        </w:rPr>
      </w:pPr>
      <w:bookmarkStart w:id="3" w:name="z5"/>
      <w:r w:rsidRPr="00425D5A">
        <w:rPr>
          <w:color w:val="000000"/>
          <w:sz w:val="28"/>
          <w:lang w:val="ru-RU"/>
        </w:rPr>
        <w:t xml:space="preserve"> </w:t>
      </w:r>
      <w:r>
        <w:rPr>
          <w:color w:val="000000"/>
          <w:sz w:val="28"/>
        </w:rPr>
        <w:t>     </w:t>
      </w:r>
      <w:r w:rsidRPr="00425D5A">
        <w:rPr>
          <w:color w:val="000000"/>
          <w:sz w:val="28"/>
          <w:lang w:val="ru-RU"/>
        </w:rPr>
        <w:t xml:space="preserve"> Жилое помещение, предоставляемое гражданам из государственного жилищного фонда после введения в действие Закона, подлежит приватизации в порядке и на условиях, предусмотренных им.</w:t>
      </w:r>
    </w:p>
    <w:bookmarkEnd w:id="3"/>
    <w:p w14:paraId="31509239"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2 с изменениями, внесенными нормативным постановлением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p>
    <w:p w14:paraId="3150923A" w14:textId="77777777" w:rsidR="00036D8E" w:rsidRPr="00425D5A" w:rsidRDefault="002803CB">
      <w:pPr>
        <w:spacing w:after="0"/>
        <w:jc w:val="both"/>
        <w:rPr>
          <w:lang w:val="ru-RU"/>
        </w:rPr>
      </w:pPr>
      <w:bookmarkStart w:id="4" w:name="z6"/>
      <w:r w:rsidRPr="00425D5A">
        <w:rPr>
          <w:color w:val="000000"/>
          <w:sz w:val="28"/>
          <w:lang w:val="ru-RU"/>
        </w:rPr>
        <w:t xml:space="preserve"> </w:t>
      </w:r>
      <w:r>
        <w:rPr>
          <w:color w:val="000000"/>
          <w:sz w:val="28"/>
        </w:rPr>
        <w:t>     </w:t>
      </w:r>
      <w:r w:rsidRPr="00425D5A">
        <w:rPr>
          <w:color w:val="000000"/>
          <w:sz w:val="28"/>
          <w:lang w:val="ru-RU"/>
        </w:rPr>
        <w:t xml:space="preserve"> 3. При переходе государственных предприятий, учреждений, организаций в иную форму собственности или при их ликвидации жилищный фонд, находящийся в хозяйственном ведении предприятий или оперативном управлении учреждений, должен быть передан в хозяйственное ведение или оперативное управление правопреемников этих предприятий и учреждений, иных юридических лиц либо в ведение местного исполнительного органа в установленном порядке с сохранением всех жилищных прав граждан, в том числе и на приватизацию жилища. Вместе с тем, если правопреемники государственных предприятий и учреждений, изменивших форму собственности, построили или приобрели за счет своих средств жилые помещения, то такие помещения могут быть приватизированы лицами, проживающими в них по договору найма, только с согласия собственника. </w:t>
      </w:r>
    </w:p>
    <w:bookmarkEnd w:id="4"/>
    <w:p w14:paraId="3150923B" w14:textId="77777777" w:rsidR="00036D8E" w:rsidRPr="00425D5A" w:rsidRDefault="002803CB">
      <w:pPr>
        <w:spacing w:after="0"/>
        <w:rPr>
          <w:lang w:val="ru-RU"/>
        </w:rPr>
      </w:pPr>
      <w:r>
        <w:rPr>
          <w:color w:val="FF0000"/>
          <w:sz w:val="28"/>
        </w:rPr>
        <w:lastRenderedPageBreak/>
        <w:t>     </w:t>
      </w:r>
      <w:r w:rsidRPr="00425D5A">
        <w:rPr>
          <w:color w:val="FF0000"/>
          <w:sz w:val="28"/>
          <w:lang w:val="ru-RU"/>
        </w:rPr>
        <w:t xml:space="preserve"> Сноска. Пункт 3 с изменениями, внесенными нормативными постановлениями Верховного Суда РК от 18.06.2004 </w:t>
      </w:r>
      <w:r>
        <w:rPr>
          <w:color w:val="FF0000"/>
          <w:sz w:val="28"/>
        </w:rPr>
        <w:t>N</w:t>
      </w:r>
      <w:r w:rsidRPr="00425D5A">
        <w:rPr>
          <w:color w:val="FF0000"/>
          <w:sz w:val="28"/>
          <w:lang w:val="ru-RU"/>
        </w:rPr>
        <w:t xml:space="preserve"> </w:t>
      </w:r>
      <w:proofErr w:type="gramStart"/>
      <w:r w:rsidRPr="00425D5A">
        <w:rPr>
          <w:color w:val="FF0000"/>
          <w:sz w:val="28"/>
          <w:lang w:val="ru-RU"/>
        </w:rPr>
        <w:t>8 ;</w:t>
      </w:r>
      <w:proofErr w:type="gramEnd"/>
      <w:r w:rsidRPr="00425D5A">
        <w:rPr>
          <w:color w:val="FF0000"/>
          <w:sz w:val="28"/>
          <w:lang w:val="ru-RU"/>
        </w:rPr>
        <w:t xml:space="preserve"> от 30.12.2011 </w:t>
      </w:r>
      <w:r w:rsidRPr="00425D5A">
        <w:rPr>
          <w:color w:val="000000"/>
          <w:sz w:val="28"/>
          <w:lang w:val="ru-RU"/>
        </w:rPr>
        <w:t>№ 5</w:t>
      </w:r>
      <w:r w:rsidRPr="00425D5A">
        <w:rPr>
          <w:color w:val="FF0000"/>
          <w:sz w:val="28"/>
          <w:lang w:val="ru-RU"/>
        </w:rPr>
        <w:t>(вводится в действие со дня официального опубликования).</w:t>
      </w:r>
      <w:r w:rsidRPr="00425D5A">
        <w:rPr>
          <w:lang w:val="ru-RU"/>
        </w:rPr>
        <w:br/>
      </w:r>
    </w:p>
    <w:p w14:paraId="3150923C" w14:textId="77777777" w:rsidR="00036D8E" w:rsidRPr="00425D5A" w:rsidRDefault="002803CB">
      <w:pPr>
        <w:spacing w:after="0"/>
        <w:jc w:val="both"/>
        <w:rPr>
          <w:lang w:val="ru-RU"/>
        </w:rPr>
      </w:pPr>
      <w:bookmarkStart w:id="5" w:name="z7"/>
      <w:r w:rsidRPr="00425D5A">
        <w:rPr>
          <w:color w:val="000000"/>
          <w:sz w:val="28"/>
          <w:lang w:val="ru-RU"/>
        </w:rPr>
        <w:t xml:space="preserve"> </w:t>
      </w:r>
      <w:r>
        <w:rPr>
          <w:color w:val="000000"/>
          <w:sz w:val="28"/>
        </w:rPr>
        <w:t>     </w:t>
      </w:r>
      <w:r w:rsidRPr="00425D5A">
        <w:rPr>
          <w:color w:val="000000"/>
          <w:sz w:val="28"/>
          <w:lang w:val="ru-RU"/>
        </w:rPr>
        <w:t xml:space="preserve"> 4. Учитывая, что в связи с отказом в приватизации занимаемого нанимателем и членами семьи жилого помещения между последними и исполнительными органами, осуществляющими приватизацию, возникает спор о праве гражданском, заявления таких лиц рассматриваются в порядке искового производства. </w:t>
      </w:r>
    </w:p>
    <w:p w14:paraId="3150923D" w14:textId="77777777" w:rsidR="00036D8E" w:rsidRPr="00425D5A" w:rsidRDefault="002803CB">
      <w:pPr>
        <w:spacing w:after="0"/>
        <w:jc w:val="both"/>
        <w:rPr>
          <w:lang w:val="ru-RU"/>
        </w:rPr>
      </w:pPr>
      <w:bookmarkStart w:id="6" w:name="z8"/>
      <w:bookmarkEnd w:id="5"/>
      <w:r w:rsidRPr="00425D5A">
        <w:rPr>
          <w:color w:val="000000"/>
          <w:sz w:val="28"/>
          <w:lang w:val="ru-RU"/>
        </w:rPr>
        <w:t xml:space="preserve"> </w:t>
      </w:r>
      <w:r>
        <w:rPr>
          <w:color w:val="000000"/>
          <w:sz w:val="28"/>
        </w:rPr>
        <w:t>     </w:t>
      </w:r>
      <w:r w:rsidRPr="00425D5A">
        <w:rPr>
          <w:color w:val="000000"/>
          <w:sz w:val="28"/>
          <w:lang w:val="ru-RU"/>
        </w:rPr>
        <w:t xml:space="preserve"> При этом следует иметь в виду, что предметом спора являются права граждан на приватизацию жилища, поэтому государственная пошлина при подаче таких заявлений должна взиматься в размере, предусмотренном подпунктом 7) пункта 1 статьи 610 Кодекса Республики Казахстан "О налогах и других обязательных платежах в бюджет (Налоговый кодекс)". </w:t>
      </w:r>
    </w:p>
    <w:p w14:paraId="3150923E" w14:textId="77777777" w:rsidR="00036D8E" w:rsidRPr="00425D5A" w:rsidRDefault="002803CB">
      <w:pPr>
        <w:spacing w:after="0"/>
        <w:jc w:val="both"/>
        <w:rPr>
          <w:lang w:val="ru-RU"/>
        </w:rPr>
      </w:pPr>
      <w:bookmarkStart w:id="7" w:name="z9"/>
      <w:bookmarkEnd w:id="6"/>
      <w:r>
        <w:rPr>
          <w:color w:val="000000"/>
          <w:sz w:val="28"/>
        </w:rPr>
        <w:t>     </w:t>
      </w:r>
      <w:r w:rsidRPr="00425D5A">
        <w:rPr>
          <w:color w:val="000000"/>
          <w:sz w:val="28"/>
          <w:lang w:val="ru-RU"/>
        </w:rPr>
        <w:t xml:space="preserve"> С исковых заявлений лиц, претендующих на приватизированное жилое помещение по мотиву принадлежности этого помещения наследодателю, предъявляющих требования о выделе доли в общей совместной собственности, а также в том случае, когда приватизация не была надлежащим образом оформлена при жизни наследодателя, государственная пошлина оплачивается исходя из действительной стоимости помещения, по поводу которого возник спор, определяемой на момент предъявления иска, то есть как с исковых заявлений имущественного характера (подпункт 1) пункта 1 статьи 610 Кодекса Республики Казахстан "О налогах и других обязательных платежах в бюджет (Налоговый кодекс)"). </w:t>
      </w:r>
    </w:p>
    <w:bookmarkEnd w:id="7"/>
    <w:p w14:paraId="3150923F"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4 с изменениями, внесенными нормативными постановлениями Верховного Суда РК от 18.06.2004 </w:t>
      </w:r>
      <w:r>
        <w:rPr>
          <w:color w:val="000000"/>
          <w:sz w:val="28"/>
        </w:rPr>
        <w:t>N</w:t>
      </w:r>
      <w:r w:rsidRPr="00425D5A">
        <w:rPr>
          <w:color w:val="000000"/>
          <w:sz w:val="28"/>
          <w:lang w:val="ru-RU"/>
        </w:rPr>
        <w:t xml:space="preserve"> 8</w:t>
      </w:r>
      <w:r w:rsidRPr="00425D5A">
        <w:rPr>
          <w:color w:val="FF0000"/>
          <w:sz w:val="28"/>
          <w:lang w:val="ru-RU"/>
        </w:rPr>
        <w:t xml:space="preserve">; от 30.12.2011 </w:t>
      </w:r>
      <w:r w:rsidRPr="00425D5A">
        <w:rPr>
          <w:color w:val="000000"/>
          <w:sz w:val="28"/>
          <w:lang w:val="ru-RU"/>
        </w:rPr>
        <w:t>№ 5</w:t>
      </w:r>
      <w:r w:rsidRPr="00425D5A">
        <w:rPr>
          <w:color w:val="FF0000"/>
          <w:sz w:val="28"/>
          <w:lang w:val="ru-RU"/>
        </w:rPr>
        <w:t xml:space="preserve">(вводится в действие со дня официального опубликования); от 20.04.2018 </w:t>
      </w:r>
      <w:r w:rsidRPr="00425D5A">
        <w:rPr>
          <w:color w:val="000000"/>
          <w:sz w:val="28"/>
          <w:lang w:val="ru-RU"/>
        </w:rPr>
        <w:t>№ 7</w:t>
      </w:r>
      <w:r w:rsidRPr="00425D5A">
        <w:rPr>
          <w:color w:val="FF0000"/>
          <w:sz w:val="28"/>
          <w:lang w:val="ru-RU"/>
        </w:rPr>
        <w:t xml:space="preserve"> (вводится в действие со дня первого официального опубликования).</w:t>
      </w:r>
      <w:r w:rsidRPr="00425D5A">
        <w:rPr>
          <w:lang w:val="ru-RU"/>
        </w:rPr>
        <w:br/>
      </w:r>
    </w:p>
    <w:p w14:paraId="31509240" w14:textId="77777777" w:rsidR="00036D8E" w:rsidRPr="00425D5A" w:rsidRDefault="002803CB">
      <w:pPr>
        <w:spacing w:after="0"/>
        <w:jc w:val="both"/>
        <w:rPr>
          <w:lang w:val="ru-RU"/>
        </w:rPr>
      </w:pPr>
      <w:bookmarkStart w:id="8" w:name="z10"/>
      <w:r w:rsidRPr="00425D5A">
        <w:rPr>
          <w:color w:val="000000"/>
          <w:sz w:val="28"/>
          <w:lang w:val="ru-RU"/>
        </w:rPr>
        <w:t xml:space="preserve"> </w:t>
      </w:r>
      <w:r>
        <w:rPr>
          <w:color w:val="000000"/>
          <w:sz w:val="28"/>
        </w:rPr>
        <w:t>     </w:t>
      </w:r>
      <w:r w:rsidRPr="00425D5A">
        <w:rPr>
          <w:color w:val="000000"/>
          <w:sz w:val="28"/>
          <w:lang w:val="ru-RU"/>
        </w:rPr>
        <w:t xml:space="preserve"> 5. Согласно пункту 2 статьи 13 Закона приватизированное жилище переходит в общую совместную собственность нанимателя и постоянно проживающих с ним членов семьи, в том числе временно отсутствующих, если иное не предусмотрено договором между ними. </w:t>
      </w:r>
    </w:p>
    <w:p w14:paraId="31509241" w14:textId="77777777" w:rsidR="00036D8E" w:rsidRPr="00425D5A" w:rsidRDefault="002803CB">
      <w:pPr>
        <w:spacing w:after="0"/>
        <w:jc w:val="both"/>
        <w:rPr>
          <w:lang w:val="ru-RU"/>
        </w:rPr>
      </w:pPr>
      <w:bookmarkStart w:id="9" w:name="z11"/>
      <w:bookmarkEnd w:id="8"/>
      <w:r>
        <w:rPr>
          <w:color w:val="000000"/>
          <w:sz w:val="28"/>
        </w:rPr>
        <w:t>     </w:t>
      </w:r>
      <w:r w:rsidRPr="00425D5A">
        <w:rPr>
          <w:color w:val="000000"/>
          <w:sz w:val="28"/>
          <w:lang w:val="ru-RU"/>
        </w:rPr>
        <w:t xml:space="preserve"> В связи с этим при рассмотрении конкретных дел необходимо устанавливать всех лиц, имеющих право на проживание в приватизируемых квартире или доме, выяснять их отношение к договору приватизации. Следует также учитывать требование закона о том, что выкупить занимаемое жилое помещение в собственность имеют право </w:t>
      </w:r>
      <w:proofErr w:type="gramStart"/>
      <w:r w:rsidRPr="00425D5A">
        <w:rPr>
          <w:color w:val="000000"/>
          <w:sz w:val="28"/>
          <w:lang w:val="ru-RU"/>
        </w:rPr>
        <w:t>граждане</w:t>
      </w:r>
      <w:proofErr w:type="gramEnd"/>
      <w:r w:rsidRPr="00425D5A">
        <w:rPr>
          <w:color w:val="000000"/>
          <w:sz w:val="28"/>
          <w:lang w:val="ru-RU"/>
        </w:rPr>
        <w:t xml:space="preserve"> постоянно проживающие в Республике </w:t>
      </w:r>
      <w:r w:rsidRPr="00425D5A">
        <w:rPr>
          <w:color w:val="000000"/>
          <w:sz w:val="28"/>
          <w:lang w:val="ru-RU"/>
        </w:rPr>
        <w:lastRenderedPageBreak/>
        <w:t>Казахстан с согласия всех совершеннолетних членов семьи только один раз. При этом граждане, не являющиеся членами семьи собственника и проживающие в жилище последнего на правах нанимателя, вправе приобрести в собственность в порядке приватизации другое впоследствии полученное жилище из государственного жилищного фонда на условиях и в порядке, установленных законодательством Республики Казахстан.</w:t>
      </w:r>
    </w:p>
    <w:bookmarkEnd w:id="9"/>
    <w:p w14:paraId="31509242"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5 с изменениями, внесенными нормативным постановлением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p>
    <w:p w14:paraId="31509243" w14:textId="77777777" w:rsidR="00036D8E" w:rsidRPr="00425D5A" w:rsidRDefault="002803CB">
      <w:pPr>
        <w:spacing w:after="0"/>
        <w:jc w:val="both"/>
        <w:rPr>
          <w:lang w:val="ru-RU"/>
        </w:rPr>
      </w:pPr>
      <w:bookmarkStart w:id="10" w:name="z12"/>
      <w:r w:rsidRPr="00425D5A">
        <w:rPr>
          <w:color w:val="000000"/>
          <w:sz w:val="28"/>
          <w:lang w:val="ru-RU"/>
        </w:rPr>
        <w:t xml:space="preserve"> </w:t>
      </w:r>
      <w:r>
        <w:rPr>
          <w:color w:val="000000"/>
          <w:sz w:val="28"/>
        </w:rPr>
        <w:t>     </w:t>
      </w:r>
      <w:r w:rsidRPr="00425D5A">
        <w:rPr>
          <w:color w:val="000000"/>
          <w:sz w:val="28"/>
          <w:lang w:val="ru-RU"/>
        </w:rPr>
        <w:t xml:space="preserve"> 6. В случае возникновения спора о правомерности договора передачи жилого помещения в собственность одного из его пользователей, правоустанавливающие документы на такое помещение по требованию заинтересованных лиц могут быть признаны судом полностью или частично недействительными по основаниям, установленным гражданским законодательством для признания сделки недействительной (глава 4 ГК).</w:t>
      </w:r>
    </w:p>
    <w:bookmarkEnd w:id="10"/>
    <w:p w14:paraId="31509244"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6 с изменениями, внесенными нормативным постановлением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p>
    <w:p w14:paraId="31509245" w14:textId="77777777" w:rsidR="00036D8E" w:rsidRPr="00425D5A" w:rsidRDefault="002803CB">
      <w:pPr>
        <w:spacing w:after="0"/>
        <w:jc w:val="both"/>
        <w:rPr>
          <w:lang w:val="ru-RU"/>
        </w:rPr>
      </w:pPr>
      <w:bookmarkStart w:id="11" w:name="z13"/>
      <w:r w:rsidRPr="00425D5A">
        <w:rPr>
          <w:color w:val="000000"/>
          <w:sz w:val="28"/>
          <w:lang w:val="ru-RU"/>
        </w:rPr>
        <w:t xml:space="preserve"> </w:t>
      </w:r>
      <w:r>
        <w:rPr>
          <w:color w:val="000000"/>
          <w:sz w:val="28"/>
        </w:rPr>
        <w:t>     </w:t>
      </w:r>
      <w:r w:rsidRPr="00425D5A">
        <w:rPr>
          <w:color w:val="000000"/>
          <w:sz w:val="28"/>
          <w:lang w:val="ru-RU"/>
        </w:rPr>
        <w:t xml:space="preserve"> 7. В пункте 7 Правил приватизации перечислены субъекты жилищных правоотношений, которые безвозмездно получают в собственность занимаемые ими жилища из государственного жилищного фонда. Оформление договора о приватизации производится только на лицо, имеющее такие льготы. В этих случаях приватизируемое помещение переходит с согласия совершеннолетних членов семьи в общую совместную собственность лица, пользующегося указанной льготой, и членов его семьи. Собственник приватизированного помещения не может по своему усмотрению выселить из него лиц, не включенных в договор приватизации.</w:t>
      </w:r>
    </w:p>
    <w:p w14:paraId="31509246" w14:textId="77777777" w:rsidR="00036D8E" w:rsidRPr="00425D5A" w:rsidRDefault="002803CB">
      <w:pPr>
        <w:spacing w:after="0"/>
        <w:jc w:val="both"/>
        <w:rPr>
          <w:lang w:val="ru-RU"/>
        </w:rPr>
      </w:pPr>
      <w:bookmarkStart w:id="12" w:name="z14"/>
      <w:bookmarkEnd w:id="11"/>
      <w:r w:rsidRPr="00425D5A">
        <w:rPr>
          <w:color w:val="000000"/>
          <w:sz w:val="28"/>
          <w:lang w:val="ru-RU"/>
        </w:rPr>
        <w:t xml:space="preserve"> </w:t>
      </w:r>
      <w:r>
        <w:rPr>
          <w:color w:val="000000"/>
          <w:sz w:val="28"/>
        </w:rPr>
        <w:t>     </w:t>
      </w:r>
      <w:r w:rsidRPr="00425D5A">
        <w:rPr>
          <w:color w:val="000000"/>
          <w:sz w:val="28"/>
          <w:lang w:val="ru-RU"/>
        </w:rPr>
        <w:t xml:space="preserve"> При разрешении этих споров, выясняя доводы и возражения таких лиц против выселения, суды должны проверить обстоятельства и условия, на которых ими было дано согласие на оформление права собственности на имя члена семьи, пользующегося льготами. </w:t>
      </w:r>
    </w:p>
    <w:p w14:paraId="31509247" w14:textId="77777777" w:rsidR="00036D8E" w:rsidRPr="00425D5A" w:rsidRDefault="002803CB">
      <w:pPr>
        <w:spacing w:after="0"/>
        <w:jc w:val="both"/>
        <w:rPr>
          <w:lang w:val="ru-RU"/>
        </w:rPr>
      </w:pPr>
      <w:bookmarkStart w:id="13" w:name="z15"/>
      <w:bookmarkEnd w:id="12"/>
      <w:r>
        <w:rPr>
          <w:color w:val="000000"/>
          <w:sz w:val="28"/>
        </w:rPr>
        <w:t>     </w:t>
      </w:r>
      <w:r w:rsidRPr="00425D5A">
        <w:rPr>
          <w:color w:val="000000"/>
          <w:sz w:val="28"/>
          <w:lang w:val="ru-RU"/>
        </w:rPr>
        <w:t xml:space="preserve"> В необходимых случаях, когда при отказе от приватизации гражданин был введен в заблуждение либо не способен был понимать значение своих действий или когда собственником была нарушена договоренность об условиях такого отказа, гражданам необходимо разъяснять их право на предъявление встречного </w:t>
      </w:r>
      <w:r w:rsidRPr="00425D5A">
        <w:rPr>
          <w:color w:val="000000"/>
          <w:sz w:val="28"/>
          <w:lang w:val="ru-RU"/>
        </w:rPr>
        <w:lastRenderedPageBreak/>
        <w:t>иска о признании недействительным заключенного договора на приватизацию жилого помещения.</w:t>
      </w:r>
    </w:p>
    <w:bookmarkEnd w:id="13"/>
    <w:p w14:paraId="31509248"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7 с изменениями, внесенными нормативным постановлением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p>
    <w:p w14:paraId="31509249" w14:textId="77777777" w:rsidR="00036D8E" w:rsidRPr="00425D5A" w:rsidRDefault="002803CB">
      <w:pPr>
        <w:spacing w:after="0"/>
        <w:jc w:val="both"/>
        <w:rPr>
          <w:lang w:val="ru-RU"/>
        </w:rPr>
      </w:pPr>
      <w:bookmarkStart w:id="14" w:name="z16"/>
      <w:r w:rsidRPr="00425D5A">
        <w:rPr>
          <w:color w:val="000000"/>
          <w:sz w:val="28"/>
          <w:lang w:val="ru-RU"/>
        </w:rPr>
        <w:t xml:space="preserve"> </w:t>
      </w:r>
      <w:r>
        <w:rPr>
          <w:color w:val="000000"/>
          <w:sz w:val="28"/>
        </w:rPr>
        <w:t>     </w:t>
      </w:r>
      <w:r w:rsidRPr="00425D5A">
        <w:rPr>
          <w:color w:val="000000"/>
          <w:sz w:val="28"/>
          <w:lang w:val="ru-RU"/>
        </w:rPr>
        <w:t xml:space="preserve"> 8. Поскольку несовершеннолетние лица, проживающие совместно с нанимателем и являющиеся его членами семьи, согласно статьи 22 Закона имеют равные права, вытекающие из договора найма жилого помещения, они в случае приватизации занимаемого помещения наравне с совершеннолетними лицами (пользователями) становятся участниками общей совместной собственности на это помещение. </w:t>
      </w:r>
    </w:p>
    <w:p w14:paraId="3150924A" w14:textId="77777777" w:rsidR="00036D8E" w:rsidRPr="00425D5A" w:rsidRDefault="002803CB">
      <w:pPr>
        <w:spacing w:after="0"/>
        <w:jc w:val="both"/>
        <w:rPr>
          <w:lang w:val="ru-RU"/>
        </w:rPr>
      </w:pPr>
      <w:bookmarkStart w:id="15" w:name="z17"/>
      <w:bookmarkEnd w:id="14"/>
      <w:r>
        <w:rPr>
          <w:color w:val="000000"/>
          <w:sz w:val="28"/>
        </w:rPr>
        <w:t>     </w:t>
      </w:r>
      <w:r w:rsidRPr="00425D5A">
        <w:rPr>
          <w:color w:val="000000"/>
          <w:sz w:val="28"/>
          <w:lang w:val="ru-RU"/>
        </w:rPr>
        <w:t xml:space="preserve"> В случае нарушения права собственность несовершеннолетнего члена семьи в результате невключения его в договор приватизации, родители несовершеннолетнего или другие лица, представляющие его интересы, вправе с согласия других собственников жилого помещения обратиться в органы по приватизации жилья с заявлением о включении несовершеннолетнего члена семьи в договор приватизации либо в суд с таким же иском.</w:t>
      </w:r>
    </w:p>
    <w:bookmarkEnd w:id="15"/>
    <w:p w14:paraId="3150924B"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8 с изменениями, внесенными нормативным постановлением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p>
    <w:p w14:paraId="3150924C" w14:textId="77777777" w:rsidR="00036D8E" w:rsidRPr="00425D5A" w:rsidRDefault="002803CB">
      <w:pPr>
        <w:spacing w:after="0"/>
        <w:jc w:val="both"/>
        <w:rPr>
          <w:lang w:val="ru-RU"/>
        </w:rPr>
      </w:pPr>
      <w:bookmarkStart w:id="16" w:name="z18"/>
      <w:r w:rsidRPr="00425D5A">
        <w:rPr>
          <w:color w:val="000000"/>
          <w:sz w:val="28"/>
          <w:lang w:val="ru-RU"/>
        </w:rPr>
        <w:t xml:space="preserve"> </w:t>
      </w:r>
      <w:r>
        <w:rPr>
          <w:color w:val="000000"/>
          <w:sz w:val="28"/>
        </w:rPr>
        <w:t>     </w:t>
      </w:r>
      <w:r w:rsidRPr="00425D5A">
        <w:rPr>
          <w:color w:val="000000"/>
          <w:sz w:val="28"/>
          <w:lang w:val="ru-RU"/>
        </w:rPr>
        <w:t xml:space="preserve"> 9. Граждане, ставшие собственниками приватизированного жилого помещения, согласно статьи 188 ГК вправе владеть, пользоваться и распоряжаться им по своему усмотрению, не нарушая прав и охраняемых законом интересов других лиц и государства. </w:t>
      </w:r>
    </w:p>
    <w:p w14:paraId="3150924D" w14:textId="77777777" w:rsidR="00036D8E" w:rsidRPr="00425D5A" w:rsidRDefault="002803CB">
      <w:pPr>
        <w:spacing w:after="0"/>
        <w:jc w:val="both"/>
        <w:rPr>
          <w:lang w:val="ru-RU"/>
        </w:rPr>
      </w:pPr>
      <w:bookmarkStart w:id="17" w:name="z19"/>
      <w:bookmarkEnd w:id="16"/>
      <w:r w:rsidRPr="00425D5A">
        <w:rPr>
          <w:color w:val="000000"/>
          <w:sz w:val="28"/>
          <w:lang w:val="ru-RU"/>
        </w:rPr>
        <w:t xml:space="preserve"> </w:t>
      </w:r>
      <w:r>
        <w:rPr>
          <w:color w:val="000000"/>
          <w:sz w:val="28"/>
        </w:rPr>
        <w:t>     </w:t>
      </w:r>
      <w:r w:rsidRPr="00425D5A">
        <w:rPr>
          <w:color w:val="000000"/>
          <w:sz w:val="28"/>
          <w:lang w:val="ru-RU"/>
        </w:rPr>
        <w:t xml:space="preserve"> В связи с этим следует иметь в виду, что поскольку выкупленное в порядке приватизации жилое помещение переходит в общую собственность граждан, занимающих это помещение, то отчуждение части такой собственности отдельным ее участником возможно только после установления долевой собственности на это помещение. Продажа одним из участников общей долевой собственности на приватизированную квартиру своей доли постороннему лицу возможно лишь при условии, если остальные собственники откажутся от своего права преимущественной покупки либо не осуществят это право в течение срока, предусмотренного статьей 216 ГК.</w:t>
      </w:r>
    </w:p>
    <w:bookmarkEnd w:id="17"/>
    <w:p w14:paraId="3150924E"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9 с изменениями, внесенными нормативным постановлением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w:t>
      </w:r>
      <w:r w:rsidRPr="00425D5A">
        <w:rPr>
          <w:color w:val="FF0000"/>
          <w:sz w:val="28"/>
          <w:lang w:val="ru-RU"/>
        </w:rPr>
        <w:lastRenderedPageBreak/>
        <w:t>официального опубликования).</w:t>
      </w:r>
      <w:r w:rsidRPr="00425D5A">
        <w:rPr>
          <w:lang w:val="ru-RU"/>
        </w:rPr>
        <w:br/>
      </w:r>
    </w:p>
    <w:p w14:paraId="3150924F" w14:textId="77777777" w:rsidR="00036D8E" w:rsidRPr="00425D5A" w:rsidRDefault="002803CB">
      <w:pPr>
        <w:spacing w:after="0"/>
        <w:jc w:val="both"/>
        <w:rPr>
          <w:lang w:val="ru-RU"/>
        </w:rPr>
      </w:pPr>
      <w:bookmarkStart w:id="18" w:name="z20"/>
      <w:r w:rsidRPr="00425D5A">
        <w:rPr>
          <w:color w:val="000000"/>
          <w:sz w:val="28"/>
          <w:lang w:val="ru-RU"/>
        </w:rPr>
        <w:t xml:space="preserve"> </w:t>
      </w:r>
      <w:r>
        <w:rPr>
          <w:color w:val="000000"/>
          <w:sz w:val="28"/>
        </w:rPr>
        <w:t>     </w:t>
      </w:r>
      <w:r w:rsidRPr="00425D5A">
        <w:rPr>
          <w:color w:val="000000"/>
          <w:sz w:val="28"/>
          <w:lang w:val="ru-RU"/>
        </w:rPr>
        <w:t xml:space="preserve"> 10. Мена (обмен) переданного в порядке приватизации в общую собственность граждан жилого помещения возможна только с согласия всех участников общей собственности. </w:t>
      </w:r>
    </w:p>
    <w:p w14:paraId="31509250" w14:textId="77777777" w:rsidR="00036D8E" w:rsidRPr="00425D5A" w:rsidRDefault="002803CB">
      <w:pPr>
        <w:spacing w:after="0"/>
        <w:jc w:val="both"/>
        <w:rPr>
          <w:lang w:val="ru-RU"/>
        </w:rPr>
      </w:pPr>
      <w:bookmarkStart w:id="19" w:name="z21"/>
      <w:bookmarkEnd w:id="18"/>
      <w:r w:rsidRPr="00425D5A">
        <w:rPr>
          <w:color w:val="000000"/>
          <w:sz w:val="28"/>
          <w:lang w:val="ru-RU"/>
        </w:rPr>
        <w:t xml:space="preserve"> </w:t>
      </w:r>
      <w:r>
        <w:rPr>
          <w:color w:val="000000"/>
          <w:sz w:val="28"/>
        </w:rPr>
        <w:t>     </w:t>
      </w:r>
      <w:r w:rsidRPr="00425D5A">
        <w:rPr>
          <w:color w:val="000000"/>
          <w:sz w:val="28"/>
          <w:lang w:val="ru-RU"/>
        </w:rPr>
        <w:t xml:space="preserve"> 11. В силу статьи 29 Закона принудительное (помимо воли собственника) прекращение права собственность на жилище не допускается за исключением обращения взыскания на жилище вместе с земельным участком по обязательствам собственника в случаях и порядке, предусмотренных законодательными актами , изъятия (выкупа) земельного участка, на котором расположен дом для государственных нужд, реквизиции и конфискации, а также в иных случаях, предусмотренных ГК.</w:t>
      </w:r>
    </w:p>
    <w:p w14:paraId="31509251" w14:textId="77777777" w:rsidR="00036D8E" w:rsidRPr="00425D5A" w:rsidRDefault="002803CB">
      <w:pPr>
        <w:spacing w:after="0"/>
        <w:jc w:val="both"/>
        <w:rPr>
          <w:lang w:val="ru-RU"/>
        </w:rPr>
      </w:pPr>
      <w:bookmarkStart w:id="20" w:name="z22"/>
      <w:bookmarkEnd w:id="19"/>
      <w:r>
        <w:rPr>
          <w:color w:val="000000"/>
          <w:sz w:val="28"/>
        </w:rPr>
        <w:t>     </w:t>
      </w:r>
      <w:r w:rsidRPr="00425D5A">
        <w:rPr>
          <w:color w:val="000000"/>
          <w:sz w:val="28"/>
          <w:lang w:val="ru-RU"/>
        </w:rPr>
        <w:t xml:space="preserve"> При рассмотрении конкретных дел, связанных с прекращением общей совместной собственности на жилое помещение путем выплаты денежной суммы или иной компенсации участнику собственности остальными сособственниками вместо выдела его доли в натуре суды должны иметь ввиду, что такая выплата допускается только с согласия собственника.</w:t>
      </w:r>
    </w:p>
    <w:bookmarkEnd w:id="20"/>
    <w:p w14:paraId="31509252" w14:textId="77777777" w:rsidR="00036D8E" w:rsidRPr="00425D5A" w:rsidRDefault="00036D8E">
      <w:pPr>
        <w:spacing w:after="0"/>
        <w:rPr>
          <w:lang w:val="ru-RU"/>
        </w:rPr>
      </w:pPr>
    </w:p>
    <w:p w14:paraId="31509253" w14:textId="77777777" w:rsidR="00036D8E" w:rsidRPr="00425D5A" w:rsidRDefault="002803CB">
      <w:pPr>
        <w:spacing w:after="0"/>
        <w:jc w:val="both"/>
        <w:rPr>
          <w:lang w:val="ru-RU"/>
        </w:rPr>
      </w:pPr>
      <w:r w:rsidRPr="00425D5A">
        <w:rPr>
          <w:color w:val="000000"/>
          <w:sz w:val="28"/>
          <w:lang w:val="ru-RU"/>
        </w:rPr>
        <w:t xml:space="preserve"> </w:t>
      </w:r>
      <w:r>
        <w:rPr>
          <w:color w:val="000000"/>
          <w:sz w:val="28"/>
        </w:rPr>
        <w:t>     </w:t>
      </w:r>
      <w:r w:rsidRPr="00425D5A">
        <w:rPr>
          <w:color w:val="000000"/>
          <w:sz w:val="28"/>
          <w:lang w:val="ru-RU"/>
        </w:rPr>
        <w:t xml:space="preserve"> Гражданским кодексом (статья 218) предусмотрено, что доля собственника может быть компенсирована денежной суммой или иным образом и без согласия собственника, либо по решению суда общее имущество может быть продано с публичных торгов с последующим распределением вырученной суммы между участниками общей собственности соразмерно их долям. </w:t>
      </w:r>
    </w:p>
    <w:p w14:paraId="31509254" w14:textId="77777777" w:rsidR="00036D8E" w:rsidRPr="00425D5A" w:rsidRDefault="002803CB">
      <w:pPr>
        <w:spacing w:after="0"/>
        <w:jc w:val="both"/>
        <w:rPr>
          <w:lang w:val="ru-RU"/>
        </w:rPr>
      </w:pPr>
      <w:bookmarkStart w:id="21" w:name="z24"/>
      <w:r>
        <w:rPr>
          <w:color w:val="000000"/>
          <w:sz w:val="28"/>
        </w:rPr>
        <w:t>     </w:t>
      </w:r>
      <w:r w:rsidRPr="00425D5A">
        <w:rPr>
          <w:color w:val="000000"/>
          <w:sz w:val="28"/>
          <w:lang w:val="ru-RU"/>
        </w:rPr>
        <w:t xml:space="preserve"> Рассматривая споры о разделе приватизированной квартиры (дома) суды могут выделить долю собственника в денежном выражении и при несогласии последнего или принять решение о продаже с публичных торгов при условии, что доля соответствующего собственника является незначительной и не может быть реально выделена либо собственник, доля которого выделяется, не заинтересован существенно в использовании общего имущества и он не проживает в спорном жилом помещении, обеспечен другой жилой площадью, а также если раздел общего имущества производить нецелесообразно.</w:t>
      </w:r>
    </w:p>
    <w:bookmarkEnd w:id="21"/>
    <w:p w14:paraId="31509255"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С получением компенсации собственник утрачивает право на долю в приватизированном жилище.</w:t>
      </w:r>
    </w:p>
    <w:p w14:paraId="31509256" w14:textId="77777777" w:rsidR="00036D8E" w:rsidRPr="002803CB" w:rsidRDefault="002803CB">
      <w:pPr>
        <w:spacing w:after="0"/>
        <w:rPr>
          <w:lang w:val="ru-RU"/>
        </w:rPr>
      </w:pPr>
      <w:r>
        <w:rPr>
          <w:color w:val="FF0000"/>
          <w:sz w:val="28"/>
        </w:rPr>
        <w:t>     </w:t>
      </w:r>
      <w:r w:rsidRPr="00425D5A">
        <w:rPr>
          <w:color w:val="FF0000"/>
          <w:sz w:val="28"/>
          <w:lang w:val="ru-RU"/>
        </w:rPr>
        <w:t xml:space="preserve"> Сноска. Пункт 11 с изменениями, внесенными нормативным постановлением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r>
        <w:rPr>
          <w:color w:val="FF0000"/>
          <w:sz w:val="28"/>
        </w:rPr>
        <w:t>     </w:t>
      </w:r>
      <w:r w:rsidRPr="00425D5A">
        <w:rPr>
          <w:color w:val="FF0000"/>
          <w:sz w:val="28"/>
          <w:lang w:val="ru-RU"/>
        </w:rPr>
        <w:t xml:space="preserve"> </w:t>
      </w:r>
      <w:r w:rsidRPr="002803CB">
        <w:rPr>
          <w:color w:val="FF0000"/>
          <w:sz w:val="28"/>
          <w:lang w:val="ru-RU"/>
        </w:rPr>
        <w:t xml:space="preserve">12. (Пункт 12 исключен - Нормативным постановлением Верховного Суда </w:t>
      </w:r>
      <w:r w:rsidRPr="002803CB">
        <w:rPr>
          <w:color w:val="FF0000"/>
          <w:sz w:val="28"/>
          <w:lang w:val="ru-RU"/>
        </w:rPr>
        <w:lastRenderedPageBreak/>
        <w:t xml:space="preserve">РК от 18 июня 2004 г. </w:t>
      </w:r>
      <w:r>
        <w:rPr>
          <w:color w:val="000000"/>
          <w:sz w:val="28"/>
        </w:rPr>
        <w:t>N</w:t>
      </w:r>
      <w:r w:rsidRPr="002803CB">
        <w:rPr>
          <w:color w:val="000000"/>
          <w:sz w:val="28"/>
          <w:lang w:val="ru-RU"/>
        </w:rPr>
        <w:t xml:space="preserve"> 8 </w:t>
      </w:r>
      <w:r w:rsidRPr="002803CB">
        <w:rPr>
          <w:color w:val="FF0000"/>
          <w:sz w:val="28"/>
          <w:lang w:val="ru-RU"/>
        </w:rPr>
        <w:t xml:space="preserve">) </w:t>
      </w:r>
      <w:r w:rsidRPr="002803CB">
        <w:rPr>
          <w:lang w:val="ru-RU"/>
        </w:rPr>
        <w:br/>
      </w:r>
    </w:p>
    <w:p w14:paraId="31509257" w14:textId="77777777" w:rsidR="00036D8E" w:rsidRPr="00425D5A" w:rsidRDefault="002803CB">
      <w:pPr>
        <w:spacing w:after="0"/>
        <w:jc w:val="both"/>
        <w:rPr>
          <w:lang w:val="ru-RU"/>
        </w:rPr>
      </w:pPr>
      <w:bookmarkStart w:id="22" w:name="z25"/>
      <w:r w:rsidRPr="002803CB">
        <w:rPr>
          <w:color w:val="000000"/>
          <w:sz w:val="28"/>
          <w:lang w:val="ru-RU"/>
        </w:rPr>
        <w:t xml:space="preserve"> </w:t>
      </w:r>
      <w:r>
        <w:rPr>
          <w:color w:val="000000"/>
          <w:sz w:val="28"/>
        </w:rPr>
        <w:t>     </w:t>
      </w:r>
      <w:r w:rsidRPr="002803CB">
        <w:rPr>
          <w:color w:val="000000"/>
          <w:sz w:val="28"/>
          <w:lang w:val="ru-RU"/>
        </w:rPr>
        <w:t xml:space="preserve"> </w:t>
      </w:r>
      <w:r w:rsidRPr="00425D5A">
        <w:rPr>
          <w:color w:val="000000"/>
          <w:sz w:val="28"/>
          <w:lang w:val="ru-RU"/>
        </w:rPr>
        <w:t xml:space="preserve">13. В соответствие с п. 6 статьи 13 Закона жилище (квартира), в котором проживает несколько нанимателей, может быть приватизировано только с согласия нанимателей и их совершеннолетних членов семьи. В этом случае жилище (квартира) поступает в общую долевую собственность всех нанимателей. Приватизация жилища (квартиры) с нарушением указанного требования Закона должна повлечь признание договора недействительным с последствиями, указанными в статье 157 ГК. При разрешении таких споров следует иметь иметь в виду, что внесение изменений в договор приватизации может иметь место только при соблюдении условий и порядка, предусмотренных статьями </w:t>
      </w:r>
      <w:proofErr w:type="gramStart"/>
      <w:r w:rsidRPr="00425D5A">
        <w:rPr>
          <w:color w:val="000000"/>
          <w:sz w:val="28"/>
          <w:lang w:val="ru-RU"/>
        </w:rPr>
        <w:t>401 ,</w:t>
      </w:r>
      <w:proofErr w:type="gramEnd"/>
      <w:r w:rsidRPr="00425D5A">
        <w:rPr>
          <w:color w:val="000000"/>
          <w:sz w:val="28"/>
          <w:lang w:val="ru-RU"/>
        </w:rPr>
        <w:t xml:space="preserve"> 402 ГК, по согласию сторон или по требованию некоторых из них, когда законность договора не оспаривается. </w:t>
      </w:r>
    </w:p>
    <w:bookmarkEnd w:id="22"/>
    <w:p w14:paraId="31509258"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13 с изменениями, внесенными нормативными постановлениями Верховного Суда РК от 30.12.2011 </w:t>
      </w:r>
      <w:r w:rsidRPr="00425D5A">
        <w:rPr>
          <w:color w:val="000000"/>
          <w:sz w:val="28"/>
          <w:lang w:val="ru-RU"/>
        </w:rPr>
        <w:t>№ 5</w:t>
      </w:r>
      <w:r w:rsidRPr="00425D5A">
        <w:rPr>
          <w:color w:val="FF0000"/>
          <w:sz w:val="28"/>
          <w:lang w:val="ru-RU"/>
        </w:rPr>
        <w:t xml:space="preserve">(вводится в действие со дня официального опубликования);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p>
    <w:p w14:paraId="31509259" w14:textId="77777777" w:rsidR="00036D8E" w:rsidRPr="00425D5A" w:rsidRDefault="002803CB">
      <w:pPr>
        <w:spacing w:after="0"/>
        <w:jc w:val="both"/>
        <w:rPr>
          <w:lang w:val="ru-RU"/>
        </w:rPr>
      </w:pPr>
      <w:bookmarkStart w:id="23" w:name="z26"/>
      <w:r w:rsidRPr="00425D5A">
        <w:rPr>
          <w:color w:val="000000"/>
          <w:sz w:val="28"/>
          <w:lang w:val="ru-RU"/>
        </w:rPr>
        <w:t xml:space="preserve"> </w:t>
      </w:r>
      <w:r>
        <w:rPr>
          <w:color w:val="000000"/>
          <w:sz w:val="28"/>
        </w:rPr>
        <w:t>     </w:t>
      </w:r>
      <w:r w:rsidRPr="00425D5A">
        <w:rPr>
          <w:color w:val="000000"/>
          <w:sz w:val="28"/>
          <w:lang w:val="ru-RU"/>
        </w:rPr>
        <w:t xml:space="preserve"> 14. В соответствии с пунктом 12 Правил приватизации решение вопроса о приватизации жилищ принимают:</w:t>
      </w:r>
    </w:p>
    <w:bookmarkEnd w:id="23"/>
    <w:p w14:paraId="3150925A"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из коммунального жилищного фонда - жилищные комиссии местных исполнительных органов;</w:t>
      </w:r>
    </w:p>
    <w:p w14:paraId="3150925B"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из жилищного фонда государственных предприятий - жилищные комиссии государственных предприятий;</w:t>
      </w:r>
    </w:p>
    <w:p w14:paraId="3150925C"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из жилищного фонда государственных учреждений - жилищные комиссии государственных учреждений.</w:t>
      </w:r>
    </w:p>
    <w:p w14:paraId="3150925D" w14:textId="77777777" w:rsidR="00036D8E" w:rsidRPr="00425D5A" w:rsidRDefault="002803CB">
      <w:pPr>
        <w:spacing w:after="0"/>
        <w:jc w:val="both"/>
        <w:rPr>
          <w:lang w:val="ru-RU"/>
        </w:rPr>
      </w:pPr>
      <w:bookmarkStart w:id="24" w:name="z27"/>
      <w:r>
        <w:rPr>
          <w:color w:val="000000"/>
          <w:sz w:val="28"/>
        </w:rPr>
        <w:t>     </w:t>
      </w:r>
      <w:r w:rsidRPr="00425D5A">
        <w:rPr>
          <w:color w:val="000000"/>
          <w:sz w:val="28"/>
          <w:lang w:val="ru-RU"/>
        </w:rPr>
        <w:t xml:space="preserve"> Типовое положение о жилищных комиссиях утверждается уполномоченным органом, осуществляющим реализацию государственной политики в сфере жилищных отношений.</w:t>
      </w:r>
    </w:p>
    <w:bookmarkEnd w:id="24"/>
    <w:p w14:paraId="3150925E" w14:textId="77777777" w:rsidR="00036D8E" w:rsidRPr="00425D5A" w:rsidRDefault="002803CB">
      <w:pPr>
        <w:spacing w:after="0"/>
        <w:jc w:val="both"/>
        <w:rPr>
          <w:lang w:val="ru-RU"/>
        </w:rPr>
      </w:pPr>
      <w:r w:rsidRPr="00425D5A">
        <w:rPr>
          <w:color w:val="000000"/>
          <w:sz w:val="28"/>
          <w:lang w:val="ru-RU"/>
        </w:rPr>
        <w:t xml:space="preserve"> </w:t>
      </w:r>
      <w:r>
        <w:rPr>
          <w:color w:val="000000"/>
          <w:sz w:val="28"/>
        </w:rPr>
        <w:t>     </w:t>
      </w:r>
      <w:r w:rsidRPr="00425D5A">
        <w:rPr>
          <w:color w:val="000000"/>
          <w:sz w:val="28"/>
          <w:lang w:val="ru-RU"/>
        </w:rPr>
        <w:t xml:space="preserve"> Перечень документов, предоставляемых на рассмотрение жилищной комиссии, для приобретения в собственность жилищ в порядке приватизации определен в пункте 14 Правил приватизации, где жилищным комиссиям запрещено истребовать дополнительные документы, не предусмотренные Правилами приватизации.</w:t>
      </w:r>
    </w:p>
    <w:p w14:paraId="3150925F" w14:textId="77777777" w:rsidR="00036D8E" w:rsidRPr="00425D5A" w:rsidRDefault="002803CB">
      <w:pPr>
        <w:spacing w:after="0"/>
        <w:jc w:val="both"/>
        <w:rPr>
          <w:lang w:val="ru-RU"/>
        </w:rPr>
      </w:pPr>
      <w:r w:rsidRPr="00425D5A">
        <w:rPr>
          <w:color w:val="000000"/>
          <w:sz w:val="28"/>
          <w:lang w:val="ru-RU"/>
        </w:rPr>
        <w:t xml:space="preserve"> </w:t>
      </w:r>
      <w:r>
        <w:rPr>
          <w:color w:val="000000"/>
          <w:sz w:val="28"/>
        </w:rPr>
        <w:t>     </w:t>
      </w:r>
      <w:r w:rsidRPr="00425D5A">
        <w:rPr>
          <w:color w:val="000000"/>
          <w:sz w:val="28"/>
          <w:lang w:val="ru-RU"/>
        </w:rPr>
        <w:t xml:space="preserve"> Основания отказа в приватизации жилища жилищной комиссией, предусмотренные требованиями пункта 16 Правил приватизации, являются исчерпывающими.</w:t>
      </w:r>
    </w:p>
    <w:p w14:paraId="31509260" w14:textId="77777777" w:rsidR="00036D8E" w:rsidRPr="00425D5A" w:rsidRDefault="002803CB">
      <w:pPr>
        <w:spacing w:after="0"/>
        <w:jc w:val="both"/>
        <w:rPr>
          <w:lang w:val="ru-RU"/>
        </w:rPr>
      </w:pPr>
      <w:r>
        <w:rPr>
          <w:color w:val="000000"/>
          <w:sz w:val="28"/>
        </w:rPr>
        <w:lastRenderedPageBreak/>
        <w:t>     </w:t>
      </w:r>
      <w:r w:rsidRPr="00425D5A">
        <w:rPr>
          <w:color w:val="000000"/>
          <w:sz w:val="28"/>
          <w:lang w:val="ru-RU"/>
        </w:rPr>
        <w:t xml:space="preserve"> Граждане не могут приватизировать жилище из государственного жилищного фонда, если:</w:t>
      </w:r>
    </w:p>
    <w:p w14:paraId="31509261"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имеют иное жилище на праве собственности на территории Республики Казахстан, при этом наличие доли менее пятидесяти процентов в жилище не учитывается;</w:t>
      </w:r>
    </w:p>
    <w:p w14:paraId="31509262"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имеют обязательство по договору ипотечного жилищного займа на территории Республики Казахстан;</w:t>
      </w:r>
    </w:p>
    <w:p w14:paraId="31509263"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произвели отчуждение жилища, принадлежащего им на праве собственности в течение последних пяти лет до момента обращения на приватизацию.</w:t>
      </w:r>
    </w:p>
    <w:p w14:paraId="31509264"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Судам следует разъяснить, что при наличии у гражданина права на приватизацию жилого помещения из государственного жилищного фонда и подавшего заявление в уполномоченный государственный орган, в случае его смерти, суд по иску наследников признает право приватизации за ними, так как наследодатель выразил волю на заключение договора, свое заявление не отозвал и по не зависящим от него причинам не подписал и не зарегистрировал договор. Решение суда об удовлетворении иска является основанием для заключения государственным органом договора о приватизации с наследниками в порядке, предусмотренном законодательством.</w:t>
      </w:r>
    </w:p>
    <w:p w14:paraId="31509265"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Указанное не умаляет права на приватизацию наследниками жилища, приравненного к служебному, поскольку право приватизации данного жилища переходит к членам семьи умершего (погибшего).</w:t>
      </w:r>
    </w:p>
    <w:p w14:paraId="31509266"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Часть жилища, принадлежащего государству в виде выморочного имущества, может быть приватизирована собственником другой части этого жилища, который имеет преимущественное право на приватизацию, в установленном законодательными актами порядке.</w:t>
      </w:r>
    </w:p>
    <w:p w14:paraId="31509267" w14:textId="77777777" w:rsidR="00036D8E" w:rsidRPr="00425D5A" w:rsidRDefault="002803CB">
      <w:pPr>
        <w:spacing w:after="0"/>
        <w:rPr>
          <w:lang w:val="ru-RU"/>
        </w:rPr>
      </w:pPr>
      <w:r>
        <w:rPr>
          <w:color w:val="FF0000"/>
          <w:sz w:val="28"/>
        </w:rPr>
        <w:t>     </w:t>
      </w:r>
      <w:r w:rsidRPr="00425D5A">
        <w:rPr>
          <w:color w:val="FF0000"/>
          <w:sz w:val="28"/>
          <w:lang w:val="ru-RU"/>
        </w:rPr>
        <w:t xml:space="preserve"> Сноска. Пункт 14 в редакции нормативного постановления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p>
    <w:p w14:paraId="31509268" w14:textId="77777777" w:rsidR="00036D8E" w:rsidRPr="00425D5A" w:rsidRDefault="002803CB">
      <w:pPr>
        <w:spacing w:after="0"/>
        <w:jc w:val="both"/>
        <w:rPr>
          <w:lang w:val="ru-RU"/>
        </w:rPr>
      </w:pPr>
      <w:bookmarkStart w:id="25" w:name="z33"/>
      <w:r w:rsidRPr="00425D5A">
        <w:rPr>
          <w:color w:val="000000"/>
          <w:sz w:val="28"/>
          <w:lang w:val="ru-RU"/>
        </w:rPr>
        <w:t xml:space="preserve"> </w:t>
      </w:r>
      <w:r>
        <w:rPr>
          <w:color w:val="000000"/>
          <w:sz w:val="28"/>
        </w:rPr>
        <w:t>     </w:t>
      </w:r>
      <w:r w:rsidRPr="00425D5A">
        <w:rPr>
          <w:color w:val="000000"/>
          <w:sz w:val="28"/>
          <w:lang w:val="ru-RU"/>
        </w:rPr>
        <w:t xml:space="preserve"> 14-1. В соответствии с пунктом 2 статьи 9 Закона Республики Казахстан от 1 марта 2011 года "О государственном имуществе" допускается передача государственного имущества из одного вида государственной собственности в другой.</w:t>
      </w:r>
    </w:p>
    <w:bookmarkEnd w:id="25"/>
    <w:p w14:paraId="31509269" w14:textId="77777777" w:rsidR="00036D8E" w:rsidRPr="00425D5A" w:rsidRDefault="002803CB">
      <w:pPr>
        <w:spacing w:after="0"/>
        <w:jc w:val="both"/>
        <w:rPr>
          <w:lang w:val="ru-RU"/>
        </w:rPr>
      </w:pPr>
      <w:r w:rsidRPr="00425D5A">
        <w:rPr>
          <w:color w:val="000000"/>
          <w:sz w:val="28"/>
          <w:lang w:val="ru-RU"/>
        </w:rPr>
        <w:t xml:space="preserve"> </w:t>
      </w:r>
      <w:r>
        <w:rPr>
          <w:color w:val="000000"/>
          <w:sz w:val="28"/>
        </w:rPr>
        <w:t>     </w:t>
      </w:r>
      <w:r w:rsidRPr="00425D5A">
        <w:rPr>
          <w:color w:val="000000"/>
          <w:sz w:val="28"/>
          <w:lang w:val="ru-RU"/>
        </w:rPr>
        <w:t xml:space="preserve"> Порядок передачи указанного имущества определяется Правилами передачи государственного имущества, закрепленного за государственными юридическими лицами, из одного вида государственной собственности в другой, утвержденными постановлением Правительства Республики Казахстан от 1 июня 2011 года № 616.</w:t>
      </w:r>
    </w:p>
    <w:p w14:paraId="3150926A" w14:textId="77777777" w:rsidR="00036D8E" w:rsidRPr="00425D5A" w:rsidRDefault="002803CB">
      <w:pPr>
        <w:spacing w:after="0"/>
        <w:rPr>
          <w:lang w:val="ru-RU"/>
        </w:rPr>
      </w:pPr>
      <w:r>
        <w:rPr>
          <w:color w:val="FF0000"/>
          <w:sz w:val="28"/>
        </w:rPr>
        <w:lastRenderedPageBreak/>
        <w:t>     </w:t>
      </w:r>
      <w:r w:rsidRPr="00425D5A">
        <w:rPr>
          <w:color w:val="FF0000"/>
          <w:sz w:val="28"/>
          <w:lang w:val="ru-RU"/>
        </w:rPr>
        <w:t xml:space="preserve"> Сноска. Нормативное постановление дополнено пунктом 14-1 в соответствии с нормативным постановлением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p>
    <w:p w14:paraId="3150926B" w14:textId="77777777" w:rsidR="00036D8E" w:rsidRPr="00425D5A" w:rsidRDefault="002803CB">
      <w:pPr>
        <w:spacing w:after="0"/>
        <w:jc w:val="both"/>
        <w:rPr>
          <w:lang w:val="ru-RU"/>
        </w:rPr>
      </w:pPr>
      <w:bookmarkStart w:id="26" w:name="z28"/>
      <w:r>
        <w:rPr>
          <w:color w:val="000000"/>
          <w:sz w:val="28"/>
        </w:rPr>
        <w:t>     </w:t>
      </w:r>
      <w:r w:rsidRPr="00425D5A">
        <w:rPr>
          <w:color w:val="000000"/>
          <w:sz w:val="28"/>
          <w:lang w:val="ru-RU"/>
        </w:rPr>
        <w:t xml:space="preserve"> 15. В соответствии с Законом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а также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w:t>
      </w:r>
    </w:p>
    <w:p w14:paraId="3150926C" w14:textId="77777777" w:rsidR="00036D8E" w:rsidRPr="00425D5A" w:rsidRDefault="002803CB">
      <w:pPr>
        <w:spacing w:after="0"/>
        <w:jc w:val="both"/>
        <w:rPr>
          <w:lang w:val="ru-RU"/>
        </w:rPr>
      </w:pPr>
      <w:bookmarkStart w:id="27" w:name="z29"/>
      <w:bookmarkEnd w:id="26"/>
      <w:r>
        <w:rPr>
          <w:color w:val="000000"/>
          <w:sz w:val="28"/>
        </w:rPr>
        <w:t>     </w:t>
      </w:r>
      <w:r w:rsidRPr="00425D5A">
        <w:rPr>
          <w:color w:val="000000"/>
          <w:sz w:val="28"/>
          <w:lang w:val="ru-RU"/>
        </w:rPr>
        <w:t xml:space="preserve"> Жилые помещения, включенные в число служебных, кроме приравненных к служебным жилищам, приватизации не подлежат.</w:t>
      </w:r>
    </w:p>
    <w:bookmarkEnd w:id="27"/>
    <w:p w14:paraId="3150926D"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Правовой режим жилища, приравненного к служебному, отличается от правового режима служебного жилища, которое предоставляется из коммунального жилищного фонда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 Поэтому при рассмотрении споров, вытекающих из приватизации служебных жилых помещений, судам надлежит выяснить правовой статус жилища.</w:t>
      </w:r>
    </w:p>
    <w:p w14:paraId="3150926E" w14:textId="77777777" w:rsidR="00036D8E" w:rsidRPr="00425D5A" w:rsidRDefault="002803CB">
      <w:pPr>
        <w:spacing w:after="0"/>
        <w:jc w:val="both"/>
        <w:rPr>
          <w:lang w:val="ru-RU"/>
        </w:rPr>
      </w:pPr>
      <w:r>
        <w:rPr>
          <w:color w:val="000000"/>
          <w:sz w:val="28"/>
        </w:rPr>
        <w:t>     </w:t>
      </w:r>
      <w:r w:rsidRPr="00425D5A">
        <w:rPr>
          <w:color w:val="000000"/>
          <w:sz w:val="28"/>
          <w:lang w:val="ru-RU"/>
        </w:rPr>
        <w:t xml:space="preserve"> При этом необходимо учесть, что наниматели жилища, приравненного к служебному, вправе приватизировать занимаемые ими помещения при определенных условиях с согласия собственника (статья 101 Закона и пункты 3, 4, 5 Правил приватизации).</w:t>
      </w:r>
    </w:p>
    <w:p w14:paraId="3150926F" w14:textId="77777777" w:rsidR="00036D8E" w:rsidRPr="002803CB" w:rsidRDefault="002803CB">
      <w:pPr>
        <w:spacing w:after="0"/>
        <w:rPr>
          <w:lang w:val="ru-RU"/>
        </w:rPr>
      </w:pPr>
      <w:r>
        <w:rPr>
          <w:color w:val="FF0000"/>
          <w:sz w:val="28"/>
        </w:rPr>
        <w:t>     </w:t>
      </w:r>
      <w:r w:rsidRPr="00425D5A">
        <w:rPr>
          <w:color w:val="FF0000"/>
          <w:sz w:val="28"/>
          <w:lang w:val="ru-RU"/>
        </w:rPr>
        <w:t xml:space="preserve"> Сноска. Пункт 15 в редакции нормативного постановления Верховного суда РК от 10.04.2015 </w:t>
      </w:r>
      <w:r w:rsidRPr="00425D5A">
        <w:rPr>
          <w:color w:val="000000"/>
          <w:sz w:val="28"/>
          <w:lang w:val="ru-RU"/>
        </w:rPr>
        <w:t>№ 2</w:t>
      </w:r>
      <w:r w:rsidRPr="00425D5A">
        <w:rPr>
          <w:color w:val="FF0000"/>
          <w:sz w:val="28"/>
          <w:lang w:val="ru-RU"/>
        </w:rPr>
        <w:t xml:space="preserve"> (вводится в действие со дня официального опубликования).</w:t>
      </w:r>
      <w:r w:rsidRPr="00425D5A">
        <w:rPr>
          <w:lang w:val="ru-RU"/>
        </w:rPr>
        <w:br/>
      </w:r>
      <w:r>
        <w:rPr>
          <w:color w:val="FF0000"/>
          <w:sz w:val="28"/>
        </w:rPr>
        <w:t>     </w:t>
      </w:r>
      <w:r w:rsidRPr="00425D5A">
        <w:rPr>
          <w:color w:val="FF0000"/>
          <w:sz w:val="28"/>
          <w:lang w:val="ru-RU"/>
        </w:rPr>
        <w:t xml:space="preserve"> </w:t>
      </w:r>
      <w:r w:rsidRPr="002803CB">
        <w:rPr>
          <w:color w:val="FF0000"/>
          <w:sz w:val="28"/>
          <w:lang w:val="ru-RU"/>
        </w:rPr>
        <w:t xml:space="preserve">16. Исключен нормативным постановлением Верховного суда РК от 10.04.2015 </w:t>
      </w:r>
      <w:r w:rsidRPr="002803CB">
        <w:rPr>
          <w:color w:val="000000"/>
          <w:sz w:val="28"/>
          <w:lang w:val="ru-RU"/>
        </w:rPr>
        <w:t>№ 2</w:t>
      </w:r>
      <w:r w:rsidRPr="002803CB">
        <w:rPr>
          <w:color w:val="FF0000"/>
          <w:sz w:val="28"/>
          <w:lang w:val="ru-RU"/>
        </w:rPr>
        <w:t xml:space="preserve"> (вводится в действие со дня официального опубликования).</w:t>
      </w:r>
      <w:r w:rsidRPr="002803CB">
        <w:rPr>
          <w:lang w:val="ru-RU"/>
        </w:rPr>
        <w:br/>
      </w:r>
    </w:p>
    <w:p w14:paraId="31509270" w14:textId="77777777" w:rsidR="00036D8E" w:rsidRPr="00425D5A" w:rsidRDefault="002803CB">
      <w:pPr>
        <w:spacing w:after="0"/>
        <w:jc w:val="both"/>
        <w:rPr>
          <w:lang w:val="ru-RU"/>
        </w:rPr>
      </w:pPr>
      <w:bookmarkStart w:id="28" w:name="z32"/>
      <w:r w:rsidRPr="002803CB">
        <w:rPr>
          <w:color w:val="000000"/>
          <w:sz w:val="28"/>
          <w:lang w:val="ru-RU"/>
        </w:rPr>
        <w:t xml:space="preserve"> </w:t>
      </w:r>
      <w:r>
        <w:rPr>
          <w:color w:val="000000"/>
          <w:sz w:val="28"/>
        </w:rPr>
        <w:t>     </w:t>
      </w:r>
      <w:r w:rsidRPr="002803CB">
        <w:rPr>
          <w:color w:val="000000"/>
          <w:sz w:val="28"/>
          <w:lang w:val="ru-RU"/>
        </w:rPr>
        <w:t xml:space="preserve"> </w:t>
      </w:r>
      <w:r w:rsidRPr="00425D5A">
        <w:rPr>
          <w:color w:val="000000"/>
          <w:sz w:val="28"/>
          <w:lang w:val="ru-RU"/>
        </w:rPr>
        <w:t xml:space="preserve">17. Выдел участнику общей совместной собственности на приватизированное жилое помещение, представляющее собой отдельную квартиру, принадлежащей ему доли возможен при условии выдела причитающейся ему доли в виде отдельной изолированной жилой комнаты с </w:t>
      </w:r>
      <w:r w:rsidRPr="00425D5A">
        <w:rPr>
          <w:color w:val="000000"/>
          <w:sz w:val="28"/>
          <w:lang w:val="ru-RU"/>
        </w:rPr>
        <w:lastRenderedPageBreak/>
        <w:t xml:space="preserve">правом совместного пользования подсобными помещениями. Настоящее постановление вступает в силу со дня его опубликования. </w:t>
      </w:r>
    </w:p>
    <w:bookmarkEnd w:id="28"/>
    <w:p w14:paraId="31509271" w14:textId="77777777" w:rsidR="00036D8E" w:rsidRPr="00425D5A" w:rsidRDefault="002803CB">
      <w:pPr>
        <w:spacing w:after="0"/>
        <w:rPr>
          <w:lang w:val="ru-RU"/>
        </w:rPr>
      </w:pPr>
      <w:r w:rsidRPr="00425D5A">
        <w:rPr>
          <w:lang w:val="ru-RU"/>
        </w:rPr>
        <w:br/>
      </w:r>
      <w:r w:rsidRPr="00425D5A">
        <w:rPr>
          <w:lang w:val="ru-RU"/>
        </w:rPr>
        <w:br/>
      </w:r>
    </w:p>
    <w:p w14:paraId="31509272" w14:textId="77777777" w:rsidR="00036D8E" w:rsidRPr="00425D5A" w:rsidRDefault="002803CB">
      <w:pPr>
        <w:pStyle w:val="disclaimer"/>
        <w:rPr>
          <w:lang w:val="ru-RU"/>
        </w:rPr>
      </w:pPr>
      <w:r w:rsidRPr="00425D5A">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36D8E" w:rsidRPr="00425D5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6D8E"/>
    <w:rsid w:val="00036D8E"/>
    <w:rsid w:val="00244C0F"/>
    <w:rsid w:val="002803CB"/>
    <w:rsid w:val="00425D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922B"/>
  <w15:docId w15:val="{060C239F-E0DA-462B-AB11-99202D62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3032</Words>
  <Characters>17283</Characters>
  <Application>Microsoft Office Word</Application>
  <DocSecurity>0</DocSecurity>
  <Lines>144</Lines>
  <Paragraphs>40</Paragraphs>
  <ScaleCrop>false</ScaleCrop>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2023-07-31T09:13:00Z</dcterms:created>
  <dcterms:modified xsi:type="dcterms:W3CDTF">2023-08-17T12:18:00Z</dcterms:modified>
</cp:coreProperties>
</file>