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A607" w14:textId="77777777" w:rsidR="0002690B" w:rsidRDefault="00E4517E">
      <w:pPr>
        <w:spacing w:after="0"/>
      </w:pPr>
      <w:r>
        <w:rPr>
          <w:noProof/>
        </w:rPr>
        <w:drawing>
          <wp:inline distT="0" distB="0" distL="0" distR="0" wp14:anchorId="2519A654" wp14:editId="2519A655">
            <wp:extent cx="2057400" cy="571500"/>
            <wp:effectExtent l="0" t="0" r="0" b="0"/>
            <wp:docPr id="1648882354" name="Рисунок 1648882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A608" w14:textId="77777777" w:rsidR="0002690B" w:rsidRPr="00E4517E" w:rsidRDefault="00E4517E">
      <w:pPr>
        <w:spacing w:after="0"/>
        <w:rPr>
          <w:lang w:val="ru-RU"/>
        </w:rPr>
      </w:pPr>
      <w:r w:rsidRPr="00E4517E">
        <w:rPr>
          <w:b/>
          <w:color w:val="000000"/>
          <w:sz w:val="28"/>
          <w:lang w:val="ru-RU"/>
        </w:rPr>
        <w:t>О рассмотрении на соответствие Конституции Республики Казахстан части второй статьи 811, части первой статьи 852 и подпункта 2) части третьей статьи 855 Кодекса Республики Казахстан об административных правонарушениях от 5 июля 2014 года</w:t>
      </w:r>
    </w:p>
    <w:p w14:paraId="2519A609" w14:textId="77777777" w:rsidR="0002690B" w:rsidRPr="00E4517E" w:rsidRDefault="00E4517E">
      <w:pPr>
        <w:spacing w:after="0"/>
        <w:jc w:val="both"/>
        <w:rPr>
          <w:lang w:val="ru-RU"/>
        </w:rPr>
      </w:pPr>
      <w:r w:rsidRPr="00E4517E">
        <w:rPr>
          <w:color w:val="000000"/>
          <w:sz w:val="28"/>
          <w:lang w:val="ru-RU"/>
        </w:rPr>
        <w:t>Нормативное постановление Конституционного Суда Республики Казахстан от 28 апреля 2023 года № 12-НП</w:t>
      </w:r>
    </w:p>
    <w:p w14:paraId="2519A60A" w14:textId="77777777" w:rsidR="0002690B" w:rsidRPr="00E4517E" w:rsidRDefault="00E4517E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 представителей:</w:t>
      </w:r>
    </w:p>
    <w:p w14:paraId="2519A60B" w14:textId="77777777" w:rsidR="0002690B" w:rsidRPr="00E4517E" w:rsidRDefault="00E4517E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субъекта обращения Жунусовой С.О. – адвоката Дюсембаевой Ж.О.,</w:t>
      </w:r>
    </w:p>
    <w:p w14:paraId="2519A60C" w14:textId="77777777" w:rsidR="0002690B" w:rsidRPr="00E4517E" w:rsidRDefault="00E4517E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Сената Парламента Республики Казахстан – депутата Аргынбековой А.С.,</w:t>
      </w:r>
    </w:p>
    <w:p w14:paraId="2519A60D" w14:textId="77777777" w:rsidR="0002690B" w:rsidRPr="00E4517E" w:rsidRDefault="00E4517E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Агентства Республики Казахстан по противодействию коррупции – первого заместителя председателя Малахова Д.М.,</w:t>
      </w:r>
    </w:p>
    <w:p w14:paraId="2519A60E" w14:textId="77777777" w:rsidR="0002690B" w:rsidRPr="00E4517E" w:rsidRDefault="00E4517E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Министерства юстиции Республики Казахстан – вице-министра Мукановой А.К.,</w:t>
      </w:r>
    </w:p>
    <w:p w14:paraId="2519A60F" w14:textId="77777777" w:rsidR="0002690B" w:rsidRPr="00E4517E" w:rsidRDefault="00E4517E">
      <w:pPr>
        <w:spacing w:after="0"/>
        <w:jc w:val="both"/>
        <w:rPr>
          <w:lang w:val="ru-RU"/>
        </w:rPr>
      </w:pPr>
      <w:bookmarkStart w:id="5" w:name="z9"/>
      <w:bookmarkEnd w:id="4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Генеральной прокуратуры Республики Казахстан – советника Генерального Прокурора Адамова Т.Б., </w:t>
      </w:r>
    </w:p>
    <w:bookmarkEnd w:id="5"/>
    <w:p w14:paraId="2519A610" w14:textId="77777777" w:rsidR="0002690B" w:rsidRPr="00E4517E" w:rsidRDefault="0002690B">
      <w:pPr>
        <w:spacing w:after="0"/>
        <w:rPr>
          <w:lang w:val="ru-RU"/>
        </w:rPr>
      </w:pPr>
    </w:p>
    <w:p w14:paraId="2519A611" w14:textId="77777777" w:rsidR="0002690B" w:rsidRPr="00E4517E" w:rsidRDefault="00E4517E">
      <w:pPr>
        <w:spacing w:after="0"/>
        <w:jc w:val="both"/>
        <w:rPr>
          <w:lang w:val="ru-RU"/>
        </w:rPr>
      </w:pPr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рассмотрел в открытом заседании обращение Жунусовой Сауле Орынбаевны о проверке на соответствие Конституции Республики Казахстан части второй статьи 811, части первой статьи 852 и подпункта 2) части третьей статьи 855 Кодекса Республики Казахстан об административных правонарушениях от 5 июля 2014 года (далее – КоАП).</w:t>
      </w:r>
    </w:p>
    <w:p w14:paraId="2519A612" w14:textId="77777777" w:rsidR="0002690B" w:rsidRPr="00E4517E" w:rsidRDefault="00E4517E">
      <w:pPr>
        <w:spacing w:after="0"/>
        <w:jc w:val="both"/>
        <w:rPr>
          <w:lang w:val="ru-RU"/>
        </w:rPr>
      </w:pPr>
      <w:bookmarkStart w:id="6" w:name="z11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Заслушав сообщение докладчика – судьи Конституционного Суда Республики Казахстан Подопригоры Р.А., изучив материалы конституционного производства, проанализировав международный опыт, законодательство Республики Казахстан и отдельных зарубежных стран, Конституционный Суд Республики Казахстан</w:t>
      </w:r>
    </w:p>
    <w:p w14:paraId="2519A613" w14:textId="77777777" w:rsidR="0002690B" w:rsidRPr="00E4517E" w:rsidRDefault="00E4517E">
      <w:pPr>
        <w:spacing w:after="0"/>
        <w:jc w:val="both"/>
        <w:rPr>
          <w:lang w:val="ru-RU"/>
        </w:rPr>
      </w:pPr>
      <w:bookmarkStart w:id="7" w:name="z12"/>
      <w:bookmarkEnd w:id="6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</w:t>
      </w:r>
      <w:r w:rsidRPr="00E4517E">
        <w:rPr>
          <w:b/>
          <w:color w:val="000000"/>
          <w:sz w:val="28"/>
          <w:lang w:val="ru-RU"/>
        </w:rPr>
        <w:t>установил:</w:t>
      </w:r>
    </w:p>
    <w:bookmarkEnd w:id="7"/>
    <w:p w14:paraId="2519A614" w14:textId="77777777" w:rsidR="0002690B" w:rsidRPr="00E4517E" w:rsidRDefault="0002690B">
      <w:pPr>
        <w:spacing w:after="0"/>
        <w:rPr>
          <w:lang w:val="ru-RU"/>
        </w:rPr>
      </w:pPr>
    </w:p>
    <w:p w14:paraId="2519A615" w14:textId="77777777" w:rsidR="0002690B" w:rsidRPr="00E4517E" w:rsidRDefault="00E4517E">
      <w:pPr>
        <w:spacing w:after="0"/>
        <w:jc w:val="both"/>
        <w:rPr>
          <w:lang w:val="ru-RU"/>
        </w:rPr>
      </w:pPr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В Конституционный Суд Республики Казахстан поступило обращение Жунусовой С.О. о признании не соответствующими статье 13 и пункту 1 статьи </w:t>
      </w:r>
      <w:r w:rsidRPr="00E4517E">
        <w:rPr>
          <w:color w:val="000000"/>
          <w:sz w:val="28"/>
          <w:lang w:val="ru-RU"/>
        </w:rPr>
        <w:lastRenderedPageBreak/>
        <w:t xml:space="preserve">14 Конституции Республики Казахстан части второй статьи 811, части первой статьи 852 и подпункта 2) части третьей статьи 855 КоАП. </w:t>
      </w:r>
    </w:p>
    <w:p w14:paraId="2519A616" w14:textId="77777777" w:rsidR="0002690B" w:rsidRPr="00E4517E" w:rsidRDefault="0002690B">
      <w:pPr>
        <w:spacing w:after="0"/>
        <w:rPr>
          <w:lang w:val="ru-RU"/>
        </w:rPr>
      </w:pPr>
    </w:p>
    <w:p w14:paraId="2519A617" w14:textId="77777777" w:rsidR="0002690B" w:rsidRPr="00E4517E" w:rsidRDefault="00E4517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21 апреля 2022 года Жунусова С.О. за совершение административного правонарушения была привлечена к административной ответственности в порядке сокращенного производства по делу об административном правонарушении (глава 42 КоАП). Дело было возбуждено должностным лицом Департамента Агентства Республики Казахстан по противодействию коррупции (Антикоррупционная служба) по Восточно-Казахстанской области. Жунусова </w:t>
      </w:r>
      <w:proofErr w:type="gramStart"/>
      <w:r w:rsidRPr="00E4517E">
        <w:rPr>
          <w:color w:val="000000"/>
          <w:sz w:val="28"/>
          <w:lang w:val="ru-RU"/>
        </w:rPr>
        <w:t>С.О.</w:t>
      </w:r>
      <w:proofErr w:type="gramEnd"/>
      <w:r w:rsidRPr="00E4517E">
        <w:rPr>
          <w:color w:val="000000"/>
          <w:sz w:val="28"/>
          <w:lang w:val="ru-RU"/>
        </w:rPr>
        <w:t xml:space="preserve"> добровольно уплатила штраф в размере пятидесяти процентов от указанной в санкции соответствующей статьи Особенной части КоАП суммы в течение семи суток. В соответствии с частью второй статьи 811 КоАП в таком случае дело считается рассмотренным по существу, решение – вступившим в законную силу, а лицо – привлеченным к административной ответственности. В этой же части закреплено, что дела, рассмотренные в порядке сокращенного производства, пересмотру не подлежат, за исключением случаев, предусмотренных главой 47 КоАП, в которой говорится о пересмотре дел по вновь открывшимся обстоятельствам.</w:t>
      </w:r>
    </w:p>
    <w:p w14:paraId="2519A618" w14:textId="77777777" w:rsidR="0002690B" w:rsidRPr="00E4517E" w:rsidRDefault="0002690B">
      <w:pPr>
        <w:spacing w:after="0"/>
        <w:rPr>
          <w:lang w:val="ru-RU"/>
        </w:rPr>
      </w:pPr>
    </w:p>
    <w:p w14:paraId="2519A619" w14:textId="77777777" w:rsidR="0002690B" w:rsidRPr="00E4517E" w:rsidRDefault="00E4517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Позднее Жунусова С.О. посчитала, что в ее действиях отсутствует состав административного коррупционного правонарушения, в связи с чем она обратилась в Департамент Агентства Республики Казахстан по противодействию коррупции (Антикоррупционная служба) по Восточно-Казахстанской области с заявлением о пересмотре материалов по вновь открывшимся обстоятельствам. По результатам рассмотрения 7 октября 2022 года постановлением указанного органа Жунусовой </w:t>
      </w:r>
      <w:proofErr w:type="gramStart"/>
      <w:r w:rsidRPr="00E4517E">
        <w:rPr>
          <w:color w:val="000000"/>
          <w:sz w:val="28"/>
          <w:lang w:val="ru-RU"/>
        </w:rPr>
        <w:t>С.О.</w:t>
      </w:r>
      <w:proofErr w:type="gramEnd"/>
      <w:r w:rsidRPr="00E4517E">
        <w:rPr>
          <w:color w:val="000000"/>
          <w:sz w:val="28"/>
          <w:lang w:val="ru-RU"/>
        </w:rPr>
        <w:t xml:space="preserve"> было отказано в удовлетворении ее заявления. По мнению государственного органа, доводы Жунусовой </w:t>
      </w:r>
      <w:proofErr w:type="gramStart"/>
      <w:r w:rsidRPr="00E4517E">
        <w:rPr>
          <w:color w:val="000000"/>
          <w:sz w:val="28"/>
          <w:lang w:val="ru-RU"/>
        </w:rPr>
        <w:t>С.О.</w:t>
      </w:r>
      <w:proofErr w:type="gramEnd"/>
      <w:r w:rsidRPr="00E4517E">
        <w:rPr>
          <w:color w:val="000000"/>
          <w:sz w:val="28"/>
          <w:lang w:val="ru-RU"/>
        </w:rPr>
        <w:t xml:space="preserve"> о вновь открывшихся обстоятельствах не нашли подтверждения.</w:t>
      </w:r>
    </w:p>
    <w:p w14:paraId="2519A61A" w14:textId="77777777" w:rsidR="0002690B" w:rsidRPr="00E4517E" w:rsidRDefault="0002690B">
      <w:pPr>
        <w:spacing w:after="0"/>
        <w:rPr>
          <w:lang w:val="ru-RU"/>
        </w:rPr>
      </w:pPr>
    </w:p>
    <w:p w14:paraId="2519A61B" w14:textId="77777777" w:rsidR="0002690B" w:rsidRPr="00E4517E" w:rsidRDefault="00E4517E">
      <w:pPr>
        <w:spacing w:after="0"/>
        <w:jc w:val="both"/>
        <w:rPr>
          <w:lang w:val="ru-RU"/>
        </w:rPr>
      </w:pPr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Жунусова С.О. подала жалобу на вышеназванное постановление в специализированный суд по административным правонарушениям города Усть-Каменогорска Восточно-Казахстанской области. 19 декабря 2022 года суд удовлетворил жалобу Жунусовой </w:t>
      </w:r>
      <w:proofErr w:type="gramStart"/>
      <w:r w:rsidRPr="00E4517E">
        <w:rPr>
          <w:color w:val="000000"/>
          <w:sz w:val="28"/>
          <w:lang w:val="ru-RU"/>
        </w:rPr>
        <w:t>С.О.</w:t>
      </w:r>
      <w:proofErr w:type="gramEnd"/>
      <w:r w:rsidRPr="00E4517E">
        <w:rPr>
          <w:color w:val="000000"/>
          <w:sz w:val="28"/>
          <w:lang w:val="ru-RU"/>
        </w:rPr>
        <w:t xml:space="preserve"> и отменил постановление государственного органа. При этом суд, ссылаясь на часть вторую статьи 811, статью 852 и подпункт 2) части третьей статьи 855 КоАП, посчитал, что дело не подлежало пересмотру по вновь открывшимся обстоятельствам. После принятия обращения к конституционному производству указанное постановление было </w:t>
      </w:r>
      <w:r w:rsidRPr="00E4517E">
        <w:rPr>
          <w:color w:val="000000"/>
          <w:sz w:val="28"/>
          <w:lang w:val="ru-RU"/>
        </w:rPr>
        <w:lastRenderedPageBreak/>
        <w:t>отменено Судебной коллегией по уголовным делам Восточно-Казахстанского областного суда (постановление от 9 марта 2023 года), а решение Департамента Агентства Республики Казахстан по противодействию коррупции (Антикоррупционная служба) по Восточно-Казахстанской области от 7 октября 2022 года было оставлено без изменения.</w:t>
      </w:r>
    </w:p>
    <w:p w14:paraId="2519A61C" w14:textId="77777777" w:rsidR="0002690B" w:rsidRPr="00E4517E" w:rsidRDefault="00E4517E">
      <w:pPr>
        <w:spacing w:after="0"/>
        <w:jc w:val="both"/>
        <w:rPr>
          <w:lang w:val="ru-RU"/>
        </w:rPr>
      </w:pPr>
      <w:bookmarkStart w:id="8" w:name="z17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Субъект обращения считает, что часть вторая статьи 811, часть первая статьи 852 и подпункт 2) части третьей статьи 855 КоАП, лишающие ее права на пересмотр дела, в том числе по вновь открывшимся обстоятельствам, не соответствуют статье 13 и пункту 1 статьи 14 Конституции Республики Казахстан, в связи с чем просит признать их неконституционными.</w:t>
      </w:r>
    </w:p>
    <w:p w14:paraId="2519A61D" w14:textId="77777777" w:rsidR="0002690B" w:rsidRPr="00E4517E" w:rsidRDefault="00E4517E">
      <w:pPr>
        <w:spacing w:after="0"/>
        <w:jc w:val="both"/>
        <w:rPr>
          <w:lang w:val="ru-RU"/>
        </w:rPr>
      </w:pPr>
      <w:bookmarkStart w:id="9" w:name="z18"/>
      <w:bookmarkEnd w:id="8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При проверке конституционности части второй статьи 811, части первой статьи 852 и подпункта 2) части третьей статьи 855 КоАП, применительно к предмету обращения, Конституционный Суд исходит из следующего.</w:t>
      </w:r>
    </w:p>
    <w:p w14:paraId="2519A61E" w14:textId="77777777" w:rsidR="0002690B" w:rsidRPr="00E4517E" w:rsidRDefault="00E4517E">
      <w:pPr>
        <w:spacing w:after="0"/>
        <w:jc w:val="both"/>
        <w:rPr>
          <w:lang w:val="ru-RU"/>
        </w:rPr>
      </w:pPr>
      <w:bookmarkStart w:id="10" w:name="z19"/>
      <w:bookmarkEnd w:id="9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1. Производство по делам об административных правонарушениях имеет двойственную правовую природу. С одной стороны, оно является разновидностью судебных производств (наряду с гражданским, уголовным, административным). С другой – может осуществляться вне рамок судебного процесса различными уполномоченными государственными органами и в этом смысле представляет собой "квазисудебное" производство.</w:t>
      </w:r>
    </w:p>
    <w:p w14:paraId="2519A61F" w14:textId="77777777" w:rsidR="0002690B" w:rsidRPr="00E4517E" w:rsidRDefault="00E4517E">
      <w:pPr>
        <w:spacing w:after="0"/>
        <w:jc w:val="both"/>
        <w:rPr>
          <w:lang w:val="ru-RU"/>
        </w:rPr>
      </w:pPr>
      <w:bookmarkStart w:id="11" w:name="z20"/>
      <w:bookmarkEnd w:id="10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Такой двойственный характер не исключает соблюдения во внесудебном производстве по делам об административных правонарушениях общеправовых принципов и прав граждан, включая конституционные, а также специальных принципов, относящихся к процессуальной деятельности, в том числе непосредственно закрепленных в КоАП (глава 2). </w:t>
      </w:r>
    </w:p>
    <w:bookmarkEnd w:id="11"/>
    <w:p w14:paraId="2519A620" w14:textId="77777777" w:rsidR="0002690B" w:rsidRPr="00E4517E" w:rsidRDefault="0002690B">
      <w:pPr>
        <w:spacing w:after="0"/>
        <w:rPr>
          <w:lang w:val="ru-RU"/>
        </w:rPr>
      </w:pPr>
    </w:p>
    <w:p w14:paraId="2519A621" w14:textId="77777777" w:rsidR="0002690B" w:rsidRPr="00E4517E" w:rsidRDefault="00E4517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Так, право защищать свои права и свободы всеми не противоречащими закону способами (пункт 1 статьи 13 Конституции) предполагает свободный выбор каждым способа защиты своих прав и свобод. При внесудебном производстве по делам об административных правонарушениях это право позволяет обжаловать постановления по делам об административных правонарушениях, вынесенные уполномоченными органами, в вышестоящем уполномоченном органе или суде, подавать заявления о пересмотре по вновь открывшимся обстоятельствам, обращаться в органы прокуратуры.</w:t>
      </w:r>
    </w:p>
    <w:p w14:paraId="2519A622" w14:textId="77777777" w:rsidR="0002690B" w:rsidRPr="00E4517E" w:rsidRDefault="0002690B">
      <w:pPr>
        <w:spacing w:after="0"/>
        <w:rPr>
          <w:lang w:val="ru-RU"/>
        </w:rPr>
      </w:pPr>
    </w:p>
    <w:p w14:paraId="2519A623" w14:textId="77777777" w:rsidR="0002690B" w:rsidRPr="00E4517E" w:rsidRDefault="00E4517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Право на судебную защиту своих прав и свобод (пункт 2 статьи 13 Конституции) подразумевает возможность обжаловать акты и действия уполномоченных органов в ходе производства по делам об административных </w:t>
      </w:r>
      <w:r w:rsidRPr="00E4517E">
        <w:rPr>
          <w:color w:val="000000"/>
          <w:sz w:val="28"/>
          <w:lang w:val="ru-RU"/>
        </w:rPr>
        <w:lastRenderedPageBreak/>
        <w:t>правонарушениях в суде, подавать заявления о пересмотре по вновь открывшимся обстоятельствам.</w:t>
      </w:r>
    </w:p>
    <w:p w14:paraId="2519A624" w14:textId="77777777" w:rsidR="0002690B" w:rsidRPr="00E4517E" w:rsidRDefault="00E4517E">
      <w:pPr>
        <w:spacing w:after="0"/>
        <w:jc w:val="both"/>
        <w:rPr>
          <w:lang w:val="ru-RU"/>
        </w:rPr>
      </w:pPr>
      <w:bookmarkStart w:id="12" w:name="z23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В развитие конституционного положения в КоАП содержится статья 24, в соответствии с которой каждый имеет право на судебную защиту своих прав и свобод. Заинтересованное лицо вправе в порядке, установленном законом, обратиться в суд за защитой нарушенных или оспариваемых прав, свобод или охраняемых законом интересов.</w:t>
      </w:r>
    </w:p>
    <w:p w14:paraId="2519A625" w14:textId="77777777" w:rsidR="0002690B" w:rsidRPr="00E4517E" w:rsidRDefault="00E4517E">
      <w:pPr>
        <w:spacing w:after="0"/>
        <w:jc w:val="both"/>
        <w:rPr>
          <w:lang w:val="ru-RU"/>
        </w:rPr>
      </w:pPr>
      <w:bookmarkStart w:id="13" w:name="z24"/>
      <w:bookmarkEnd w:id="12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Конституционный принцип равенства (статья 14 Конституции) воспроизведен в статье 9 КоАП: "В ходе производства по делам об административных правонарушениях все равны перед законом и судом.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обстоятельствам". Таким образом, этот принцип в обязательном порядке должен соблюдаться и при формировании соответствующих положений КоАП, и в процессе правоприменительной практики.</w:t>
      </w:r>
    </w:p>
    <w:p w14:paraId="2519A626" w14:textId="77777777" w:rsidR="0002690B" w:rsidRPr="00E4517E" w:rsidRDefault="00E4517E">
      <w:pPr>
        <w:spacing w:after="0"/>
        <w:jc w:val="both"/>
        <w:rPr>
          <w:lang w:val="ru-RU"/>
        </w:rPr>
      </w:pPr>
      <w:bookmarkStart w:id="14" w:name="z25"/>
      <w:bookmarkEnd w:id="13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2. Указанные подходы корреспондируются с положениями международно-правовых актов, обязательства по исполнению которых взяла на себя Республика Казахстан. В частности, в статьях 14 и 26 Международного пакта о гражданских и политических правах от 16 декабря 1966 года, ратифицированного Республикой Казахстан Законом от 28 ноября 2005 года, говорится о равенстве перед судами и трибуналами, праве на справедливое и публичное разбирательство дела компетентным, независимым и беспристрастным судом (статья 14), равенстве перед законом (статья 26). Эти права должны соблюдаться и в судебных процедурах, и в процедурах, являющихся судебными по своему характеру (Замечание общего порядка Комитета по правам человека Организации Объединенных Наций № 32, </w:t>
      </w:r>
      <w:r>
        <w:rPr>
          <w:color w:val="000000"/>
          <w:sz w:val="28"/>
        </w:rPr>
        <w:t>CCPR</w:t>
      </w:r>
      <w:r w:rsidRPr="00E4517E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C</w:t>
      </w:r>
      <w:r w:rsidRPr="00E4517E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GC</w:t>
      </w:r>
      <w:r w:rsidRPr="00E4517E">
        <w:rPr>
          <w:color w:val="000000"/>
          <w:sz w:val="28"/>
          <w:lang w:val="ru-RU"/>
        </w:rPr>
        <w:t>/32 от 23 августа 2007 года к статье 14: Равенство перед судами и трибуналами и право каждого на справедливое судебное разбирательство).</w:t>
      </w:r>
    </w:p>
    <w:p w14:paraId="2519A627" w14:textId="77777777" w:rsidR="0002690B" w:rsidRPr="00E4517E" w:rsidRDefault="00E4517E">
      <w:pPr>
        <w:spacing w:after="0"/>
        <w:jc w:val="both"/>
        <w:rPr>
          <w:lang w:val="ru-RU"/>
        </w:rPr>
      </w:pPr>
      <w:bookmarkStart w:id="15" w:name="z26"/>
      <w:bookmarkEnd w:id="14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3. Сокращенное производство по делам об административных правонарушениях возможно по делам, рассматриваемым как уполномоченными государственными органами, так и судами. Для него имеются определенные условия:</w:t>
      </w:r>
    </w:p>
    <w:p w14:paraId="2519A628" w14:textId="77777777" w:rsidR="0002690B" w:rsidRPr="00E4517E" w:rsidRDefault="00E4517E">
      <w:pPr>
        <w:spacing w:after="0"/>
        <w:jc w:val="both"/>
        <w:rPr>
          <w:lang w:val="ru-RU"/>
        </w:rPr>
      </w:pPr>
      <w:bookmarkStart w:id="16" w:name="z27"/>
      <w:bookmarkEnd w:id="15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оно действует только в отношении штрафа, соответствующего определенному количеству месячного расчетного показателя;</w:t>
      </w:r>
    </w:p>
    <w:p w14:paraId="2519A629" w14:textId="77777777" w:rsidR="0002690B" w:rsidRPr="00E4517E" w:rsidRDefault="00E4517E">
      <w:pPr>
        <w:spacing w:after="0"/>
        <w:jc w:val="both"/>
        <w:rPr>
          <w:lang w:val="ru-RU"/>
        </w:rPr>
      </w:pPr>
      <w:bookmarkStart w:id="17" w:name="z28"/>
      <w:bookmarkEnd w:id="16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установлено лицо, совершившее правонарушение;</w:t>
      </w:r>
    </w:p>
    <w:p w14:paraId="2519A62A" w14:textId="77777777" w:rsidR="0002690B" w:rsidRPr="00E4517E" w:rsidRDefault="00E4517E">
      <w:pPr>
        <w:spacing w:after="0"/>
        <w:jc w:val="both"/>
        <w:rPr>
          <w:lang w:val="ru-RU"/>
        </w:rPr>
      </w:pPr>
      <w:bookmarkStart w:id="18" w:name="z29"/>
      <w:bookmarkEnd w:id="17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лицо признает факт совершения правонарушения; </w:t>
      </w:r>
    </w:p>
    <w:p w14:paraId="2519A62B" w14:textId="77777777" w:rsidR="0002690B" w:rsidRPr="00E4517E" w:rsidRDefault="00E4517E">
      <w:pPr>
        <w:spacing w:after="0"/>
        <w:jc w:val="both"/>
        <w:rPr>
          <w:lang w:val="ru-RU"/>
        </w:rPr>
      </w:pPr>
      <w:bookmarkStart w:id="19" w:name="z30"/>
      <w:bookmarkEnd w:id="18"/>
      <w:r w:rsidRPr="00E4517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лицо согласно с уплатой штрафа в размере пятидесяти процентов от суммы, указанной в санкции статьи Особенной части КоАП; </w:t>
      </w:r>
    </w:p>
    <w:p w14:paraId="2519A62C" w14:textId="77777777" w:rsidR="0002690B" w:rsidRPr="00E4517E" w:rsidRDefault="00E4517E">
      <w:pPr>
        <w:spacing w:after="0"/>
        <w:jc w:val="both"/>
        <w:rPr>
          <w:lang w:val="ru-RU"/>
        </w:rPr>
      </w:pPr>
      <w:bookmarkStart w:id="20" w:name="z31"/>
      <w:bookmarkEnd w:id="19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лицо не обжалует представленные доказательства;</w:t>
      </w:r>
    </w:p>
    <w:p w14:paraId="2519A62D" w14:textId="77777777" w:rsidR="0002690B" w:rsidRPr="00E4517E" w:rsidRDefault="00E4517E">
      <w:pPr>
        <w:spacing w:after="0"/>
        <w:jc w:val="both"/>
        <w:rPr>
          <w:lang w:val="ru-RU"/>
        </w:rPr>
      </w:pPr>
      <w:bookmarkStart w:id="21" w:name="z32"/>
      <w:bookmarkEnd w:id="20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санкция за правонарушение не может предусматривать другие виды взыскания, кроме предупреждения;</w:t>
      </w:r>
    </w:p>
    <w:p w14:paraId="2519A62E" w14:textId="77777777" w:rsidR="0002690B" w:rsidRPr="00E4517E" w:rsidRDefault="00E4517E">
      <w:pPr>
        <w:spacing w:after="0"/>
        <w:jc w:val="both"/>
        <w:rPr>
          <w:lang w:val="ru-RU"/>
        </w:rPr>
      </w:pPr>
      <w:bookmarkStart w:id="22" w:name="z33"/>
      <w:bookmarkEnd w:id="21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лицо не обладает привилегиями и иммунитетом.</w:t>
      </w:r>
    </w:p>
    <w:p w14:paraId="2519A62F" w14:textId="77777777" w:rsidR="0002690B" w:rsidRPr="00E4517E" w:rsidRDefault="00E4517E">
      <w:pPr>
        <w:spacing w:after="0"/>
        <w:jc w:val="both"/>
        <w:rPr>
          <w:lang w:val="ru-RU"/>
        </w:rPr>
      </w:pPr>
      <w:bookmarkStart w:id="23" w:name="z34"/>
      <w:bookmarkEnd w:id="22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Сокращенное производство невозможно по некоторым категориям дел (рассматриваемым органами государственных доходов, Национальным Банком Республики Казахстан и уполномоченным органом по регулированию, контролю и надзору финансового рынка и финансовых организаций).</w:t>
      </w:r>
    </w:p>
    <w:p w14:paraId="2519A630" w14:textId="77777777" w:rsidR="0002690B" w:rsidRPr="00E4517E" w:rsidRDefault="00E4517E">
      <w:pPr>
        <w:spacing w:after="0"/>
        <w:jc w:val="both"/>
        <w:rPr>
          <w:lang w:val="ru-RU"/>
        </w:rPr>
      </w:pPr>
      <w:bookmarkStart w:id="24" w:name="z35"/>
      <w:bookmarkEnd w:id="23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4. В сокращенном производстве с учетом признания факта совершения правонарушения и готовности нести административную ответственность исключаются процедуры, присутствующие в обычном производстве. </w:t>
      </w:r>
    </w:p>
    <w:p w14:paraId="2519A631" w14:textId="77777777" w:rsidR="0002690B" w:rsidRPr="00E4517E" w:rsidRDefault="00E4517E">
      <w:pPr>
        <w:spacing w:after="0"/>
        <w:jc w:val="both"/>
        <w:rPr>
          <w:lang w:val="ru-RU"/>
        </w:rPr>
      </w:pPr>
      <w:bookmarkStart w:id="25" w:name="z36"/>
      <w:bookmarkEnd w:id="24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В сокращенном производстве также не выносится такой процессуальный документ, как постановление по делу об административном правонарушении, который предусмотрен КоАП для большинства случаев привлечения лица к административной ответственности.</w:t>
      </w:r>
    </w:p>
    <w:p w14:paraId="2519A632" w14:textId="77777777" w:rsidR="0002690B" w:rsidRPr="00E4517E" w:rsidRDefault="00E4517E">
      <w:pPr>
        <w:spacing w:after="0"/>
        <w:jc w:val="both"/>
        <w:rPr>
          <w:lang w:val="ru-RU"/>
        </w:rPr>
      </w:pPr>
      <w:bookmarkStart w:id="26" w:name="z37"/>
      <w:bookmarkEnd w:id="25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В соответствии с частью второй статьи 811 КоАП в случае оплаты штрафа в размере пятидесяти процентов от указанной суммы штрафа в течение семи суток дело считается рассмотренным по существу, решение – вступившим в законную силу, а лицо – привлеченным к административной ответственности.</w:t>
      </w:r>
    </w:p>
    <w:p w14:paraId="2519A633" w14:textId="77777777" w:rsidR="0002690B" w:rsidRPr="00E4517E" w:rsidRDefault="00E4517E">
      <w:pPr>
        <w:spacing w:after="0"/>
        <w:jc w:val="both"/>
        <w:rPr>
          <w:lang w:val="ru-RU"/>
        </w:rPr>
      </w:pPr>
      <w:bookmarkStart w:id="27" w:name="z38"/>
      <w:bookmarkEnd w:id="26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Отсутствие указания на специальный процессуальный документ не означает, что решение о привлечении к ответственности как таковое отсутствует. Сама часть вторая статьи 811 КоАП упоминает решение, вступившее в законную силу. Такое решение принимается в конклюдентной форме, то есть путем совершения определенных действий должностным лицом уполномоченного органа: объявления о правонарушении и взыскании, занесения данных в информационные системы, разъяснения оснований и порядка сокращенного производства, выдачи квитанции об уплате административного штрафа (в случае необходимости). Подобные действия заменяют постановление по делу об административном правонарушении, выносимое в производстве, осуществляемом в общем порядке.</w:t>
      </w:r>
    </w:p>
    <w:p w14:paraId="2519A634" w14:textId="77777777" w:rsidR="0002690B" w:rsidRPr="00E4517E" w:rsidRDefault="00E4517E">
      <w:pPr>
        <w:spacing w:after="0"/>
        <w:jc w:val="both"/>
        <w:rPr>
          <w:lang w:val="ru-RU"/>
        </w:rPr>
      </w:pPr>
      <w:bookmarkStart w:id="28" w:name="z39"/>
      <w:bookmarkEnd w:id="27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В случаях,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выносится предписание о необходимости уплаты штрафа. Это предписание направляется или вручается собственнику (владельцу) </w:t>
      </w:r>
      <w:r w:rsidRPr="00E4517E">
        <w:rPr>
          <w:color w:val="000000"/>
          <w:sz w:val="28"/>
          <w:lang w:val="ru-RU"/>
        </w:rPr>
        <w:lastRenderedPageBreak/>
        <w:t>транспортного средства. Вместе с предписанием доставляется квитанция установленного образца (часть первая статьи 811 КоАП). В подобных случаях даже при сокращенном производстве решение по делу оформляется в виде предписания (то есть в форме письменного документа).</w:t>
      </w:r>
    </w:p>
    <w:p w14:paraId="2519A635" w14:textId="77777777" w:rsidR="0002690B" w:rsidRPr="00E4517E" w:rsidRDefault="00E4517E">
      <w:pPr>
        <w:spacing w:after="0"/>
        <w:jc w:val="both"/>
        <w:rPr>
          <w:lang w:val="ru-RU"/>
        </w:rPr>
      </w:pPr>
      <w:bookmarkStart w:id="29" w:name="z40"/>
      <w:bookmarkEnd w:id="28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Таким образом, сокращенному порядку производства по делам об административных правонарушениях предшествует решение уполномоченного органа, которое выносится либо в конклюдентной форме, либо в форме предписания. Выбор лицом общего или сокращенного порядка производства обусловливает его правовые возможности в дальнейших стадиях производства.</w:t>
      </w:r>
    </w:p>
    <w:p w14:paraId="2519A636" w14:textId="77777777" w:rsidR="0002690B" w:rsidRPr="00E4517E" w:rsidRDefault="00E4517E">
      <w:pPr>
        <w:spacing w:after="0"/>
        <w:jc w:val="both"/>
        <w:rPr>
          <w:lang w:val="ru-RU"/>
        </w:rPr>
      </w:pPr>
      <w:bookmarkStart w:id="30" w:name="z41"/>
      <w:bookmarkEnd w:id="29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При этом, если лицо отказывается от сокращенного порядка производства, решение переносится на более поздний срок и принимается в форме постановления по делу об административном правонарушении в рамках производства, осуществляемого в общем порядке. В случае фиксации административного правонарушения сертифицированными специальными контрольно-измерительными техническими средствами и приборами решение (предписание) не переносится на поздний срок, но по истечении срока, установленного для льготной оплаты, увеличивается сумма штрафа.</w:t>
      </w:r>
    </w:p>
    <w:p w14:paraId="2519A637" w14:textId="77777777" w:rsidR="0002690B" w:rsidRPr="00E4517E" w:rsidRDefault="00E4517E">
      <w:pPr>
        <w:spacing w:after="0"/>
        <w:jc w:val="both"/>
        <w:rPr>
          <w:lang w:val="ru-RU"/>
        </w:rPr>
      </w:pPr>
      <w:bookmarkStart w:id="31" w:name="z42"/>
      <w:bookmarkEnd w:id="30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5. С учетом обстоятельств, особенностей, льгот, характерных для сокращенного производства, законодатель исключил возможность пересмотра решений, вынесенных по правилам сокращенного производства, за исключением пересмотра по вновь открывшимся обстоятельствам, что с формальной точки зрения может свидетельствовать о нарушении права защищать свои права и свободы всеми не противоречащими закону способами, права на судебную защиту (невозможность подачи жалобы в уполномоченный орган, суд) или о нарушении принципа равенства (дискриминация по основанию участия в том или ином порядке производства по делу об административном правонарушении).</w:t>
      </w:r>
    </w:p>
    <w:p w14:paraId="2519A638" w14:textId="77777777" w:rsidR="0002690B" w:rsidRPr="00E4517E" w:rsidRDefault="00E4517E">
      <w:pPr>
        <w:spacing w:after="0"/>
        <w:jc w:val="both"/>
        <w:rPr>
          <w:lang w:val="ru-RU"/>
        </w:rPr>
      </w:pPr>
      <w:bookmarkStart w:id="32" w:name="z43"/>
      <w:bookmarkEnd w:id="31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Вместе с тем закон не заставляет лицо быть участником сокращенного порядка производства. Льгота в виде уплаты пятидесяти процентов от суммы штрафа мотивирует, но не обязывает лицо воспользоваться таким порядком. КоАП предлагает альтернативу: общий порядок производства, включающий все стадии производства, в том числе обжалование в суде. Решение о сокращенном или общем порядке производства принимается самим лицом. Кроме того, КоАП предоставляет лицу временной промежуток для принятия решения о том, каким порядком (общим или сокращенным) воспользоваться.</w:t>
      </w:r>
    </w:p>
    <w:p w14:paraId="2519A639" w14:textId="77777777" w:rsidR="0002690B" w:rsidRPr="00E4517E" w:rsidRDefault="00E4517E">
      <w:pPr>
        <w:spacing w:after="0"/>
        <w:jc w:val="both"/>
        <w:rPr>
          <w:lang w:val="ru-RU"/>
        </w:rPr>
      </w:pPr>
      <w:bookmarkStart w:id="33" w:name="z44"/>
      <w:bookmarkEnd w:id="32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При условиях, что лицо знает о последствиях выбора сокращенного порядка производства по делам об административных правонарушениях, включая </w:t>
      </w:r>
      <w:r w:rsidRPr="00E4517E">
        <w:rPr>
          <w:color w:val="000000"/>
          <w:sz w:val="28"/>
          <w:lang w:val="ru-RU"/>
        </w:rPr>
        <w:lastRenderedPageBreak/>
        <w:t>невозможность пересмотра решения, что у лица есть выбор варианта поведения, в том числе такого, который позволяет обратиться за судебной защитой, нет оснований для признания невозможности пересмотра решения нарушением конституционного права на защиту своих прав и свобод всеми не противоречащими закону способами, а также права на судебную защиту.</w:t>
      </w:r>
    </w:p>
    <w:p w14:paraId="2519A63A" w14:textId="77777777" w:rsidR="0002690B" w:rsidRPr="00E4517E" w:rsidRDefault="00E4517E">
      <w:pPr>
        <w:spacing w:after="0"/>
        <w:jc w:val="both"/>
        <w:rPr>
          <w:lang w:val="ru-RU"/>
        </w:rPr>
      </w:pPr>
      <w:bookmarkStart w:id="34" w:name="z45"/>
      <w:bookmarkEnd w:id="33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6. Условия, указанные в предыдущем пункте, применимы к оценке нарушения принципа равенства. Лицо добровольно соглашается на ограничение своих прав или на другую степень защиты государством своих прав, имея при этом альтернативу, и взамен получает льготу, которой не обладают те, кто участвует в общем порядке производства по делам об административных правонарушениях. Это также свидетельствует о том, что принцип равенства в данном случае не нарушается.</w:t>
      </w:r>
    </w:p>
    <w:p w14:paraId="2519A63B" w14:textId="77777777" w:rsidR="0002690B" w:rsidRPr="00E4517E" w:rsidRDefault="00E4517E">
      <w:pPr>
        <w:spacing w:after="0"/>
        <w:jc w:val="both"/>
        <w:rPr>
          <w:lang w:val="ru-RU"/>
        </w:rPr>
      </w:pPr>
      <w:bookmarkStart w:id="35" w:name="z46"/>
      <w:bookmarkEnd w:id="34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7. Часть вторая статьи 811 КоАП в части возможности пересмотра по вновь открывшимся обстоятельствам дел, рассмотренных в порядке сокращенного производства, никоим образом не нарушает конституционных прав на защиту своих прав и свобод всеми не противоречащими закону способами, на судебную защиту и на равенство перед законом и судом, а, наоборот, свидетельствует о соблюдении этих конституционных положений в производстве по делам об административных правонарушениях.</w:t>
      </w:r>
    </w:p>
    <w:p w14:paraId="2519A63C" w14:textId="77777777" w:rsidR="0002690B" w:rsidRPr="00E4517E" w:rsidRDefault="00E4517E">
      <w:pPr>
        <w:spacing w:after="0"/>
        <w:jc w:val="both"/>
        <w:rPr>
          <w:lang w:val="ru-RU"/>
        </w:rPr>
      </w:pPr>
      <w:bookmarkStart w:id="36" w:name="z47"/>
      <w:bookmarkEnd w:id="35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8. Формально часть первая статьи 852 и подпункт 2) части третьей статьи 855 КоАП, содержащие процессуальные положения о пересмотре вступивших в законную силу постановлений по делам об административных правонарушениях, предписаний о необходимости уплаты штрафа и постановлений по результатам рассмотрения жалоб, на них по вновь открывшимся обстоятельствам, действительно, не рассчитаны на случаи, когда решения принимаются в ходе сокращенного производства по делам об административных правонарушениях (за исключением пересмотра предписаний). Аналогичная проблема существует и в других статьях главы 47 КоАП, которые не оспариваются субъектом обращения (часть первая статьи 853, подпункт 4) части второй статьи 855, часть первая статьи 856, часть первая статьи 857, статьи 859 и 860).</w:t>
      </w:r>
    </w:p>
    <w:p w14:paraId="2519A63D" w14:textId="77777777" w:rsidR="0002690B" w:rsidRPr="00E4517E" w:rsidRDefault="00E4517E">
      <w:pPr>
        <w:spacing w:after="0"/>
        <w:jc w:val="both"/>
        <w:rPr>
          <w:lang w:val="ru-RU"/>
        </w:rPr>
      </w:pPr>
      <w:bookmarkStart w:id="37" w:name="z48"/>
      <w:bookmarkEnd w:id="36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При этом в подпункте 3) части второй статьи 855 КоАП речь идет об акте, о пересмотре которого по вновь открывшимся обстоятельствам ходатайствует заявитель. То есть сам КоАП использует различную терминологию, добавляя в данном примере более широкое понятие "акт". Кроме того, как уже отмечалось, сокращенному производству может предшествовать вынесение предписания (в случае фиксации правонарушения сертифицированными специальными </w:t>
      </w:r>
      <w:r w:rsidRPr="00E4517E">
        <w:rPr>
          <w:color w:val="000000"/>
          <w:sz w:val="28"/>
          <w:lang w:val="ru-RU"/>
        </w:rPr>
        <w:lastRenderedPageBreak/>
        <w:t>контрольно-измерительными техническими средствами и приборами), что также предоставляет право обращаться за пересмотром по вновь открывшимся обстоятельствам.</w:t>
      </w:r>
    </w:p>
    <w:p w14:paraId="2519A63E" w14:textId="77777777" w:rsidR="0002690B" w:rsidRPr="00E4517E" w:rsidRDefault="00E4517E">
      <w:pPr>
        <w:spacing w:after="0"/>
        <w:jc w:val="both"/>
        <w:rPr>
          <w:lang w:val="ru-RU"/>
        </w:rPr>
      </w:pPr>
      <w:bookmarkStart w:id="38" w:name="z49"/>
      <w:bookmarkEnd w:id="37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Принципиальным является положение о том, что право на пересмотр по вновь открывшимся обстоятельствам дела, которое осуществляется в порядке сокращенного производства, прямо предусмотрено частью второй статьи 811 КоАП. В этой же части говорится о решении по делу, вступившем в законную силу.</w:t>
      </w:r>
    </w:p>
    <w:p w14:paraId="2519A63F" w14:textId="77777777" w:rsidR="0002690B" w:rsidRPr="00E4517E" w:rsidRDefault="00E4517E">
      <w:pPr>
        <w:spacing w:after="0"/>
        <w:jc w:val="both"/>
        <w:rPr>
          <w:lang w:val="ru-RU"/>
        </w:rPr>
      </w:pPr>
      <w:bookmarkStart w:id="39" w:name="z50"/>
      <w:bookmarkEnd w:id="38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Таким образом, очевидно, что часть первая статьи 852 и подпункт 2) части третьей статьи 855 КоАП не согласованы с частью второй статьи 811 КоАП, что, как следует из материалов производства, приводит к ограничению прав и свобод граждан.</w:t>
      </w:r>
    </w:p>
    <w:p w14:paraId="2519A640" w14:textId="77777777" w:rsidR="0002690B" w:rsidRPr="00E4517E" w:rsidRDefault="00E4517E">
      <w:pPr>
        <w:spacing w:after="0"/>
        <w:jc w:val="both"/>
        <w:rPr>
          <w:lang w:val="ru-RU"/>
        </w:rPr>
      </w:pPr>
      <w:bookmarkStart w:id="40" w:name="z51"/>
      <w:bookmarkEnd w:id="39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9. При применении части первой статьи 852 и подпункта 2) части третьей статьи 855 КоАП следует учитывать не только то, что право лица на пересмотр дела по вновь открывшимся обстоятельствам в случае с сокращенным производством по делам об административных правонарушениях прямо закреплено в общей норме (часть вторая статьи 811), но и принципы законодательства об административных правонарушениях.</w:t>
      </w:r>
    </w:p>
    <w:p w14:paraId="2519A641" w14:textId="77777777" w:rsidR="0002690B" w:rsidRPr="00E4517E" w:rsidRDefault="00E4517E">
      <w:pPr>
        <w:spacing w:after="0"/>
        <w:jc w:val="both"/>
        <w:rPr>
          <w:lang w:val="ru-RU"/>
        </w:rPr>
      </w:pPr>
      <w:bookmarkStart w:id="41" w:name="z52"/>
      <w:bookmarkEnd w:id="40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Так, в соответствии с частью третьей статьи 10 КоАП (принцип презумпции невиновности) любые сомнения в виновности толкуются в пользу лица, в отношении которого возбуждено дело об административном правонарушении. В его же пользу должны разрешаться и сомнения, возникающие при применении законодательства об административных правонарушениях.</w:t>
      </w:r>
    </w:p>
    <w:p w14:paraId="2519A642" w14:textId="77777777" w:rsidR="0002690B" w:rsidRPr="00E4517E" w:rsidRDefault="00E4517E">
      <w:pPr>
        <w:spacing w:after="0"/>
        <w:jc w:val="both"/>
        <w:rPr>
          <w:lang w:val="ru-RU"/>
        </w:rPr>
      </w:pPr>
      <w:bookmarkStart w:id="42" w:name="z53"/>
      <w:bookmarkEnd w:id="41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Таким образом, несогласованность различных норм КоАП не должна приводить к нарушению как конституционных прав граждан, так и права на пересмотр дела, прямо предусмотренного КоАП. Уполномоченный орган или суд не могут отказываться от применения правовой нормы (право на рассмотрение дела по вновь открывшимся обстоятельствам) на основании того, что в процессуальном плане этот вопрос не урегулирован или урегулирован в недостаточной степени.</w:t>
      </w:r>
    </w:p>
    <w:p w14:paraId="2519A643" w14:textId="77777777" w:rsidR="0002690B" w:rsidRPr="00E4517E" w:rsidRDefault="00E4517E">
      <w:pPr>
        <w:spacing w:after="0"/>
        <w:jc w:val="both"/>
        <w:rPr>
          <w:lang w:val="ru-RU"/>
        </w:rPr>
      </w:pPr>
      <w:bookmarkStart w:id="43" w:name="z54"/>
      <w:bookmarkEnd w:id="42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10. В соответствии с подпунктом 6) пункта 1 статьи 50 Конституционного закона Республики Казахстан от 5 ноября 2022 года "О Конституционном Суде Республики Казахстан" при формировании своей правовой позиции Конституционный Суд принимает во внимание правоприменительную практику, которая обнаруживает разные подходы в отношении пересмотра по вновь открывшимся обстоятельствам в случае с сокращенным производством по делу об административном правонарушении, в том числе подход, допускающий </w:t>
      </w:r>
      <w:r w:rsidRPr="00E4517E">
        <w:rPr>
          <w:color w:val="000000"/>
          <w:sz w:val="28"/>
          <w:lang w:val="ru-RU"/>
        </w:rPr>
        <w:lastRenderedPageBreak/>
        <w:t>пересмотр только постановлений и предписаний и отказывающий в пересмотре решения, выносимого в сокращенном производстве, которое не облечено в форму письменного документа. Такой формальный подход приводит к существенному нарушению равенства граждан и их права защищать свои права и свободы всеми не противоречащими закону способами и права на судебную защиту.</w:t>
      </w:r>
    </w:p>
    <w:bookmarkEnd w:id="43"/>
    <w:p w14:paraId="2519A644" w14:textId="77777777" w:rsidR="0002690B" w:rsidRPr="00E4517E" w:rsidRDefault="0002690B">
      <w:pPr>
        <w:spacing w:after="0"/>
        <w:rPr>
          <w:lang w:val="ru-RU"/>
        </w:rPr>
      </w:pPr>
    </w:p>
    <w:p w14:paraId="2519A645" w14:textId="77777777" w:rsidR="0002690B" w:rsidRPr="00E4517E" w:rsidRDefault="00E4517E">
      <w:pPr>
        <w:spacing w:after="0"/>
        <w:jc w:val="both"/>
        <w:rPr>
          <w:lang w:val="ru-RU"/>
        </w:rPr>
      </w:pPr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11. Соответствие оспариваемых норм КоАП пункту 3 статьи 13 Конституции Республики Казахстан не рассматривалось Конституционным Судом в связи с неотносимостью данного пункта к вопросам, изложенным в обращении.</w:t>
      </w:r>
    </w:p>
    <w:p w14:paraId="2519A646" w14:textId="77777777" w:rsidR="0002690B" w:rsidRPr="00E4517E" w:rsidRDefault="00E4517E">
      <w:pPr>
        <w:spacing w:after="0"/>
        <w:jc w:val="both"/>
        <w:rPr>
          <w:lang w:val="ru-RU"/>
        </w:rPr>
      </w:pPr>
      <w:bookmarkStart w:id="44" w:name="z56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На основании изложенного, руководствуясь пунктом 3 статьи 72 и пунктом 3 статьи 74 Конституции Республики Казахстан, подпунктом 3) пункта 4 статьи 23, статьями 55 – 58, 62, пунктами 3 и 4 статьи 63, пунктом 4 статьи 64 и подпунктом 2)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p w14:paraId="2519A647" w14:textId="77777777" w:rsidR="0002690B" w:rsidRPr="00E4517E" w:rsidRDefault="00E4517E">
      <w:pPr>
        <w:spacing w:after="0"/>
        <w:jc w:val="both"/>
        <w:rPr>
          <w:lang w:val="ru-RU"/>
        </w:rPr>
      </w:pPr>
      <w:bookmarkStart w:id="45" w:name="z57"/>
      <w:bookmarkEnd w:id="44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</w:t>
      </w:r>
      <w:r w:rsidRPr="00E4517E">
        <w:rPr>
          <w:b/>
          <w:color w:val="000000"/>
          <w:sz w:val="28"/>
          <w:lang w:val="ru-RU"/>
        </w:rPr>
        <w:t>постановляет:</w:t>
      </w:r>
    </w:p>
    <w:p w14:paraId="2519A648" w14:textId="77777777" w:rsidR="0002690B" w:rsidRPr="00E4517E" w:rsidRDefault="00E4517E">
      <w:pPr>
        <w:spacing w:after="0"/>
        <w:jc w:val="both"/>
        <w:rPr>
          <w:lang w:val="ru-RU"/>
        </w:rPr>
      </w:pPr>
      <w:bookmarkStart w:id="46" w:name="z58"/>
      <w:bookmarkEnd w:id="45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1. Признать часть вторую статьи 811, часть первую статьи 852 и подпункт 2) части третьей статьи 855 Кодекса Республики Казахстан об административных правонарушениях соответствующими пунктам 1 и 2 статьи 13 и пункту 1 статьи 14 Конституции Республики Казахстан в данном Конституционным Судом Республики Казахстан истолковании:</w:t>
      </w:r>
    </w:p>
    <w:p w14:paraId="2519A649" w14:textId="77777777" w:rsidR="0002690B" w:rsidRPr="00E4517E" w:rsidRDefault="00E4517E">
      <w:pPr>
        <w:spacing w:after="0"/>
        <w:jc w:val="both"/>
        <w:rPr>
          <w:lang w:val="ru-RU"/>
        </w:rPr>
      </w:pPr>
      <w:bookmarkStart w:id="47" w:name="z59"/>
      <w:bookmarkEnd w:id="46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решение по делу об административном правонарушении, производство по которому осуществляется в порядке сокращенного производства, оформляется путем осуществления конклюдентных действий должностным лицом уполномоченного органа: объявления о правонарушении и взыскании, занесения данных в информационные системы, разъяснения оснований и порядка сокращенного производства, выдачи квитанции установленного образца (в случае необходимости). Такие действия приравниваются к вынесению итогового акта по делу об административном правонарушении, служащего основанием для привлечения к административной ответственности в общем порядке. Решение также может быть в форме предписания в случае,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режиме;</w:t>
      </w:r>
    </w:p>
    <w:p w14:paraId="2519A64A" w14:textId="77777777" w:rsidR="0002690B" w:rsidRPr="00E4517E" w:rsidRDefault="00E4517E">
      <w:pPr>
        <w:spacing w:after="0"/>
        <w:jc w:val="both"/>
        <w:rPr>
          <w:lang w:val="ru-RU"/>
        </w:rPr>
      </w:pPr>
      <w:bookmarkStart w:id="48" w:name="z60"/>
      <w:bookmarkEnd w:id="47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отсутствие в части первой статьи 852 и подпункте 2) части третьей статьи 855 Кодекса Республики Казахстан об административных правонарушениях </w:t>
      </w:r>
      <w:r w:rsidRPr="00E4517E">
        <w:rPr>
          <w:color w:val="000000"/>
          <w:sz w:val="28"/>
          <w:lang w:val="ru-RU"/>
        </w:rPr>
        <w:lastRenderedPageBreak/>
        <w:t>упоминания о решении, принимаемом в порядке сокращенного производства в конклюдентной форме, не лишает лицо, привлеченное к ответственности в порядке этого производства, права на пересмотр дела по вновь открывшимся обстоятельствам.</w:t>
      </w:r>
    </w:p>
    <w:p w14:paraId="2519A64B" w14:textId="77777777" w:rsidR="0002690B" w:rsidRPr="00E4517E" w:rsidRDefault="00E4517E">
      <w:pPr>
        <w:spacing w:after="0"/>
        <w:jc w:val="both"/>
        <w:rPr>
          <w:lang w:val="ru-RU"/>
        </w:rPr>
      </w:pPr>
      <w:bookmarkStart w:id="49" w:name="z61"/>
      <w:bookmarkEnd w:id="48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о внесении изменений и дополнений в Кодекс Республики Казахстан об административных правонарушениях, направленный на устранение пробелов в правовом регулировании порядка пересмотра дел по вновь открывшимся обстоятельствам в случаях, когда производство осуществляется в сокращенном порядке.</w:t>
      </w:r>
    </w:p>
    <w:p w14:paraId="2519A64C" w14:textId="77777777" w:rsidR="0002690B" w:rsidRPr="00E4517E" w:rsidRDefault="00E4517E">
      <w:pPr>
        <w:spacing w:after="0"/>
        <w:jc w:val="both"/>
        <w:rPr>
          <w:lang w:val="ru-RU"/>
        </w:rPr>
      </w:pPr>
      <w:bookmarkStart w:id="50" w:name="z62"/>
      <w:bookmarkEnd w:id="49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3. До внесения изменений и дополнений в Кодекс Республики Казахстан об административных правонарушениях применять часть вторую статьи 811, часть первую статьи 852 и подпункт 2) части третьей статьи 855 в истолковании, данном в настоящем нормативном постановлении.</w:t>
      </w:r>
    </w:p>
    <w:p w14:paraId="2519A64D" w14:textId="77777777" w:rsidR="0002690B" w:rsidRPr="00E4517E" w:rsidRDefault="00E4517E">
      <w:pPr>
        <w:spacing w:after="0"/>
        <w:jc w:val="both"/>
        <w:rPr>
          <w:lang w:val="ru-RU"/>
        </w:rPr>
      </w:pPr>
      <w:bookmarkStart w:id="51" w:name="z63"/>
      <w:bookmarkEnd w:id="50"/>
      <w:r w:rsidRPr="00E45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4. На основании пункта 4 статьи 63 Конституционного закона Республики Казахстан от 5 ноября 2022 года "О Конституционном Суде Республики Казахстан" решения судов и иных правоприменительных органов, основанные на ином толковании части второй статьи 811, части первой статьи 852 и подпункта 2) части третьей статьи 855 Кодекса Республики Казахстан об административных правонарушениях, исполнению не подлежат и должны быть пересмотрены по вновь открывшимся обстоятельствам в соответствии с подпунктом 5) части второй статьи 852 Кодекса Республики Казахстан об административных правонарушениях.</w:t>
      </w:r>
    </w:p>
    <w:p w14:paraId="2519A64E" w14:textId="77777777" w:rsidR="0002690B" w:rsidRPr="00E4517E" w:rsidRDefault="00E4517E">
      <w:pPr>
        <w:spacing w:after="0"/>
        <w:jc w:val="both"/>
        <w:rPr>
          <w:lang w:val="ru-RU"/>
        </w:rPr>
      </w:pPr>
      <w:bookmarkStart w:id="52" w:name="z64"/>
      <w:bookmarkEnd w:id="51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5.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p w14:paraId="2519A64F" w14:textId="77777777" w:rsidR="0002690B" w:rsidRPr="00E4517E" w:rsidRDefault="00E4517E">
      <w:pPr>
        <w:spacing w:after="0"/>
        <w:jc w:val="both"/>
        <w:rPr>
          <w:lang w:val="ru-RU"/>
        </w:rPr>
      </w:pPr>
      <w:bookmarkStart w:id="53" w:name="z65"/>
      <w:bookmarkEnd w:id="52"/>
      <w:r>
        <w:rPr>
          <w:color w:val="000000"/>
          <w:sz w:val="28"/>
        </w:rPr>
        <w:t>     </w:t>
      </w:r>
      <w:r w:rsidRPr="00E4517E">
        <w:rPr>
          <w:color w:val="000000"/>
          <w:sz w:val="28"/>
          <w:lang w:val="ru-RU"/>
        </w:rPr>
        <w:t xml:space="preserve"> 6.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02690B" w14:paraId="2519A651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14:paraId="2519A650" w14:textId="77777777" w:rsidR="0002690B" w:rsidRDefault="00E4517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4517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Конституционный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</w:tbl>
    <w:p w14:paraId="2519A652" w14:textId="77777777" w:rsidR="0002690B" w:rsidRDefault="00E4517E">
      <w:pPr>
        <w:spacing w:after="0"/>
      </w:pPr>
      <w:r>
        <w:br/>
      </w:r>
      <w:r>
        <w:br/>
      </w:r>
    </w:p>
    <w:p w14:paraId="2519A653" w14:textId="77777777" w:rsidR="0002690B" w:rsidRPr="00E4517E" w:rsidRDefault="00E4517E">
      <w:pPr>
        <w:pStyle w:val="disclaimer"/>
        <w:rPr>
          <w:lang w:val="ru-RU"/>
        </w:rPr>
      </w:pPr>
      <w:r w:rsidRPr="00E4517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2690B" w:rsidRPr="00E4517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90B"/>
    <w:rsid w:val="0002690B"/>
    <w:rsid w:val="00CA0F09"/>
    <w:rsid w:val="00E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A607"/>
  <w15:docId w15:val="{0BA97193-466B-4BA7-BF14-E5630240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3486</Words>
  <Characters>19872</Characters>
  <Application>Microsoft Office Word</Application>
  <DocSecurity>0</DocSecurity>
  <Lines>165</Lines>
  <Paragraphs>46</Paragraphs>
  <ScaleCrop>false</ScaleCrop>
  <Company/>
  <LinksUpToDate>false</LinksUpToDate>
  <CharactersWithSpaces>23312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2023-07-31T12:28:00Z</dcterms:created>
  <dcterms:modified xsi:type="dcterms:W3CDTF">2023-08-17T13:44:00Z</dcterms:modified>
</cp:coreProperties>
</file>