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53" w:rsidRPr="00623878" w:rsidRDefault="00BC7153" w:rsidP="00BC7153">
      <w:pPr>
        <w:jc w:val="center"/>
        <w:rPr>
          <w:sz w:val="28"/>
          <w:szCs w:val="28"/>
        </w:rPr>
      </w:pPr>
      <w:proofErr w:type="gramStart"/>
      <w:r w:rsidRPr="00623878">
        <w:rPr>
          <w:sz w:val="28"/>
          <w:szCs w:val="28"/>
        </w:rPr>
        <w:t>Р</w:t>
      </w:r>
      <w:proofErr w:type="gramEnd"/>
      <w:r w:rsidRPr="00623878">
        <w:rPr>
          <w:sz w:val="28"/>
          <w:szCs w:val="28"/>
        </w:rPr>
        <w:t xml:space="preserve"> Е Ш Е Н И Е</w:t>
      </w:r>
    </w:p>
    <w:p w:rsidR="00BC7153" w:rsidRDefault="00BC7153" w:rsidP="00BC7153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23878">
        <w:rPr>
          <w:rFonts w:ascii="Times New Roman" w:hAnsi="Times New Roman" w:cs="Times New Roman"/>
          <w:b w:val="0"/>
          <w:sz w:val="28"/>
          <w:szCs w:val="28"/>
        </w:rPr>
        <w:t>ИМЕНЕМ РЕСПУБЛИКИ КАЗАХСТАН</w:t>
      </w:r>
    </w:p>
    <w:p w:rsidR="00BC7153" w:rsidRPr="00A35950" w:rsidRDefault="00BC7153" w:rsidP="00BC7153"/>
    <w:p w:rsidR="00BC7153" w:rsidRPr="00623878" w:rsidRDefault="00BC7153" w:rsidP="00BC7153"/>
    <w:p w:rsidR="00BC7153" w:rsidRPr="00623878" w:rsidRDefault="00BC7153" w:rsidP="00BC7153">
      <w:pPr>
        <w:pStyle w:val="3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MS Mincho" w:hAnsi="Times New Roman" w:cs="Times New Roman"/>
          <w:b w:val="0"/>
          <w:sz w:val="28"/>
          <w:szCs w:val="28"/>
        </w:rPr>
        <w:t>01 сентября</w:t>
      </w:r>
      <w:r w:rsidRPr="00623878">
        <w:rPr>
          <w:rFonts w:ascii="Times New Roman" w:eastAsia="MS Mincho" w:hAnsi="Times New Roman" w:cs="Times New Roman"/>
          <w:b w:val="0"/>
          <w:sz w:val="28"/>
          <w:szCs w:val="28"/>
        </w:rPr>
        <w:t xml:space="preserve"> 2015 года </w:t>
      </w:r>
      <w:r w:rsidRPr="00623878">
        <w:rPr>
          <w:rFonts w:ascii="Times New Roman" w:eastAsia="MS Mincho" w:hAnsi="Times New Roman" w:cs="Times New Roman"/>
          <w:b w:val="0"/>
          <w:sz w:val="28"/>
          <w:szCs w:val="28"/>
        </w:rPr>
        <w:tab/>
      </w:r>
      <w:r w:rsidRPr="00623878">
        <w:rPr>
          <w:rFonts w:ascii="Times New Roman" w:eastAsia="MS Mincho" w:hAnsi="Times New Roman" w:cs="Times New Roman"/>
          <w:b w:val="0"/>
          <w:sz w:val="28"/>
          <w:szCs w:val="28"/>
        </w:rPr>
        <w:tab/>
        <w:t xml:space="preserve">                                                       город Астана </w:t>
      </w:r>
    </w:p>
    <w:p w:rsidR="00BC7153" w:rsidRPr="00623878" w:rsidRDefault="00BC7153" w:rsidP="00BC7153">
      <w:pPr>
        <w:pStyle w:val="a3"/>
        <w:ind w:firstLine="540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BC7153" w:rsidRPr="00623878" w:rsidRDefault="00BC7153" w:rsidP="00BC7153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Есильский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районный суд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г</w:t>
      </w:r>
      <w:proofErr w:type="gram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.А</w:t>
      </w:r>
      <w:proofErr w:type="gram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станы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в составе председательствующего судьи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Ельдеевой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Б.С., при секретаре судебного заседания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Асембековой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А.К., с участием представителей истцов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Сармановой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А.Б., действующей по доверенности и ордера от 09.04.2015г., Д</w:t>
      </w:r>
      <w:r w:rsidRPr="00623878">
        <w:rPr>
          <w:rFonts w:ascii="Times New Roman" w:eastAsia="MS Mincho" w:hAnsi="Times New Roman" w:cs="Times New Roman"/>
          <w:bCs/>
          <w:sz w:val="28"/>
          <w:szCs w:val="28"/>
          <w:lang w:val="kk-KZ"/>
        </w:rPr>
        <w:t>үйсенбай А.С.</w:t>
      </w:r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, действующего по доверенности,</w:t>
      </w:r>
      <w:r w:rsidRPr="00623878">
        <w:rPr>
          <w:rFonts w:ascii="Times New Roman" w:eastAsia="MS Mincho" w:hAnsi="Times New Roman" w:cs="Times New Roman"/>
          <w:bCs/>
          <w:sz w:val="28"/>
          <w:szCs w:val="28"/>
          <w:lang w:val="kk-KZ"/>
        </w:rPr>
        <w:t xml:space="preserve"> </w:t>
      </w:r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ответчика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Бектибаева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А.А., представителя ответчика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Смагулова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Н.Х., действующего на основании доверенности от 24.07.2015г. и ордера, рассмотрев в открытом судебном заседании в помещении суда гражданское дело по иску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Бектургенова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Кайрата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Амангельдиновича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к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Бектибаеву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Адилбеку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Ауелбековичу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623878">
        <w:rPr>
          <w:rFonts w:ascii="Times New Roman" w:hAnsi="Times New Roman" w:cs="Times New Roman"/>
          <w:sz w:val="28"/>
          <w:szCs w:val="28"/>
        </w:rPr>
        <w:t>о защите чести и достоинства и взыскании морального вреда, АО «Национальное агентство по развитию местного содержания «</w:t>
      </w:r>
      <w:proofErr w:type="spellStart"/>
      <w:r w:rsidRPr="00623878">
        <w:rPr>
          <w:rFonts w:ascii="Times New Roman" w:hAnsi="Times New Roman" w:cs="Times New Roman"/>
          <w:sz w:val="28"/>
          <w:szCs w:val="28"/>
          <w:lang w:val="en-US"/>
        </w:rPr>
        <w:t>NADLoC</w:t>
      </w:r>
      <w:proofErr w:type="spellEnd"/>
      <w:r w:rsidRPr="00623878">
        <w:rPr>
          <w:rFonts w:ascii="Times New Roman" w:hAnsi="Times New Roman" w:cs="Times New Roman"/>
          <w:sz w:val="28"/>
          <w:szCs w:val="28"/>
        </w:rPr>
        <w:t xml:space="preserve">» </w:t>
      </w:r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к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Бектибаеву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Адилбеку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proofErr w:type="spellStart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Ауелбековичу</w:t>
      </w:r>
      <w:proofErr w:type="spellEnd"/>
      <w:r w:rsidRPr="00623878">
        <w:rPr>
          <w:rFonts w:ascii="Times New Roman" w:eastAsia="MS Mincho" w:hAnsi="Times New Roman" w:cs="Times New Roman"/>
          <w:bCs/>
          <w:sz w:val="28"/>
          <w:szCs w:val="28"/>
        </w:rPr>
        <w:t xml:space="preserve"> о защите деловой репутации и взыскании вреда,</w:t>
      </w:r>
    </w:p>
    <w:p w:rsidR="00BC7153" w:rsidRPr="00623878" w:rsidRDefault="00BC7153" w:rsidP="00BC7153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7153" w:rsidRPr="00623878" w:rsidRDefault="00BC7153" w:rsidP="00BC7153">
      <w:pPr>
        <w:pStyle w:val="a3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623878">
        <w:rPr>
          <w:rFonts w:ascii="Times New Roman" w:eastAsia="MS Mincho" w:hAnsi="Times New Roman" w:cs="Times New Roman"/>
          <w:bCs/>
          <w:sz w:val="28"/>
          <w:szCs w:val="28"/>
        </w:rPr>
        <w:t>У С Т А Н О В И Л:</w:t>
      </w:r>
    </w:p>
    <w:p w:rsidR="00BC7153" w:rsidRPr="00623878" w:rsidRDefault="00BC7153" w:rsidP="00BC7153">
      <w:pPr>
        <w:ind w:firstLine="540"/>
        <w:jc w:val="both"/>
        <w:rPr>
          <w:rFonts w:eastAsia="MS Mincho"/>
          <w:sz w:val="28"/>
          <w:szCs w:val="28"/>
        </w:rPr>
      </w:pPr>
    </w:p>
    <w:p w:rsidR="00BC7153" w:rsidRPr="00623878" w:rsidRDefault="00BC7153" w:rsidP="00BC7153">
      <w:pPr>
        <w:ind w:firstLine="540"/>
        <w:jc w:val="both"/>
        <w:rPr>
          <w:sz w:val="28"/>
          <w:szCs w:val="28"/>
        </w:rPr>
      </w:pPr>
      <w:proofErr w:type="spellStart"/>
      <w:r w:rsidRPr="00623878">
        <w:rPr>
          <w:rFonts w:eastAsia="MS Mincho"/>
          <w:bCs/>
          <w:sz w:val="28"/>
          <w:szCs w:val="28"/>
        </w:rPr>
        <w:t>Бектургенов</w:t>
      </w:r>
      <w:proofErr w:type="spellEnd"/>
      <w:r w:rsidRPr="00623878">
        <w:rPr>
          <w:rFonts w:eastAsia="MS Mincho"/>
          <w:bCs/>
          <w:sz w:val="28"/>
          <w:szCs w:val="28"/>
        </w:rPr>
        <w:t xml:space="preserve"> К.А.</w:t>
      </w:r>
      <w:r w:rsidRPr="00623878">
        <w:rPr>
          <w:sz w:val="28"/>
          <w:szCs w:val="28"/>
        </w:rPr>
        <w:t xml:space="preserve"> обратился в суд с иском к </w:t>
      </w:r>
      <w:proofErr w:type="spellStart"/>
      <w:r w:rsidRPr="00623878">
        <w:rPr>
          <w:rFonts w:eastAsia="MS Mincho"/>
          <w:bCs/>
          <w:sz w:val="28"/>
          <w:szCs w:val="28"/>
        </w:rPr>
        <w:t>Бектибаеву</w:t>
      </w:r>
      <w:proofErr w:type="spellEnd"/>
      <w:r w:rsidRPr="00623878">
        <w:rPr>
          <w:rFonts w:eastAsia="MS Mincho"/>
          <w:bCs/>
          <w:sz w:val="28"/>
          <w:szCs w:val="28"/>
        </w:rPr>
        <w:t xml:space="preserve"> А.А. </w:t>
      </w:r>
      <w:r w:rsidRPr="00623878">
        <w:rPr>
          <w:sz w:val="28"/>
          <w:szCs w:val="28"/>
        </w:rPr>
        <w:t>о защите чести и достоинства и взыскании морального вреда, мотивируя свои требования тем, что ответчик обратился с жалобами в адрес Министра по инвестициям и развитию РК и ответственному секретарю данного министерства, в котором указывает: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tabs>
          <w:tab w:val="left" w:pos="0"/>
        </w:tabs>
        <w:ind w:left="851"/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Что общество делает невозможным работу его компании, из-за чего он терпит колоссальные убытки. Яковы, препятствую прохождению процедуры синхронизации его компании.  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Он, </w:t>
      </w:r>
      <w:proofErr w:type="spellStart"/>
      <w:r w:rsidRPr="00623878">
        <w:rPr>
          <w:sz w:val="28"/>
          <w:szCs w:val="28"/>
        </w:rPr>
        <w:t>Бектибаев</w:t>
      </w:r>
      <w:proofErr w:type="spellEnd"/>
      <w:r w:rsidRPr="00623878">
        <w:rPr>
          <w:sz w:val="28"/>
          <w:szCs w:val="28"/>
        </w:rPr>
        <w:t xml:space="preserve"> безвозмездно разработал и обеспечил программное обеспечение ИС Реестра в соответствии с правилами 133, хотя Обществу было выделено 45 000 000 тенге, из которых 33 000 000 тенге были выделены на разработку программного обеспечения. Им было представлено безвозмездное серверное оборудование и лицензионное программное с ежемесячной оплатой услуг по размещению донного оборудования в ДИС АО «</w:t>
      </w:r>
      <w:proofErr w:type="spellStart"/>
      <w:r w:rsidRPr="00623878">
        <w:rPr>
          <w:sz w:val="28"/>
          <w:szCs w:val="28"/>
        </w:rPr>
        <w:t>Казахтелеком</w:t>
      </w:r>
      <w:proofErr w:type="spellEnd"/>
      <w:r w:rsidRPr="00623878">
        <w:rPr>
          <w:sz w:val="28"/>
          <w:szCs w:val="28"/>
        </w:rPr>
        <w:t>» по 155 000 тенге из его личных средств. При этом</w:t>
      </w:r>
      <w:proofErr w:type="gramStart"/>
      <w:r w:rsidRPr="00623878">
        <w:rPr>
          <w:sz w:val="28"/>
          <w:szCs w:val="28"/>
        </w:rPr>
        <w:t>,</w:t>
      </w:r>
      <w:proofErr w:type="gramEnd"/>
      <w:r w:rsidRPr="00623878">
        <w:rPr>
          <w:sz w:val="28"/>
          <w:szCs w:val="28"/>
        </w:rPr>
        <w:t xml:space="preserve"> он задается вопросом, куда были израсходованы выделенные средства?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623878">
        <w:rPr>
          <w:sz w:val="28"/>
          <w:szCs w:val="28"/>
        </w:rPr>
        <w:t>Бектургенов</w:t>
      </w:r>
      <w:proofErr w:type="spellEnd"/>
      <w:r w:rsidRPr="00623878">
        <w:rPr>
          <w:sz w:val="28"/>
          <w:szCs w:val="28"/>
        </w:rPr>
        <w:t xml:space="preserve"> понуждал сотрудников выступать в качестве лекторов на семинарах без оплаты, хотя на это выделялись средства – 100 000 тенге за один семинар в соответствии с договором, заключенным между Обществом и ТОО «Астана-Комек».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>Многие сотрудники Общества являются его родственниками, свойственниками или друзьями.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lastRenderedPageBreak/>
        <w:t xml:space="preserve">Председатель Общества не реагировал на обращения казахстанских производителей, если они касаются соблюдения Правил 133 хотя в соответствии договором о государственных </w:t>
      </w:r>
      <w:proofErr w:type="gramStart"/>
      <w:r w:rsidRPr="00623878">
        <w:rPr>
          <w:sz w:val="28"/>
          <w:szCs w:val="28"/>
        </w:rPr>
        <w:t>закупках</w:t>
      </w:r>
      <w:proofErr w:type="gramEnd"/>
      <w:r w:rsidRPr="00623878">
        <w:rPr>
          <w:sz w:val="28"/>
          <w:szCs w:val="28"/>
        </w:rPr>
        <w:t xml:space="preserve"> об оказании консультационных услуг между МИНТ и Обществом Общество оказывает консультационные услуги по соблюдению </w:t>
      </w:r>
      <w:proofErr w:type="spellStart"/>
      <w:r w:rsidRPr="00623878">
        <w:rPr>
          <w:sz w:val="28"/>
          <w:szCs w:val="28"/>
        </w:rPr>
        <w:t>недропользователями</w:t>
      </w:r>
      <w:proofErr w:type="spellEnd"/>
      <w:r w:rsidRPr="00623878">
        <w:rPr>
          <w:sz w:val="28"/>
          <w:szCs w:val="28"/>
        </w:rPr>
        <w:t xml:space="preserve"> порядка приобретения товаров, работ и услуг при проведении операций по недропользованию. Общество делало отписки, что оно является только администратором ИС «Реестр».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>Председатель правления проявлял заинтересованность, как это было с АО «</w:t>
      </w:r>
      <w:proofErr w:type="spellStart"/>
      <w:r w:rsidRPr="00623878">
        <w:rPr>
          <w:sz w:val="28"/>
          <w:szCs w:val="28"/>
        </w:rPr>
        <w:t>Казхиммонтаж</w:t>
      </w:r>
      <w:proofErr w:type="spellEnd"/>
      <w:r w:rsidRPr="00623878">
        <w:rPr>
          <w:sz w:val="28"/>
          <w:szCs w:val="28"/>
        </w:rPr>
        <w:t xml:space="preserve"> холдинг», что следовало дать ответ, что ТОО «</w:t>
      </w:r>
      <w:proofErr w:type="spellStart"/>
      <w:r w:rsidRPr="00623878">
        <w:rPr>
          <w:sz w:val="28"/>
          <w:szCs w:val="28"/>
        </w:rPr>
        <w:t>Еврохим</w:t>
      </w:r>
      <w:proofErr w:type="spellEnd"/>
      <w:r w:rsidRPr="00623878">
        <w:rPr>
          <w:sz w:val="28"/>
          <w:szCs w:val="28"/>
        </w:rPr>
        <w:t>-Удобрения» ответ, что закуп произведен в полном соответствии с Правилами 133.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На заседании совета директоров о досрочном прекращении его полномочий, председателем правления было предложено </w:t>
      </w:r>
      <w:proofErr w:type="spellStart"/>
      <w:r w:rsidRPr="00623878">
        <w:rPr>
          <w:sz w:val="28"/>
          <w:szCs w:val="28"/>
        </w:rPr>
        <w:t>Бектибаеву</w:t>
      </w:r>
      <w:proofErr w:type="spellEnd"/>
      <w:r w:rsidRPr="00623878">
        <w:rPr>
          <w:sz w:val="28"/>
          <w:szCs w:val="28"/>
        </w:rPr>
        <w:t xml:space="preserve"> передать актуальные коды программного обеспечения и баз данных ИС Реестр. </w:t>
      </w:r>
      <w:proofErr w:type="spellStart"/>
      <w:r w:rsidRPr="00623878">
        <w:rPr>
          <w:sz w:val="28"/>
          <w:szCs w:val="28"/>
        </w:rPr>
        <w:t>Бектургенов</w:t>
      </w:r>
      <w:proofErr w:type="spellEnd"/>
      <w:r w:rsidRPr="00623878">
        <w:rPr>
          <w:sz w:val="28"/>
          <w:szCs w:val="28"/>
        </w:rPr>
        <w:t xml:space="preserve">, якобы отказался принимать коды и базы данных. 30.07.2014 года, находясь в отпуске, он передал </w:t>
      </w:r>
      <w:proofErr w:type="gramStart"/>
      <w:r w:rsidRPr="00623878">
        <w:rPr>
          <w:sz w:val="28"/>
          <w:szCs w:val="28"/>
        </w:rPr>
        <w:t>вышеназванное</w:t>
      </w:r>
      <w:proofErr w:type="gramEnd"/>
      <w:r w:rsidRPr="00623878">
        <w:rPr>
          <w:sz w:val="28"/>
          <w:szCs w:val="28"/>
        </w:rPr>
        <w:t xml:space="preserve"> комиссии, созданной по приказу председателя правления и представителей отраслевых структурных подразделений Общества. После этого, 11.07.2014 года его полномочия были прекращены. К нему Обществом никаких претензий не предъявлялось. Коды программного обеспечения и базы данных ИС Реестр были переданы на серверное оборудование, принадлежащее ТОО «</w:t>
      </w:r>
      <w:r w:rsidRPr="00623878">
        <w:rPr>
          <w:sz w:val="28"/>
          <w:szCs w:val="28"/>
          <w:lang w:val="en-US"/>
        </w:rPr>
        <w:t>KADS</w:t>
      </w:r>
      <w:r w:rsidRPr="00623878">
        <w:rPr>
          <w:sz w:val="28"/>
          <w:szCs w:val="28"/>
        </w:rPr>
        <w:t>», с которым Общество заключило договор аренды. Все доступы переданы сотрудникам общества, его доступ был заблокирован.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>В последующем Общество объявило о государственном закупе серверного оборудования способом «электронный конкурс». В технической спецификации было точное описание оборудования, которое арендовано у ТОО «</w:t>
      </w:r>
      <w:r w:rsidRPr="00623878">
        <w:rPr>
          <w:sz w:val="28"/>
          <w:szCs w:val="28"/>
          <w:lang w:val="en-US"/>
        </w:rPr>
        <w:t>KADS</w:t>
      </w:r>
      <w:r w:rsidRPr="00623878">
        <w:rPr>
          <w:sz w:val="28"/>
          <w:szCs w:val="28"/>
        </w:rPr>
        <w:t>», с указанием наименования бренда.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>Разработанная Обществом версия ИС Реестр ни в 2014 году, ни в данный момент не соответствует порядку приобретения товаров, работ и услуг при проведении операций по недропользованию.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 После увольнения </w:t>
      </w:r>
      <w:proofErr w:type="spellStart"/>
      <w:r w:rsidRPr="00623878">
        <w:rPr>
          <w:sz w:val="28"/>
          <w:szCs w:val="28"/>
        </w:rPr>
        <w:t>Бектибаева</w:t>
      </w:r>
      <w:proofErr w:type="spellEnd"/>
      <w:r w:rsidRPr="00623878">
        <w:rPr>
          <w:sz w:val="28"/>
          <w:szCs w:val="28"/>
        </w:rPr>
        <w:t xml:space="preserve">, поскольку Общество самостоятельно не может подготовить программное обеспечение ИС «Реестр», </w:t>
      </w:r>
      <w:proofErr w:type="spellStart"/>
      <w:r w:rsidRPr="00623878">
        <w:rPr>
          <w:sz w:val="28"/>
          <w:szCs w:val="28"/>
        </w:rPr>
        <w:t>Оющество</w:t>
      </w:r>
      <w:proofErr w:type="spellEnd"/>
      <w:r w:rsidRPr="00623878">
        <w:rPr>
          <w:sz w:val="28"/>
          <w:szCs w:val="28"/>
        </w:rPr>
        <w:t xml:space="preserve"> заключило с ним договор на оказание услуг физическим лицам от 14.07.2014 года №40.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Согласно договору, он нес ответственность за качество работы кода и соответствие функционала ИС Реестр нормам постановления Правительства РК от 14.02.2013 года. Изменения или дополнения кода выполняются по официальному запросу Заказчика-Общества, и вносить мог только </w:t>
      </w:r>
      <w:proofErr w:type="spellStart"/>
      <w:r w:rsidRPr="00623878">
        <w:rPr>
          <w:sz w:val="28"/>
          <w:szCs w:val="28"/>
        </w:rPr>
        <w:t>Бектибаев</w:t>
      </w:r>
      <w:proofErr w:type="spellEnd"/>
      <w:r w:rsidRPr="00623878">
        <w:rPr>
          <w:sz w:val="28"/>
          <w:szCs w:val="28"/>
        </w:rPr>
        <w:t xml:space="preserve">. В августе 2014 года </w:t>
      </w:r>
      <w:proofErr w:type="spellStart"/>
      <w:r w:rsidRPr="00623878">
        <w:rPr>
          <w:sz w:val="28"/>
          <w:szCs w:val="28"/>
        </w:rPr>
        <w:t>Бектибаев</w:t>
      </w:r>
      <w:proofErr w:type="spellEnd"/>
      <w:r w:rsidRPr="00623878">
        <w:rPr>
          <w:sz w:val="28"/>
          <w:szCs w:val="28"/>
        </w:rPr>
        <w:t xml:space="preserve"> обнаружил, что в открытой части ИС Реестр не отражаются закупки, проводимые в системах электронных закупок, которые ранее были синхронизированы с ИС Реестр: «</w:t>
      </w:r>
      <w:r w:rsidRPr="00623878">
        <w:rPr>
          <w:sz w:val="28"/>
          <w:szCs w:val="28"/>
          <w:lang w:val="en-US"/>
        </w:rPr>
        <w:t>TRS</w:t>
      </w:r>
      <w:r w:rsidRPr="00623878">
        <w:rPr>
          <w:sz w:val="28"/>
          <w:szCs w:val="28"/>
        </w:rPr>
        <w:t>.</w:t>
      </w:r>
      <w:r w:rsidRPr="00623878">
        <w:rPr>
          <w:sz w:val="28"/>
          <w:szCs w:val="28"/>
          <w:lang w:val="en-US"/>
        </w:rPr>
        <w:t>KZ</w:t>
      </w:r>
      <w:r w:rsidRPr="00623878">
        <w:rPr>
          <w:sz w:val="28"/>
          <w:szCs w:val="28"/>
        </w:rPr>
        <w:t>», «</w:t>
      </w:r>
      <w:r w:rsidRPr="00623878">
        <w:rPr>
          <w:sz w:val="28"/>
          <w:szCs w:val="28"/>
          <w:lang w:val="en-US"/>
        </w:rPr>
        <w:t>SPOD</w:t>
      </w:r>
      <w:r w:rsidRPr="00623878">
        <w:rPr>
          <w:sz w:val="28"/>
          <w:szCs w:val="28"/>
        </w:rPr>
        <w:t>.</w:t>
      </w:r>
      <w:r w:rsidRPr="00623878">
        <w:rPr>
          <w:sz w:val="28"/>
          <w:szCs w:val="28"/>
          <w:lang w:val="en-US"/>
        </w:rPr>
        <w:t>KZ</w:t>
      </w:r>
      <w:r w:rsidRPr="00623878">
        <w:rPr>
          <w:sz w:val="28"/>
          <w:szCs w:val="28"/>
        </w:rPr>
        <w:t>», «</w:t>
      </w:r>
      <w:r w:rsidRPr="00623878">
        <w:rPr>
          <w:sz w:val="28"/>
          <w:szCs w:val="28"/>
          <w:lang w:val="en-US"/>
        </w:rPr>
        <w:t>E</w:t>
      </w:r>
      <w:r w:rsidRPr="00623878">
        <w:rPr>
          <w:sz w:val="28"/>
          <w:szCs w:val="28"/>
        </w:rPr>
        <w:t>-</w:t>
      </w:r>
      <w:r w:rsidRPr="00623878">
        <w:rPr>
          <w:sz w:val="28"/>
          <w:szCs w:val="28"/>
          <w:lang w:val="en-US"/>
        </w:rPr>
        <w:t>PROS</w:t>
      </w:r>
      <w:r w:rsidRPr="00623878">
        <w:rPr>
          <w:sz w:val="28"/>
          <w:szCs w:val="28"/>
        </w:rPr>
        <w:t>.</w:t>
      </w:r>
      <w:r w:rsidRPr="00623878">
        <w:rPr>
          <w:sz w:val="28"/>
          <w:szCs w:val="28"/>
          <w:lang w:val="en-US"/>
        </w:rPr>
        <w:t>KZ</w:t>
      </w:r>
      <w:r w:rsidRPr="00623878">
        <w:rPr>
          <w:sz w:val="28"/>
          <w:szCs w:val="28"/>
        </w:rPr>
        <w:t>», «</w:t>
      </w:r>
      <w:r w:rsidRPr="00623878">
        <w:rPr>
          <w:sz w:val="28"/>
          <w:szCs w:val="28"/>
          <w:lang w:val="en-US"/>
        </w:rPr>
        <w:t>tender</w:t>
      </w:r>
      <w:r w:rsidRPr="00623878">
        <w:rPr>
          <w:sz w:val="28"/>
          <w:szCs w:val="28"/>
        </w:rPr>
        <w:t>.</w:t>
      </w:r>
      <w:proofErr w:type="spellStart"/>
      <w:r w:rsidRPr="00623878">
        <w:rPr>
          <w:sz w:val="28"/>
          <w:szCs w:val="28"/>
          <w:lang w:val="en-US"/>
        </w:rPr>
        <w:t>enpc</w:t>
      </w:r>
      <w:proofErr w:type="spellEnd"/>
      <w:r w:rsidRPr="00623878">
        <w:rPr>
          <w:sz w:val="28"/>
          <w:szCs w:val="28"/>
        </w:rPr>
        <w:t>-</w:t>
      </w:r>
      <w:proofErr w:type="spellStart"/>
      <w:r w:rsidRPr="00623878">
        <w:rPr>
          <w:sz w:val="28"/>
          <w:szCs w:val="28"/>
          <w:lang w:val="en-US"/>
        </w:rPr>
        <w:t>amg</w:t>
      </w:r>
      <w:proofErr w:type="spellEnd"/>
      <w:r w:rsidRPr="00623878">
        <w:rPr>
          <w:sz w:val="28"/>
          <w:szCs w:val="28"/>
        </w:rPr>
        <w:t>.</w:t>
      </w:r>
      <w:proofErr w:type="spellStart"/>
      <w:r w:rsidRPr="00623878">
        <w:rPr>
          <w:sz w:val="28"/>
          <w:szCs w:val="28"/>
          <w:lang w:val="en-US"/>
        </w:rPr>
        <w:t>kz</w:t>
      </w:r>
      <w:proofErr w:type="spellEnd"/>
      <w:r w:rsidRPr="00623878">
        <w:rPr>
          <w:sz w:val="28"/>
          <w:szCs w:val="28"/>
        </w:rPr>
        <w:t>», «</w:t>
      </w:r>
      <w:proofErr w:type="spellStart"/>
      <w:r w:rsidRPr="00623878">
        <w:rPr>
          <w:sz w:val="28"/>
          <w:szCs w:val="28"/>
          <w:lang w:val="en-US"/>
        </w:rPr>
        <w:t>i</w:t>
      </w:r>
      <w:proofErr w:type="spellEnd"/>
      <w:r w:rsidRPr="00623878">
        <w:rPr>
          <w:sz w:val="28"/>
          <w:szCs w:val="28"/>
        </w:rPr>
        <w:t>-</w:t>
      </w:r>
      <w:r w:rsidRPr="00623878">
        <w:rPr>
          <w:sz w:val="28"/>
          <w:szCs w:val="28"/>
          <w:lang w:val="en-US"/>
        </w:rPr>
        <w:t>tender</w:t>
      </w:r>
      <w:r w:rsidRPr="00623878">
        <w:rPr>
          <w:sz w:val="28"/>
          <w:szCs w:val="28"/>
        </w:rPr>
        <w:t>.</w:t>
      </w:r>
      <w:proofErr w:type="spellStart"/>
      <w:r w:rsidRPr="00623878">
        <w:rPr>
          <w:sz w:val="28"/>
          <w:szCs w:val="28"/>
          <w:lang w:val="en-US"/>
        </w:rPr>
        <w:t>kz</w:t>
      </w:r>
      <w:proofErr w:type="spellEnd"/>
      <w:r w:rsidRPr="00623878">
        <w:rPr>
          <w:sz w:val="28"/>
          <w:szCs w:val="28"/>
        </w:rPr>
        <w:t>.»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lastRenderedPageBreak/>
        <w:t xml:space="preserve"> На </w:t>
      </w:r>
      <w:proofErr w:type="gramStart"/>
      <w:r w:rsidRPr="00623878">
        <w:rPr>
          <w:sz w:val="28"/>
          <w:szCs w:val="28"/>
        </w:rPr>
        <w:t>текущий</w:t>
      </w:r>
      <w:proofErr w:type="gramEnd"/>
      <w:r w:rsidRPr="00623878">
        <w:rPr>
          <w:sz w:val="28"/>
          <w:szCs w:val="28"/>
        </w:rPr>
        <w:t xml:space="preserve"> дату изменения не вносились, поэтому отключение от синхронизации этих участников </w:t>
      </w:r>
      <w:proofErr w:type="spellStart"/>
      <w:r w:rsidRPr="00623878">
        <w:rPr>
          <w:sz w:val="28"/>
          <w:szCs w:val="28"/>
        </w:rPr>
        <w:t>госзакупок</w:t>
      </w:r>
      <w:proofErr w:type="spellEnd"/>
      <w:r w:rsidRPr="00623878">
        <w:rPr>
          <w:sz w:val="28"/>
          <w:szCs w:val="28"/>
        </w:rPr>
        <w:t xml:space="preserve"> не законно.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 Он обратился в связи с этим в Общество, чтобы получить ответ, вносились ли изменения и систему, им был получен ответ, что изменений исходного кода и база данных ИС Реестр не вносилось.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 Однако, экспертиза, проведенная в рамках уголовного дела, опровергла этот ответ.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 Внесение изменений в базу нарушение договора №40 – это злоупотребление должностными полномочиями. А также является деянием, за которое предусмотрена уголовная ответственность.</w:t>
      </w:r>
    </w:p>
    <w:p w:rsidR="00BC7153" w:rsidRPr="00623878" w:rsidRDefault="00BC7153" w:rsidP="00BC7153">
      <w:pPr>
        <w:pStyle w:val="a7"/>
        <w:numPr>
          <w:ilvl w:val="0"/>
          <w:numId w:val="1"/>
        </w:numPr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 12.12.2014 года им подано заявление в МВД РК о привлечении </w:t>
      </w:r>
      <w:proofErr w:type="spellStart"/>
      <w:r w:rsidRPr="00623878">
        <w:rPr>
          <w:sz w:val="28"/>
          <w:szCs w:val="28"/>
        </w:rPr>
        <w:t>Бектургенова</w:t>
      </w:r>
      <w:proofErr w:type="spellEnd"/>
      <w:r w:rsidRPr="00623878">
        <w:rPr>
          <w:sz w:val="28"/>
          <w:szCs w:val="28"/>
        </w:rPr>
        <w:t xml:space="preserve"> к уголовной ответственности. 25.12.2014 года в отношении должностных лиц Общество возбуждено уголовное дело по ст. 207-7 ч.2п.1 УК РК.</w:t>
      </w:r>
    </w:p>
    <w:p w:rsidR="00BC7153" w:rsidRPr="00623878" w:rsidRDefault="00BC7153" w:rsidP="00BC715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Поскольку </w:t>
      </w:r>
      <w:proofErr w:type="spellStart"/>
      <w:r>
        <w:rPr>
          <w:sz w:val="28"/>
          <w:szCs w:val="28"/>
        </w:rPr>
        <w:t>Бектибаев</w:t>
      </w:r>
      <w:proofErr w:type="spellEnd"/>
      <w:r>
        <w:rPr>
          <w:sz w:val="28"/>
          <w:szCs w:val="28"/>
        </w:rPr>
        <w:t xml:space="preserve"> с аналогичными заявлениями обращался в генеральную прокуратуру, распространяя ведения, не соответствующие действительности, чем причинил моральный вред, выразившийся в раздражении, подавленном состоянии, гневе, дискомфортном состоянии, которые он испытывал после получения копий жалоб </w:t>
      </w:r>
      <w:proofErr w:type="spellStart"/>
      <w:r>
        <w:rPr>
          <w:sz w:val="28"/>
          <w:szCs w:val="28"/>
        </w:rPr>
        <w:t>Бектибаева</w:t>
      </w:r>
      <w:proofErr w:type="spellEnd"/>
      <w:r>
        <w:rPr>
          <w:sz w:val="28"/>
          <w:szCs w:val="28"/>
        </w:rPr>
        <w:t xml:space="preserve"> из органов, куда он обращался, </w:t>
      </w:r>
      <w:r w:rsidRPr="00623878">
        <w:rPr>
          <w:sz w:val="28"/>
          <w:szCs w:val="28"/>
        </w:rPr>
        <w:t xml:space="preserve">просит взыскать с ответчика в компенсацию морального вреда 10 000 000 тенге.     </w:t>
      </w:r>
      <w:proofErr w:type="gramEnd"/>
    </w:p>
    <w:p w:rsidR="00BC7153" w:rsidRPr="00623878" w:rsidRDefault="00BC7153" w:rsidP="00BC7153">
      <w:pPr>
        <w:ind w:firstLine="540"/>
        <w:jc w:val="both"/>
        <w:rPr>
          <w:sz w:val="28"/>
          <w:szCs w:val="28"/>
        </w:rPr>
      </w:pPr>
      <w:r w:rsidRPr="00623878">
        <w:rPr>
          <w:sz w:val="28"/>
          <w:szCs w:val="28"/>
        </w:rPr>
        <w:t>В судебном заседании от представителя истца АО «Национальное агентство по развитию местного содержания «</w:t>
      </w:r>
      <w:proofErr w:type="spellStart"/>
      <w:r w:rsidRPr="00623878">
        <w:rPr>
          <w:sz w:val="28"/>
          <w:szCs w:val="28"/>
          <w:lang w:val="en-US"/>
        </w:rPr>
        <w:t>NADLoC</w:t>
      </w:r>
      <w:proofErr w:type="spellEnd"/>
      <w:r w:rsidRPr="00623878">
        <w:rPr>
          <w:sz w:val="28"/>
          <w:szCs w:val="28"/>
        </w:rPr>
        <w:t>» поступило заявление об оставлении без рассмотрения иск АО «Национальное агентство по развитию местного содержания «</w:t>
      </w:r>
      <w:proofErr w:type="spellStart"/>
      <w:r w:rsidRPr="00623878">
        <w:rPr>
          <w:sz w:val="28"/>
          <w:szCs w:val="28"/>
          <w:lang w:val="en-US"/>
        </w:rPr>
        <w:t>NADLoC</w:t>
      </w:r>
      <w:proofErr w:type="spellEnd"/>
      <w:r w:rsidRPr="00623878">
        <w:rPr>
          <w:sz w:val="28"/>
          <w:szCs w:val="28"/>
        </w:rPr>
        <w:t xml:space="preserve">» к </w:t>
      </w:r>
      <w:proofErr w:type="spellStart"/>
      <w:r w:rsidRPr="00623878">
        <w:rPr>
          <w:sz w:val="28"/>
          <w:szCs w:val="28"/>
        </w:rPr>
        <w:t>Бектибаеву</w:t>
      </w:r>
      <w:proofErr w:type="spellEnd"/>
      <w:r w:rsidRPr="00623878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о защите деловой репутации и взыскании вреда.</w:t>
      </w:r>
      <w:r w:rsidRPr="00623878">
        <w:rPr>
          <w:sz w:val="28"/>
          <w:szCs w:val="28"/>
        </w:rPr>
        <w:t xml:space="preserve"> </w:t>
      </w:r>
    </w:p>
    <w:p w:rsidR="00BC7153" w:rsidRPr="00623878" w:rsidRDefault="00BC7153" w:rsidP="00BC7153">
      <w:pPr>
        <w:ind w:firstLine="540"/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В судебном заседании представитель </w:t>
      </w:r>
      <w:proofErr w:type="spellStart"/>
      <w:r w:rsidRPr="00623878">
        <w:rPr>
          <w:sz w:val="28"/>
          <w:szCs w:val="28"/>
        </w:rPr>
        <w:t>Бектургенова</w:t>
      </w:r>
      <w:proofErr w:type="spellEnd"/>
      <w:r w:rsidRPr="00623878">
        <w:rPr>
          <w:sz w:val="28"/>
          <w:szCs w:val="28"/>
        </w:rPr>
        <w:t xml:space="preserve"> К.А. – Сарманова А.Б. поддержала исковые требования в полном объеме, просила их удовлетворить. </w:t>
      </w:r>
    </w:p>
    <w:p w:rsidR="00BC7153" w:rsidRPr="00623878" w:rsidRDefault="00BC7153" w:rsidP="00BC7153">
      <w:pPr>
        <w:ind w:firstLine="555"/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Представитель ответчика, ответчик </w:t>
      </w:r>
      <w:proofErr w:type="spellStart"/>
      <w:r w:rsidRPr="00623878">
        <w:rPr>
          <w:sz w:val="28"/>
          <w:szCs w:val="28"/>
        </w:rPr>
        <w:t>Бектибаев</w:t>
      </w:r>
      <w:proofErr w:type="spellEnd"/>
      <w:r w:rsidRPr="00623878">
        <w:rPr>
          <w:sz w:val="28"/>
          <w:szCs w:val="28"/>
        </w:rPr>
        <w:t xml:space="preserve"> А.А. иск не признали и просили отказать в его удовлетворении по основаниям, изложенным в отзыве на исковое заявление. </w:t>
      </w:r>
    </w:p>
    <w:p w:rsidR="00BC7153" w:rsidRPr="00623878" w:rsidRDefault="00BC7153" w:rsidP="00BC7153">
      <w:pPr>
        <w:ind w:firstLine="555"/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Заслушав пояснения сторон, исследовав представленные материалы, суд приходит к следующему. </w:t>
      </w:r>
    </w:p>
    <w:p w:rsidR="00BC7153" w:rsidRPr="00623878" w:rsidRDefault="00BC7153" w:rsidP="00BC7153">
      <w:pPr>
        <w:ind w:firstLine="540"/>
        <w:jc w:val="both"/>
        <w:rPr>
          <w:sz w:val="28"/>
          <w:szCs w:val="28"/>
        </w:rPr>
      </w:pPr>
      <w:r w:rsidRPr="00623878">
        <w:rPr>
          <w:sz w:val="28"/>
          <w:szCs w:val="28"/>
        </w:rPr>
        <w:t>По материалам дела установлено, что 10 марта 2015 года ответчик обратился с жалобой в адрес: Министру по инвестициям и развитию РК, Ответственному секретарю министерства по инвестициям и развитию Республики Казахстан, где указал, что в процессе своей работы они столкнулись с предвзятым отношением председателя Правления АО «Национальное агентство по развитию местного содержания «</w:t>
      </w:r>
      <w:proofErr w:type="spellStart"/>
      <w:r w:rsidRPr="00623878">
        <w:rPr>
          <w:sz w:val="28"/>
          <w:szCs w:val="28"/>
          <w:lang w:val="en-US"/>
        </w:rPr>
        <w:t>NADLoC</w:t>
      </w:r>
      <w:proofErr w:type="spellEnd"/>
      <w:r w:rsidRPr="00623878">
        <w:rPr>
          <w:sz w:val="28"/>
          <w:szCs w:val="28"/>
        </w:rPr>
        <w:t xml:space="preserve">», </w:t>
      </w:r>
      <w:proofErr w:type="spellStart"/>
      <w:r w:rsidRPr="00623878">
        <w:rPr>
          <w:sz w:val="28"/>
          <w:szCs w:val="28"/>
        </w:rPr>
        <w:t>Бектургенова</w:t>
      </w:r>
      <w:proofErr w:type="spellEnd"/>
      <w:r w:rsidRPr="00623878">
        <w:rPr>
          <w:sz w:val="28"/>
          <w:szCs w:val="28"/>
        </w:rPr>
        <w:t xml:space="preserve"> К</w:t>
      </w:r>
      <w:r>
        <w:rPr>
          <w:sz w:val="28"/>
          <w:szCs w:val="28"/>
        </w:rPr>
        <w:t>.</w:t>
      </w:r>
      <w:r w:rsidRPr="00623878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623878">
        <w:rPr>
          <w:sz w:val="28"/>
          <w:szCs w:val="28"/>
        </w:rPr>
        <w:t xml:space="preserve">, что делает невозможным осуществлении деятельности компании. На сегодняшний день они терпит колоссальные убытки. </w:t>
      </w:r>
      <w:proofErr w:type="spellStart"/>
      <w:r w:rsidRPr="00623878">
        <w:rPr>
          <w:sz w:val="28"/>
          <w:szCs w:val="28"/>
        </w:rPr>
        <w:t>Бектургенов</w:t>
      </w:r>
      <w:proofErr w:type="spellEnd"/>
      <w:r w:rsidRPr="00623878">
        <w:rPr>
          <w:sz w:val="28"/>
          <w:szCs w:val="28"/>
        </w:rPr>
        <w:t xml:space="preserve"> всячески препятствует прохождению процедуры синхронизации разработанной ими системы электронных закупок с работой государственной информационной системы «</w:t>
      </w:r>
      <w:proofErr w:type="spellStart"/>
      <w:r w:rsidRPr="00623878">
        <w:rPr>
          <w:sz w:val="28"/>
          <w:szCs w:val="28"/>
        </w:rPr>
        <w:t>Реест</w:t>
      </w:r>
      <w:proofErr w:type="spellEnd"/>
      <w:r w:rsidRPr="00623878">
        <w:rPr>
          <w:sz w:val="28"/>
          <w:szCs w:val="28"/>
        </w:rPr>
        <w:t xml:space="preserve">, товаров, работ и услуг, используемых при проведении операций по недропользованию, и их производителей», а данная система является основным нашим инструментом при </w:t>
      </w:r>
      <w:r w:rsidRPr="00623878">
        <w:rPr>
          <w:sz w:val="28"/>
          <w:szCs w:val="28"/>
        </w:rPr>
        <w:lastRenderedPageBreak/>
        <w:t xml:space="preserve">получении доходов. В своем жалобе просили, защитить компанию и оказать содействие в прохождении системы процедур синхронизации с ИС Реестр.  </w:t>
      </w:r>
    </w:p>
    <w:p w:rsidR="00BC7153" w:rsidRPr="00623878" w:rsidRDefault="00BC7153" w:rsidP="00BC7153">
      <w:pPr>
        <w:pStyle w:val="Standard"/>
        <w:autoSpaceDE w:val="0"/>
        <w:ind w:firstLine="540"/>
        <w:jc w:val="both"/>
        <w:rPr>
          <w:rFonts w:eastAsia="Times New Roman CYR" w:cs="Times New Roman"/>
          <w:sz w:val="28"/>
          <w:szCs w:val="28"/>
          <w:lang w:val="ru-RU"/>
        </w:rPr>
      </w:pPr>
      <w:r w:rsidRPr="00623878">
        <w:rPr>
          <w:rFonts w:eastAsia="Times New Roman CYR" w:cs="Times New Roman"/>
          <w:sz w:val="28"/>
          <w:szCs w:val="28"/>
          <w:lang w:val="ru-RU"/>
        </w:rPr>
        <w:t>В соответствии со ст.141 ч.3 ГК РК, лицо, предъявившее требование  о защите, должно доказать факт нарушения его личного неимущественного права.</w:t>
      </w:r>
    </w:p>
    <w:p w:rsidR="00BC7153" w:rsidRPr="00623878" w:rsidRDefault="00BC7153" w:rsidP="00BC7153">
      <w:pPr>
        <w:pStyle w:val="Standard"/>
        <w:autoSpaceDE w:val="0"/>
        <w:ind w:firstLine="708"/>
        <w:jc w:val="both"/>
        <w:rPr>
          <w:rFonts w:eastAsia="Times New Roman CYR" w:cs="Times New Roman"/>
          <w:sz w:val="28"/>
          <w:szCs w:val="28"/>
          <w:lang w:val="ru-RU"/>
        </w:rPr>
      </w:pPr>
      <w:r w:rsidRPr="00623878">
        <w:rPr>
          <w:rFonts w:eastAsia="Times New Roman CYR" w:cs="Times New Roman"/>
          <w:sz w:val="28"/>
          <w:szCs w:val="28"/>
          <w:lang w:val="ru-RU"/>
        </w:rPr>
        <w:t>В силу пункта 1 статьи 143 ГК РК гражданин вправе требовать в судебном порядке опровержения сведений, порочащих его честь, достоинство или деловую репутацию. Пунктом 6 названной нормы закона предусмотрено, что лицо, в отношении которого распространены сведения, порочащие его честь, достоинство и деловую репутацию, вправе наряду с опровержением таких сведений требовать возмещения убытков и морального вреда, причиненных их распространением.</w:t>
      </w:r>
    </w:p>
    <w:p w:rsidR="00BC7153" w:rsidRPr="00623878" w:rsidRDefault="00BC7153" w:rsidP="00BC7153">
      <w:pPr>
        <w:pStyle w:val="Standard"/>
        <w:autoSpaceDE w:val="0"/>
        <w:ind w:firstLine="708"/>
        <w:jc w:val="both"/>
        <w:rPr>
          <w:rFonts w:cs="Times New Roman"/>
          <w:sz w:val="28"/>
          <w:szCs w:val="28"/>
        </w:rPr>
      </w:pPr>
      <w:proofErr w:type="gramStart"/>
      <w:r w:rsidRPr="00623878">
        <w:rPr>
          <w:rFonts w:eastAsia="Times New Roman CYR" w:cs="Times New Roman"/>
          <w:sz w:val="28"/>
          <w:szCs w:val="28"/>
          <w:lang w:val="ru-RU"/>
        </w:rPr>
        <w:t xml:space="preserve">Согласно п.1 Нормативного постановления Верховного суда РК №6 от 18.12.1992 года </w:t>
      </w:r>
      <w:r w:rsidRPr="00623878">
        <w:rPr>
          <w:rFonts w:eastAsia="Times New Roman" w:cs="Times New Roman"/>
          <w:sz w:val="28"/>
          <w:szCs w:val="28"/>
          <w:lang w:val="ru-RU"/>
        </w:rPr>
        <w:t>«</w:t>
      </w:r>
      <w:r w:rsidRPr="00623878">
        <w:rPr>
          <w:rFonts w:eastAsia="Times New Roman CYR" w:cs="Times New Roman"/>
          <w:sz w:val="28"/>
          <w:szCs w:val="28"/>
          <w:lang w:val="ru-RU"/>
        </w:rPr>
        <w:t>О применении в судебной практике законодательства о защите чести, достоинства и деловой репутации физических и юридических лиц</w:t>
      </w:r>
      <w:r w:rsidRPr="00623878">
        <w:rPr>
          <w:rFonts w:eastAsia="Times New Roman" w:cs="Times New Roman"/>
          <w:sz w:val="28"/>
          <w:szCs w:val="28"/>
          <w:lang w:val="ru-RU"/>
        </w:rPr>
        <w:t>», р</w:t>
      </w:r>
      <w:r w:rsidRPr="00623878">
        <w:rPr>
          <w:rFonts w:eastAsia="Times New Roman CYR" w:cs="Times New Roman"/>
          <w:sz w:val="28"/>
          <w:szCs w:val="28"/>
          <w:lang w:val="ru-RU"/>
        </w:rPr>
        <w:t>аспространение сведений, порочащих честь и достоинство гражданина или организации, означает опубликование их в печати, сообщение по радио, телевидению, с использованием других средств массовой информации, изложение в служебных партийных и иных характеристиках</w:t>
      </w:r>
      <w:proofErr w:type="gramEnd"/>
      <w:r w:rsidRPr="00623878">
        <w:rPr>
          <w:rFonts w:eastAsia="Times New Roman CYR" w:cs="Times New Roman"/>
          <w:sz w:val="28"/>
          <w:szCs w:val="28"/>
          <w:lang w:val="ru-RU"/>
        </w:rPr>
        <w:t xml:space="preserve">, публичных </w:t>
      </w:r>
      <w:proofErr w:type="gramStart"/>
      <w:r w:rsidRPr="00623878">
        <w:rPr>
          <w:rFonts w:eastAsia="Times New Roman CYR" w:cs="Times New Roman"/>
          <w:sz w:val="28"/>
          <w:szCs w:val="28"/>
          <w:lang w:val="ru-RU"/>
        </w:rPr>
        <w:t>выступлениях</w:t>
      </w:r>
      <w:proofErr w:type="gramEnd"/>
      <w:r w:rsidRPr="00623878">
        <w:rPr>
          <w:rFonts w:eastAsia="Times New Roman CYR" w:cs="Times New Roman"/>
          <w:sz w:val="28"/>
          <w:szCs w:val="28"/>
          <w:lang w:val="ru-RU"/>
        </w:rPr>
        <w:t>, заявлениях, адресованных различным организациям, должностным лицам, или сообщение в иной, в том числе устной форме нескольким лицам или хотя бы одному лицу.</w:t>
      </w:r>
    </w:p>
    <w:p w:rsidR="00BC7153" w:rsidRPr="00623878" w:rsidRDefault="00BC7153" w:rsidP="00BC7153">
      <w:pPr>
        <w:ind w:firstLine="540"/>
        <w:jc w:val="both"/>
        <w:rPr>
          <w:sz w:val="28"/>
          <w:szCs w:val="28"/>
        </w:rPr>
      </w:pPr>
      <w:r w:rsidRPr="00623878">
        <w:rPr>
          <w:sz w:val="28"/>
          <w:szCs w:val="28"/>
        </w:rPr>
        <w:t xml:space="preserve">Суд, считает в обращении </w:t>
      </w:r>
      <w:proofErr w:type="spellStart"/>
      <w:r w:rsidRPr="00623878">
        <w:rPr>
          <w:sz w:val="28"/>
          <w:szCs w:val="28"/>
        </w:rPr>
        <w:t>Бектибаева</w:t>
      </w:r>
      <w:proofErr w:type="spellEnd"/>
      <w:r w:rsidRPr="00623878">
        <w:rPr>
          <w:sz w:val="28"/>
          <w:szCs w:val="28"/>
        </w:rPr>
        <w:t xml:space="preserve"> А.А. к Министру по инвестициям и развитию РК </w:t>
      </w:r>
      <w:proofErr w:type="spellStart"/>
      <w:r w:rsidRPr="00623878">
        <w:rPr>
          <w:sz w:val="28"/>
          <w:szCs w:val="28"/>
        </w:rPr>
        <w:t>Исекешову</w:t>
      </w:r>
      <w:proofErr w:type="spellEnd"/>
      <w:r w:rsidRPr="00623878">
        <w:rPr>
          <w:sz w:val="28"/>
          <w:szCs w:val="28"/>
        </w:rPr>
        <w:t xml:space="preserve"> А.О. и ответственному секретарю министерства по инвестициям и развитию РК </w:t>
      </w:r>
      <w:proofErr w:type="spellStart"/>
      <w:r w:rsidRPr="00623878">
        <w:rPr>
          <w:sz w:val="28"/>
          <w:szCs w:val="28"/>
        </w:rPr>
        <w:t>Атамкулову</w:t>
      </w:r>
      <w:proofErr w:type="spellEnd"/>
      <w:r w:rsidRPr="00623878">
        <w:rPr>
          <w:sz w:val="28"/>
          <w:szCs w:val="28"/>
        </w:rPr>
        <w:t xml:space="preserve"> Б.Б. не содержатся сведения, порочащие деловую репутацию истца либо не соответствующие действительности.</w:t>
      </w:r>
    </w:p>
    <w:p w:rsidR="00BC7153" w:rsidRPr="00623878" w:rsidRDefault="00BC7153" w:rsidP="00BC7153">
      <w:pPr>
        <w:ind w:firstLine="540"/>
        <w:jc w:val="both"/>
        <w:rPr>
          <w:sz w:val="28"/>
          <w:szCs w:val="28"/>
        </w:rPr>
      </w:pPr>
      <w:r w:rsidRPr="00623878">
        <w:rPr>
          <w:sz w:val="28"/>
          <w:szCs w:val="28"/>
        </w:rPr>
        <w:t>Таким образом, в судебном заседании не установлено нарушение личных неимущественных прав истца, поэтому исковые требования истца о защите чести, достоинства и деловой репутации, признаний сведений не соответствующими действительными и порочащими деловую репутацию, удовлетворению не подлежат.</w:t>
      </w:r>
    </w:p>
    <w:p w:rsidR="00BC7153" w:rsidRPr="00623878" w:rsidRDefault="00BC7153" w:rsidP="00BC7153">
      <w:pPr>
        <w:ind w:firstLine="709"/>
        <w:jc w:val="both"/>
        <w:rPr>
          <w:sz w:val="28"/>
        </w:rPr>
      </w:pPr>
      <w:r w:rsidRPr="00623878">
        <w:rPr>
          <w:sz w:val="28"/>
        </w:rPr>
        <w:t>В соответствии с ч.1 ст. 951 ГК РК моральный вред - это нарушение, умаление или лишение личных неимущественных благ и прав физических и юридических лиц, в том числе нравственные или физические страдания  испытываемые (претерпеваемые, переживаемые) потерпевшим в результате совершенного против него правонарушения.</w:t>
      </w:r>
    </w:p>
    <w:p w:rsidR="00BC7153" w:rsidRPr="00623878" w:rsidRDefault="00BC7153" w:rsidP="00BC7153">
      <w:pPr>
        <w:ind w:firstLine="709"/>
        <w:jc w:val="both"/>
        <w:rPr>
          <w:sz w:val="28"/>
        </w:rPr>
      </w:pPr>
      <w:proofErr w:type="gramStart"/>
      <w:r w:rsidRPr="00623878">
        <w:rPr>
          <w:sz w:val="28"/>
        </w:rPr>
        <w:t>Согласно Нормативному  постановлению Верховного Суда Республики Казахстан N 3  от 21 июня 2001 г.  «О применении судами законодательства о возмещении морального вреда» под личными неимущественными правами и благами, нарушение, лишение или умаление которых может повлечь причинение потерпевшему морального вреда, следует понимать принадлежащие гражданину от рождения блага или в силу закона права, которые неразрывно связаны с его личностью.</w:t>
      </w:r>
      <w:proofErr w:type="gramEnd"/>
      <w:r w:rsidRPr="00623878">
        <w:rPr>
          <w:sz w:val="28"/>
        </w:rPr>
        <w:t xml:space="preserve"> К благам, принадлежащим человеку от рождения, следует относить жизнь, здоровье, честь, свободу, неприкосновенность личности, а к правам гражданина такие права, как право на неприкосновенность жилища или </w:t>
      </w:r>
      <w:r w:rsidRPr="00623878">
        <w:rPr>
          <w:sz w:val="28"/>
        </w:rPr>
        <w:lastRenderedPageBreak/>
        <w:t xml:space="preserve">собственности; право на личную и семейную тайну, тайну телефонных, телеграфных сообщений и переписку; право на пользование именем; право на изображение; право авторства и другие личные неимущественные права, предусмотренные законодательством об авторском праве и смежных правах; право на свободу передвижения и выбор места жительства; право на получение достоверной информации, а также предусмотренные законодательными актами республики другие права. </w:t>
      </w:r>
    </w:p>
    <w:p w:rsidR="00BC7153" w:rsidRPr="00623878" w:rsidRDefault="00BC7153" w:rsidP="00BC7153">
      <w:pPr>
        <w:ind w:firstLine="709"/>
        <w:jc w:val="both"/>
        <w:rPr>
          <w:sz w:val="28"/>
        </w:rPr>
      </w:pPr>
      <w:r w:rsidRPr="00623878">
        <w:rPr>
          <w:sz w:val="28"/>
        </w:rPr>
        <w:t xml:space="preserve">Под моральным вредом следует понимать нравственные или физические страдания, испытываемые гражданином в результате противоправного нарушения, умаления или лишения принадлежащих ему личных неимущественных прав и благ. </w:t>
      </w:r>
    </w:p>
    <w:p w:rsidR="00BC7153" w:rsidRPr="00623878" w:rsidRDefault="00BC7153" w:rsidP="00BC7153">
      <w:pPr>
        <w:ind w:firstLine="709"/>
        <w:jc w:val="both"/>
        <w:rPr>
          <w:sz w:val="28"/>
        </w:rPr>
      </w:pPr>
      <w:r w:rsidRPr="00623878">
        <w:rPr>
          <w:sz w:val="28"/>
        </w:rPr>
        <w:t xml:space="preserve">Под нравственными страданиями как эмоционально-волевыми переживаниями человека следует понимать испытываемые им чувства унижения, раздражения, подавленности, гнева, стыда, отчаяния, ущербности, состояния </w:t>
      </w:r>
      <w:proofErr w:type="spellStart"/>
      <w:r w:rsidRPr="00623878">
        <w:rPr>
          <w:sz w:val="28"/>
        </w:rPr>
        <w:t>дискомфортности</w:t>
      </w:r>
      <w:proofErr w:type="spellEnd"/>
      <w:r w:rsidRPr="00623878">
        <w:rPr>
          <w:sz w:val="28"/>
        </w:rPr>
        <w:t xml:space="preserve"> и т.д. Эти чувства могут быть вызваны, например, противоправным посягательством на жизнь и </w:t>
      </w:r>
      <w:proofErr w:type="gramStart"/>
      <w:r w:rsidRPr="00623878">
        <w:rPr>
          <w:sz w:val="28"/>
        </w:rPr>
        <w:t>здоровье</w:t>
      </w:r>
      <w:proofErr w:type="gramEnd"/>
      <w:r w:rsidRPr="00623878">
        <w:rPr>
          <w:sz w:val="28"/>
        </w:rPr>
        <w:t xml:space="preserve"> как самого потерпевшего, так и его близких родственников (родителей, супруга, ребенка, брата, сестры); незаконным лишением или ограничением свободы либо права свободного передвижения; причинением вреда здоровью, в том числе уродующими открытые части тела человека шрамами и рубцами; раскрытием семейной, личной или врачебной тайны; нарушением тайны переписки, телефонных или телеграфных сообщений; распространением не соответствующих действительности сведений, порочащих честь и достоинство гражданина; нарушением права на имя, на изображение; нарушением его авторских и смежных прав и т.д. Под физическими страданиями следует понимать физическую боль, испытываемую гражданином в связи с совершенным против него противоправным насилием или причинением вреда здоровью. </w:t>
      </w:r>
    </w:p>
    <w:p w:rsidR="00BC7153" w:rsidRPr="00623878" w:rsidRDefault="00BC7153" w:rsidP="00BC7153">
      <w:pPr>
        <w:ind w:firstLine="709"/>
        <w:jc w:val="both"/>
        <w:rPr>
          <w:sz w:val="28"/>
        </w:rPr>
      </w:pPr>
      <w:r w:rsidRPr="00623878">
        <w:rPr>
          <w:sz w:val="28"/>
        </w:rPr>
        <w:t>В судебном заседании истцом не представлено доказательств совершения ответчиком против него противоправных действий, в результате которых ему причинен моральный вред.</w:t>
      </w:r>
    </w:p>
    <w:p w:rsidR="00BC7153" w:rsidRPr="00623878" w:rsidRDefault="00BC7153" w:rsidP="00BC7153">
      <w:pPr>
        <w:ind w:firstLine="709"/>
        <w:jc w:val="both"/>
        <w:rPr>
          <w:sz w:val="28"/>
        </w:rPr>
      </w:pPr>
      <w:r w:rsidRPr="00623878">
        <w:rPr>
          <w:sz w:val="28"/>
        </w:rPr>
        <w:t>Жалоба ответчика в государственные органы, на которые истец ссылается в своем иске, судом не могут расцениваться как противоправные действия, поскольку обращение в указанные органы является правом любого гражданина, в свою очередь соответствующие органы рассматривают обращения в порядке, установленном Законом РК «О порядке рассмотрения обращений физических и юридических лиц».</w:t>
      </w:r>
    </w:p>
    <w:p w:rsidR="00BC7153" w:rsidRPr="00623878" w:rsidRDefault="00BC7153" w:rsidP="00BC7153">
      <w:pPr>
        <w:ind w:firstLine="709"/>
        <w:jc w:val="both"/>
        <w:rPr>
          <w:sz w:val="28"/>
          <w:szCs w:val="28"/>
        </w:rPr>
      </w:pPr>
      <w:r w:rsidRPr="00623878">
        <w:rPr>
          <w:sz w:val="28"/>
        </w:rPr>
        <w:t>Су</w:t>
      </w:r>
      <w:r>
        <w:rPr>
          <w:sz w:val="28"/>
        </w:rPr>
        <w:t>д</w:t>
      </w:r>
      <w:r w:rsidRPr="00623878">
        <w:rPr>
          <w:sz w:val="28"/>
        </w:rPr>
        <w:t xml:space="preserve"> приходит к выводу, что взыскания компенсации морального вреда в размере 10</w:t>
      </w:r>
      <w:r>
        <w:rPr>
          <w:sz w:val="28"/>
        </w:rPr>
        <w:t xml:space="preserve"> 000 </w:t>
      </w:r>
      <w:r w:rsidRPr="00623878">
        <w:rPr>
          <w:sz w:val="28"/>
        </w:rPr>
        <w:t xml:space="preserve">000 тенге, </w:t>
      </w:r>
      <w:proofErr w:type="gramStart"/>
      <w:r w:rsidRPr="00623878">
        <w:rPr>
          <w:sz w:val="28"/>
        </w:rPr>
        <w:t>следовательно</w:t>
      </w:r>
      <w:proofErr w:type="gramEnd"/>
      <w:r w:rsidRPr="00623878">
        <w:rPr>
          <w:sz w:val="28"/>
        </w:rPr>
        <w:t xml:space="preserve"> исковое заявление </w:t>
      </w:r>
      <w:proofErr w:type="spellStart"/>
      <w:r w:rsidRPr="00623878">
        <w:rPr>
          <w:rFonts w:eastAsia="MS Mincho"/>
          <w:bCs/>
          <w:sz w:val="28"/>
          <w:szCs w:val="28"/>
        </w:rPr>
        <w:t>Бектургенова</w:t>
      </w:r>
      <w:proofErr w:type="spellEnd"/>
      <w:r w:rsidRPr="00623878">
        <w:rPr>
          <w:rFonts w:eastAsia="MS Mincho"/>
          <w:bCs/>
          <w:sz w:val="28"/>
          <w:szCs w:val="28"/>
        </w:rPr>
        <w:t xml:space="preserve"> К.А к </w:t>
      </w:r>
      <w:proofErr w:type="spellStart"/>
      <w:r w:rsidRPr="00623878">
        <w:rPr>
          <w:rFonts w:eastAsia="MS Mincho"/>
          <w:bCs/>
          <w:sz w:val="28"/>
          <w:szCs w:val="28"/>
        </w:rPr>
        <w:t>Бектибаеву</w:t>
      </w:r>
      <w:proofErr w:type="spellEnd"/>
      <w:r w:rsidRPr="00623878">
        <w:rPr>
          <w:rFonts w:eastAsia="MS Mincho"/>
          <w:bCs/>
          <w:sz w:val="28"/>
          <w:szCs w:val="28"/>
        </w:rPr>
        <w:t xml:space="preserve"> А.А. подлежит отказу в полном объеме.</w:t>
      </w:r>
      <w:r w:rsidRPr="00623878">
        <w:rPr>
          <w:sz w:val="28"/>
          <w:szCs w:val="28"/>
        </w:rPr>
        <w:t xml:space="preserve"> </w:t>
      </w:r>
    </w:p>
    <w:p w:rsidR="00BC7153" w:rsidRPr="00623878" w:rsidRDefault="00BC7153" w:rsidP="00BC7153">
      <w:pPr>
        <w:ind w:firstLine="540"/>
        <w:jc w:val="both"/>
        <w:rPr>
          <w:bCs/>
          <w:sz w:val="28"/>
          <w:szCs w:val="28"/>
        </w:rPr>
      </w:pPr>
      <w:r w:rsidRPr="00623878">
        <w:rPr>
          <w:bCs/>
          <w:sz w:val="28"/>
          <w:szCs w:val="28"/>
        </w:rPr>
        <w:t xml:space="preserve">На основании </w:t>
      </w:r>
      <w:proofErr w:type="gramStart"/>
      <w:r w:rsidRPr="00623878">
        <w:rPr>
          <w:bCs/>
          <w:sz w:val="28"/>
          <w:szCs w:val="28"/>
        </w:rPr>
        <w:t>изложенного</w:t>
      </w:r>
      <w:proofErr w:type="gramEnd"/>
      <w:r w:rsidRPr="00623878">
        <w:rPr>
          <w:bCs/>
          <w:sz w:val="28"/>
          <w:szCs w:val="28"/>
        </w:rPr>
        <w:t xml:space="preserve"> и руководствуясь </w:t>
      </w:r>
      <w:proofErr w:type="spellStart"/>
      <w:r w:rsidRPr="00623878">
        <w:rPr>
          <w:bCs/>
          <w:sz w:val="28"/>
          <w:szCs w:val="28"/>
        </w:rPr>
        <w:t>ст.ст</w:t>
      </w:r>
      <w:proofErr w:type="spellEnd"/>
      <w:r w:rsidRPr="00623878">
        <w:rPr>
          <w:bCs/>
          <w:sz w:val="28"/>
          <w:szCs w:val="28"/>
        </w:rPr>
        <w:t xml:space="preserve">. </w:t>
      </w:r>
      <w:r w:rsidRPr="00623878">
        <w:rPr>
          <w:sz w:val="28"/>
          <w:szCs w:val="28"/>
        </w:rPr>
        <w:t>217-221</w:t>
      </w:r>
      <w:r w:rsidRPr="00623878">
        <w:rPr>
          <w:bCs/>
          <w:sz w:val="28"/>
          <w:szCs w:val="28"/>
        </w:rPr>
        <w:t xml:space="preserve"> ГПК РК, суд</w:t>
      </w:r>
    </w:p>
    <w:p w:rsidR="00BC7153" w:rsidRPr="00623878" w:rsidRDefault="00BC7153" w:rsidP="00BC7153">
      <w:pPr>
        <w:ind w:firstLine="540"/>
        <w:rPr>
          <w:bCs/>
          <w:sz w:val="28"/>
          <w:szCs w:val="28"/>
        </w:rPr>
      </w:pPr>
    </w:p>
    <w:p w:rsidR="00BC7153" w:rsidRDefault="00BC7153" w:rsidP="00BC7153">
      <w:pPr>
        <w:tabs>
          <w:tab w:val="left" w:pos="720"/>
          <w:tab w:val="left" w:pos="5103"/>
        </w:tabs>
        <w:jc w:val="center"/>
        <w:rPr>
          <w:bCs/>
          <w:sz w:val="28"/>
          <w:szCs w:val="28"/>
        </w:rPr>
      </w:pPr>
      <w:r w:rsidRPr="00623878">
        <w:rPr>
          <w:bCs/>
          <w:sz w:val="28"/>
          <w:szCs w:val="28"/>
        </w:rPr>
        <w:tab/>
      </w:r>
      <w:proofErr w:type="gramStart"/>
      <w:r w:rsidRPr="00623878">
        <w:rPr>
          <w:bCs/>
          <w:sz w:val="28"/>
          <w:szCs w:val="28"/>
        </w:rPr>
        <w:t>Р</w:t>
      </w:r>
      <w:proofErr w:type="gramEnd"/>
      <w:r w:rsidRPr="00623878">
        <w:rPr>
          <w:bCs/>
          <w:sz w:val="28"/>
          <w:szCs w:val="28"/>
        </w:rPr>
        <w:t xml:space="preserve"> Е Ш И Л:</w:t>
      </w:r>
    </w:p>
    <w:p w:rsidR="00BC7153" w:rsidRPr="00623878" w:rsidRDefault="00BC7153" w:rsidP="00BC7153">
      <w:pPr>
        <w:ind w:firstLine="709"/>
        <w:jc w:val="both"/>
        <w:rPr>
          <w:sz w:val="28"/>
        </w:rPr>
      </w:pPr>
      <w:r w:rsidRPr="00623878">
        <w:rPr>
          <w:sz w:val="28"/>
        </w:rPr>
        <w:t xml:space="preserve">В удовлетворении  искового заявления </w:t>
      </w:r>
      <w:proofErr w:type="spellStart"/>
      <w:r w:rsidRPr="00623878">
        <w:rPr>
          <w:rFonts w:eastAsia="MS Mincho"/>
          <w:bCs/>
          <w:sz w:val="28"/>
          <w:szCs w:val="28"/>
        </w:rPr>
        <w:t>Бектургенова</w:t>
      </w:r>
      <w:proofErr w:type="spellEnd"/>
      <w:r w:rsidRPr="00623878">
        <w:rPr>
          <w:rFonts w:eastAsia="MS Mincho"/>
          <w:bCs/>
          <w:sz w:val="28"/>
          <w:szCs w:val="28"/>
        </w:rPr>
        <w:t xml:space="preserve"> </w:t>
      </w:r>
      <w:proofErr w:type="spellStart"/>
      <w:r w:rsidRPr="00623878">
        <w:rPr>
          <w:rFonts w:eastAsia="MS Mincho"/>
          <w:bCs/>
          <w:sz w:val="28"/>
          <w:szCs w:val="28"/>
        </w:rPr>
        <w:t>Кайрата</w:t>
      </w:r>
      <w:proofErr w:type="spellEnd"/>
      <w:r w:rsidRPr="00623878">
        <w:rPr>
          <w:rFonts w:eastAsia="MS Mincho"/>
          <w:bCs/>
          <w:sz w:val="28"/>
          <w:szCs w:val="28"/>
        </w:rPr>
        <w:t xml:space="preserve"> </w:t>
      </w:r>
      <w:proofErr w:type="spellStart"/>
      <w:r w:rsidRPr="00623878">
        <w:rPr>
          <w:rFonts w:eastAsia="MS Mincho"/>
          <w:bCs/>
          <w:sz w:val="28"/>
          <w:szCs w:val="28"/>
        </w:rPr>
        <w:t>Амангельдиновича</w:t>
      </w:r>
      <w:proofErr w:type="spellEnd"/>
      <w:r w:rsidRPr="00623878">
        <w:rPr>
          <w:rFonts w:eastAsia="MS Mincho"/>
          <w:bCs/>
          <w:sz w:val="28"/>
          <w:szCs w:val="28"/>
        </w:rPr>
        <w:t xml:space="preserve"> к </w:t>
      </w:r>
      <w:proofErr w:type="spellStart"/>
      <w:r w:rsidRPr="00623878">
        <w:rPr>
          <w:rFonts w:eastAsia="MS Mincho"/>
          <w:bCs/>
          <w:sz w:val="28"/>
          <w:szCs w:val="28"/>
        </w:rPr>
        <w:t>Бектибаеву</w:t>
      </w:r>
      <w:proofErr w:type="spellEnd"/>
      <w:r w:rsidRPr="00623878">
        <w:rPr>
          <w:rFonts w:eastAsia="MS Mincho"/>
          <w:bCs/>
          <w:sz w:val="28"/>
          <w:szCs w:val="28"/>
        </w:rPr>
        <w:t xml:space="preserve"> </w:t>
      </w:r>
      <w:proofErr w:type="spellStart"/>
      <w:r w:rsidRPr="00623878">
        <w:rPr>
          <w:rFonts w:eastAsia="MS Mincho"/>
          <w:bCs/>
          <w:sz w:val="28"/>
          <w:szCs w:val="28"/>
        </w:rPr>
        <w:t>Адилбеку</w:t>
      </w:r>
      <w:proofErr w:type="spellEnd"/>
      <w:r w:rsidRPr="00623878">
        <w:rPr>
          <w:rFonts w:eastAsia="MS Mincho"/>
          <w:bCs/>
          <w:sz w:val="28"/>
          <w:szCs w:val="28"/>
        </w:rPr>
        <w:t xml:space="preserve"> </w:t>
      </w:r>
      <w:proofErr w:type="spellStart"/>
      <w:r w:rsidRPr="00623878">
        <w:rPr>
          <w:rFonts w:eastAsia="MS Mincho"/>
          <w:bCs/>
          <w:sz w:val="28"/>
          <w:szCs w:val="28"/>
        </w:rPr>
        <w:t>Ауелбековичу</w:t>
      </w:r>
      <w:proofErr w:type="spellEnd"/>
      <w:r w:rsidRPr="00623878">
        <w:rPr>
          <w:rFonts w:eastAsia="MS Mincho"/>
          <w:bCs/>
          <w:sz w:val="28"/>
          <w:szCs w:val="28"/>
        </w:rPr>
        <w:t xml:space="preserve"> </w:t>
      </w:r>
      <w:r w:rsidRPr="00623878">
        <w:rPr>
          <w:sz w:val="28"/>
          <w:szCs w:val="28"/>
        </w:rPr>
        <w:t>о защите чести и достоинства и взыскании морального вреда -</w:t>
      </w:r>
      <w:r w:rsidRPr="00623878">
        <w:rPr>
          <w:sz w:val="28"/>
        </w:rPr>
        <w:t xml:space="preserve"> отказать.</w:t>
      </w:r>
    </w:p>
    <w:p w:rsidR="00BC7153" w:rsidRPr="00623878" w:rsidRDefault="00BC7153" w:rsidP="00BC7153">
      <w:pPr>
        <w:ind w:firstLine="540"/>
        <w:jc w:val="both"/>
        <w:rPr>
          <w:sz w:val="27"/>
          <w:szCs w:val="28"/>
          <w:lang w:eastAsia="ar-SA"/>
        </w:rPr>
      </w:pPr>
      <w:r w:rsidRPr="00623878">
        <w:rPr>
          <w:sz w:val="27"/>
          <w:szCs w:val="28"/>
          <w:lang w:eastAsia="ar-SA"/>
        </w:rPr>
        <w:lastRenderedPageBreak/>
        <w:t xml:space="preserve">Решение может быть обжаловано или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суда города Астана через </w:t>
      </w:r>
      <w:proofErr w:type="spellStart"/>
      <w:r w:rsidRPr="00623878">
        <w:rPr>
          <w:sz w:val="27"/>
          <w:szCs w:val="28"/>
          <w:lang w:eastAsia="ar-SA"/>
        </w:rPr>
        <w:t>Есильский</w:t>
      </w:r>
      <w:proofErr w:type="spellEnd"/>
      <w:r w:rsidRPr="00623878">
        <w:rPr>
          <w:sz w:val="27"/>
          <w:szCs w:val="28"/>
          <w:lang w:eastAsia="ar-SA"/>
        </w:rPr>
        <w:t xml:space="preserve"> районный суд г. Астана в течение пятнадцати дней с момента получения.</w:t>
      </w:r>
    </w:p>
    <w:p w:rsidR="00BC7153" w:rsidRPr="00623878" w:rsidRDefault="00BC7153" w:rsidP="00BC7153">
      <w:pPr>
        <w:ind w:firstLine="540"/>
        <w:rPr>
          <w:sz w:val="28"/>
          <w:szCs w:val="28"/>
        </w:rPr>
      </w:pPr>
    </w:p>
    <w:p w:rsidR="00BC7153" w:rsidRPr="00623878" w:rsidRDefault="00BC7153" w:rsidP="00BC7153">
      <w:pPr>
        <w:rPr>
          <w:sz w:val="28"/>
          <w:szCs w:val="28"/>
        </w:rPr>
      </w:pPr>
    </w:p>
    <w:p w:rsidR="00BC7153" w:rsidRPr="00623878" w:rsidRDefault="00BC7153" w:rsidP="00BC715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878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623878">
        <w:rPr>
          <w:rFonts w:ascii="Times New Roman" w:hAnsi="Times New Roman" w:cs="Times New Roman"/>
          <w:sz w:val="28"/>
          <w:szCs w:val="28"/>
        </w:rPr>
        <w:tab/>
      </w:r>
      <w:r w:rsidRPr="00623878">
        <w:rPr>
          <w:rFonts w:ascii="Times New Roman" w:hAnsi="Times New Roman" w:cs="Times New Roman"/>
          <w:sz w:val="28"/>
          <w:szCs w:val="28"/>
        </w:rPr>
        <w:tab/>
      </w:r>
      <w:r w:rsidRPr="00623878">
        <w:rPr>
          <w:rFonts w:ascii="Times New Roman" w:hAnsi="Times New Roman" w:cs="Times New Roman"/>
          <w:sz w:val="28"/>
          <w:szCs w:val="28"/>
        </w:rPr>
        <w:tab/>
      </w:r>
      <w:r w:rsidRPr="00623878">
        <w:rPr>
          <w:rFonts w:ascii="Times New Roman" w:hAnsi="Times New Roman" w:cs="Times New Roman"/>
          <w:sz w:val="28"/>
          <w:szCs w:val="28"/>
        </w:rPr>
        <w:tab/>
      </w:r>
      <w:r w:rsidRPr="00623878">
        <w:rPr>
          <w:rFonts w:ascii="Times New Roman" w:hAnsi="Times New Roman" w:cs="Times New Roman"/>
          <w:sz w:val="28"/>
          <w:szCs w:val="28"/>
        </w:rPr>
        <w:tab/>
      </w:r>
      <w:r w:rsidRPr="00623878">
        <w:rPr>
          <w:rFonts w:ascii="Times New Roman" w:hAnsi="Times New Roman" w:cs="Times New Roman"/>
          <w:sz w:val="28"/>
          <w:szCs w:val="28"/>
        </w:rPr>
        <w:tab/>
      </w:r>
      <w:r w:rsidRPr="00623878">
        <w:rPr>
          <w:rFonts w:ascii="Times New Roman" w:hAnsi="Times New Roman" w:cs="Times New Roman"/>
          <w:sz w:val="28"/>
          <w:szCs w:val="28"/>
        </w:rPr>
        <w:tab/>
      </w:r>
      <w:r w:rsidRPr="0062387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23878">
        <w:rPr>
          <w:rFonts w:ascii="Times New Roman" w:hAnsi="Times New Roman" w:cs="Times New Roman"/>
          <w:sz w:val="28"/>
          <w:szCs w:val="28"/>
        </w:rPr>
        <w:t>Ельдеева</w:t>
      </w:r>
      <w:proofErr w:type="spellEnd"/>
      <w:r w:rsidRPr="00623878">
        <w:rPr>
          <w:rFonts w:ascii="Times New Roman" w:hAnsi="Times New Roman" w:cs="Times New Roman"/>
          <w:sz w:val="28"/>
          <w:szCs w:val="28"/>
        </w:rPr>
        <w:t xml:space="preserve"> Б.С.</w:t>
      </w:r>
    </w:p>
    <w:p w:rsidR="00BC7153" w:rsidRPr="00CB13F5" w:rsidRDefault="00BC7153" w:rsidP="00BC7153">
      <w:pPr>
        <w:rPr>
          <w:sz w:val="28"/>
          <w:szCs w:val="28"/>
        </w:rPr>
      </w:pPr>
      <w:bookmarkStart w:id="0" w:name="_GoBack"/>
      <w:bookmarkEnd w:id="0"/>
    </w:p>
    <w:p w:rsidR="00654374" w:rsidRDefault="00654374"/>
    <w:sectPr w:rsidR="00654374" w:rsidSect="00623878">
      <w:headerReference w:type="default" r:id="rId8"/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4E" w:rsidRDefault="0078144E">
      <w:r>
        <w:separator/>
      </w:r>
    </w:p>
  </w:endnote>
  <w:endnote w:type="continuationSeparator" w:id="0">
    <w:p w:rsidR="0078144E" w:rsidRDefault="0078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4E" w:rsidRDefault="0078144E">
      <w:r>
        <w:separator/>
      </w:r>
    </w:p>
  </w:footnote>
  <w:footnote w:type="continuationSeparator" w:id="0">
    <w:p w:rsidR="0078144E" w:rsidRDefault="00781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09" w:rsidRDefault="007814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521A"/>
    <w:multiLevelType w:val="hybridMultilevel"/>
    <w:tmpl w:val="3D9CD440"/>
    <w:lvl w:ilvl="0" w:tplc="168441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B7"/>
    <w:rsid w:val="00654374"/>
    <w:rsid w:val="007651B2"/>
    <w:rsid w:val="0078144E"/>
    <w:rsid w:val="007B608E"/>
    <w:rsid w:val="00834C1A"/>
    <w:rsid w:val="00BC7153"/>
    <w:rsid w:val="00F4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C7153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715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unhideWhenUsed/>
    <w:rsid w:val="00BC715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C71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C7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7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7153"/>
    <w:pPr>
      <w:ind w:left="720"/>
      <w:contextualSpacing/>
    </w:pPr>
  </w:style>
  <w:style w:type="paragraph" w:customStyle="1" w:styleId="Standard">
    <w:name w:val="Standard"/>
    <w:rsid w:val="00BC71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Normal (Web)"/>
    <w:basedOn w:val="a"/>
    <w:unhideWhenUsed/>
    <w:rsid w:val="00BC7153"/>
    <w:pPr>
      <w:spacing w:before="100" w:beforeAutospacing="1" w:after="100" w:afterAutospacing="1"/>
    </w:pPr>
  </w:style>
  <w:style w:type="paragraph" w:styleId="a9">
    <w:name w:val="No Spacing"/>
    <w:qFormat/>
    <w:rsid w:val="00BC7153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C7153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715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Plain Text"/>
    <w:basedOn w:val="a"/>
    <w:link w:val="a4"/>
    <w:unhideWhenUsed/>
    <w:rsid w:val="00BC7153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C715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C7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7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7153"/>
    <w:pPr>
      <w:ind w:left="720"/>
      <w:contextualSpacing/>
    </w:pPr>
  </w:style>
  <w:style w:type="paragraph" w:customStyle="1" w:styleId="Standard">
    <w:name w:val="Standard"/>
    <w:rsid w:val="00BC715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Normal (Web)"/>
    <w:basedOn w:val="a"/>
    <w:unhideWhenUsed/>
    <w:rsid w:val="00BC7153"/>
    <w:pPr>
      <w:spacing w:before="100" w:beforeAutospacing="1" w:after="100" w:afterAutospacing="1"/>
    </w:pPr>
  </w:style>
  <w:style w:type="paragraph" w:styleId="a9">
    <w:name w:val="No Spacing"/>
    <w:qFormat/>
    <w:rsid w:val="00BC7153"/>
    <w:pPr>
      <w:suppressAutoHyphens/>
      <w:spacing w:after="0" w:line="240" w:lineRule="auto"/>
    </w:pPr>
    <w:rPr>
      <w:rFonts w:ascii="Calibri" w:eastAsia="Times New Roma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2044</Words>
  <Characters>11656</Characters>
  <Application>Microsoft Office Word</Application>
  <DocSecurity>0</DocSecurity>
  <Lines>97</Lines>
  <Paragraphs>27</Paragraphs>
  <ScaleCrop>false</ScaleCrop>
  <Company/>
  <LinksUpToDate>false</LinksUpToDate>
  <CharactersWithSpaces>13673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ИРГЕБАЕВА САЛТАНАТ АБДИХАЕВНА</dc:creator>
  <cp:keywords/>
  <dc:description/>
  <cp:lastModifiedBy>ВАКАНСИЯ</cp:lastModifiedBy>
  <cp:revision>5</cp:revision>
  <dcterms:created xsi:type="dcterms:W3CDTF">2016-02-15T10:22:00Z</dcterms:created>
  <dcterms:modified xsi:type="dcterms:W3CDTF">2016-02-18T09:50:00Z</dcterms:modified>
</cp:coreProperties>
</file>