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3A" w:rsidRPr="00EC15F1" w:rsidRDefault="002C773A" w:rsidP="002C773A">
      <w:pPr>
        <w:rPr>
          <w:sz w:val="28"/>
          <w:szCs w:val="28"/>
        </w:rPr>
      </w:pPr>
      <w:r w:rsidRPr="00EC15F1">
        <w:rPr>
          <w:sz w:val="28"/>
          <w:szCs w:val="28"/>
        </w:rPr>
        <w:t>Дело №2-</w:t>
      </w:r>
      <w:r>
        <w:rPr>
          <w:sz w:val="28"/>
          <w:szCs w:val="28"/>
        </w:rPr>
        <w:t>65</w:t>
      </w:r>
    </w:p>
    <w:p w:rsidR="002C773A" w:rsidRPr="00EC15F1" w:rsidRDefault="002C773A" w:rsidP="002C773A">
      <w:pPr>
        <w:rPr>
          <w:b/>
          <w:sz w:val="28"/>
          <w:szCs w:val="28"/>
        </w:rPr>
      </w:pP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proofErr w:type="gramStart"/>
      <w:r w:rsidRPr="00EC15F1">
        <w:rPr>
          <w:b/>
          <w:sz w:val="28"/>
          <w:szCs w:val="28"/>
        </w:rPr>
        <w:t>Р</w:t>
      </w:r>
      <w:proofErr w:type="gramEnd"/>
      <w:r w:rsidRPr="00EC15F1">
        <w:rPr>
          <w:b/>
          <w:sz w:val="28"/>
          <w:szCs w:val="28"/>
        </w:rPr>
        <w:t xml:space="preserve"> Е Ш Е Н И Е</w:t>
      </w:r>
    </w:p>
    <w:p w:rsidR="002C773A" w:rsidRPr="00EC15F1" w:rsidRDefault="002C773A" w:rsidP="002C773A">
      <w:pPr>
        <w:rPr>
          <w:b/>
          <w:sz w:val="28"/>
          <w:szCs w:val="28"/>
        </w:rPr>
      </w:pPr>
      <w:r w:rsidRPr="00EC15F1">
        <w:rPr>
          <w:b/>
          <w:sz w:val="28"/>
          <w:szCs w:val="28"/>
        </w:rPr>
        <w:tab/>
      </w:r>
      <w:r w:rsidRPr="00EC15F1">
        <w:rPr>
          <w:b/>
          <w:sz w:val="28"/>
          <w:szCs w:val="28"/>
        </w:rPr>
        <w:tab/>
        <w:t xml:space="preserve">И М Е Н Е М    </w:t>
      </w:r>
      <w:proofErr w:type="gramStart"/>
      <w:r w:rsidRPr="00EC15F1">
        <w:rPr>
          <w:b/>
          <w:sz w:val="28"/>
          <w:szCs w:val="28"/>
        </w:rPr>
        <w:t>Р</w:t>
      </w:r>
      <w:proofErr w:type="gramEnd"/>
      <w:r w:rsidRPr="00EC15F1">
        <w:rPr>
          <w:b/>
          <w:sz w:val="28"/>
          <w:szCs w:val="28"/>
        </w:rPr>
        <w:t xml:space="preserve"> Е С П У Б Л И К И   К А З А Х С Т А Н</w:t>
      </w:r>
    </w:p>
    <w:p w:rsidR="002C773A" w:rsidRPr="00EC15F1" w:rsidRDefault="002C773A" w:rsidP="002C773A">
      <w:pPr>
        <w:ind w:firstLine="708"/>
        <w:jc w:val="both"/>
        <w:rPr>
          <w:sz w:val="28"/>
          <w:szCs w:val="28"/>
        </w:rPr>
      </w:pPr>
      <w:r w:rsidRPr="00EC15F1">
        <w:rPr>
          <w:sz w:val="28"/>
          <w:szCs w:val="28"/>
        </w:rPr>
        <w:tab/>
      </w:r>
      <w:r w:rsidRPr="00EC15F1">
        <w:rPr>
          <w:sz w:val="28"/>
          <w:szCs w:val="28"/>
        </w:rPr>
        <w:tab/>
      </w:r>
      <w:r w:rsidRPr="00EC15F1">
        <w:rPr>
          <w:sz w:val="28"/>
          <w:szCs w:val="28"/>
        </w:rPr>
        <w:tab/>
      </w:r>
      <w:r w:rsidRPr="00EC15F1">
        <w:rPr>
          <w:sz w:val="28"/>
          <w:szCs w:val="28"/>
        </w:rPr>
        <w:tab/>
      </w:r>
    </w:p>
    <w:p w:rsidR="002C773A" w:rsidRPr="00EC15F1" w:rsidRDefault="002C773A" w:rsidP="002C773A">
      <w:pPr>
        <w:ind w:firstLine="708"/>
        <w:jc w:val="both"/>
        <w:rPr>
          <w:sz w:val="28"/>
          <w:szCs w:val="28"/>
        </w:rPr>
      </w:pPr>
      <w:r w:rsidRPr="00EC15F1">
        <w:rPr>
          <w:sz w:val="28"/>
          <w:szCs w:val="28"/>
        </w:rPr>
        <w:t>1</w:t>
      </w:r>
      <w:r>
        <w:rPr>
          <w:sz w:val="28"/>
          <w:szCs w:val="28"/>
        </w:rPr>
        <w:t>2</w:t>
      </w:r>
      <w:r w:rsidRPr="00EC15F1">
        <w:rPr>
          <w:sz w:val="28"/>
          <w:szCs w:val="28"/>
        </w:rPr>
        <w:t xml:space="preserve"> января 2015г.</w:t>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r w:rsidRPr="00EC15F1">
        <w:rPr>
          <w:sz w:val="28"/>
          <w:szCs w:val="28"/>
        </w:rPr>
        <w:tab/>
      </w:r>
      <w:proofErr w:type="spellStart"/>
      <w:r w:rsidRPr="00EC15F1">
        <w:rPr>
          <w:sz w:val="28"/>
          <w:szCs w:val="28"/>
        </w:rPr>
        <w:t>г</w:t>
      </w:r>
      <w:proofErr w:type="gramStart"/>
      <w:r w:rsidRPr="00EC15F1">
        <w:rPr>
          <w:sz w:val="28"/>
          <w:szCs w:val="28"/>
        </w:rPr>
        <w:t>.К</w:t>
      </w:r>
      <w:proofErr w:type="gramEnd"/>
      <w:r w:rsidRPr="00EC15F1">
        <w:rPr>
          <w:sz w:val="28"/>
          <w:szCs w:val="28"/>
        </w:rPr>
        <w:t>останай</w:t>
      </w:r>
      <w:proofErr w:type="spellEnd"/>
    </w:p>
    <w:p w:rsidR="002C773A" w:rsidRPr="00EC15F1" w:rsidRDefault="002C773A" w:rsidP="002C773A">
      <w:pPr>
        <w:ind w:firstLine="708"/>
        <w:jc w:val="both"/>
        <w:rPr>
          <w:sz w:val="28"/>
          <w:szCs w:val="28"/>
        </w:rPr>
      </w:pPr>
    </w:p>
    <w:p w:rsidR="002C773A" w:rsidRPr="00EC15F1" w:rsidRDefault="002C773A" w:rsidP="002C773A">
      <w:pPr>
        <w:ind w:firstLine="708"/>
        <w:jc w:val="both"/>
        <w:rPr>
          <w:sz w:val="28"/>
          <w:szCs w:val="28"/>
        </w:rPr>
      </w:pPr>
      <w:proofErr w:type="gramStart"/>
      <w:r w:rsidRPr="00EC15F1">
        <w:rPr>
          <w:sz w:val="28"/>
          <w:szCs w:val="28"/>
        </w:rPr>
        <w:t xml:space="preserve">Специализированный межрайонный экономический суд </w:t>
      </w:r>
      <w:proofErr w:type="spellStart"/>
      <w:r w:rsidRPr="00EC15F1">
        <w:rPr>
          <w:sz w:val="28"/>
          <w:szCs w:val="28"/>
        </w:rPr>
        <w:t>Костанайской</w:t>
      </w:r>
      <w:proofErr w:type="spellEnd"/>
      <w:r w:rsidRPr="00EC15F1">
        <w:rPr>
          <w:sz w:val="28"/>
          <w:szCs w:val="28"/>
        </w:rPr>
        <w:t xml:space="preserve"> области в составе председательствующего судьи </w:t>
      </w:r>
      <w:proofErr w:type="spellStart"/>
      <w:r w:rsidRPr="00EC15F1">
        <w:rPr>
          <w:sz w:val="28"/>
          <w:szCs w:val="28"/>
        </w:rPr>
        <w:t>Галимжанова</w:t>
      </w:r>
      <w:proofErr w:type="spellEnd"/>
      <w:r w:rsidRPr="00EC15F1">
        <w:rPr>
          <w:sz w:val="28"/>
          <w:szCs w:val="28"/>
        </w:rPr>
        <w:t xml:space="preserve"> Р.Э., при секретаре судебного заседания </w:t>
      </w:r>
      <w:proofErr w:type="spellStart"/>
      <w:r w:rsidRPr="00EC15F1">
        <w:rPr>
          <w:sz w:val="28"/>
          <w:szCs w:val="28"/>
        </w:rPr>
        <w:t>Потоцкой</w:t>
      </w:r>
      <w:proofErr w:type="spellEnd"/>
      <w:r w:rsidRPr="00EC15F1">
        <w:rPr>
          <w:sz w:val="28"/>
          <w:szCs w:val="28"/>
        </w:rPr>
        <w:t xml:space="preserve"> Е.В., с участием прокурора </w:t>
      </w:r>
      <w:proofErr w:type="spellStart"/>
      <w:r>
        <w:rPr>
          <w:sz w:val="28"/>
          <w:szCs w:val="28"/>
        </w:rPr>
        <w:t>Ратниковой</w:t>
      </w:r>
      <w:proofErr w:type="spellEnd"/>
      <w:r>
        <w:rPr>
          <w:sz w:val="28"/>
          <w:szCs w:val="28"/>
        </w:rPr>
        <w:t xml:space="preserve"> М.В.</w:t>
      </w:r>
      <w:r w:rsidRPr="00EC15F1">
        <w:rPr>
          <w:sz w:val="28"/>
          <w:szCs w:val="28"/>
        </w:rPr>
        <w:t xml:space="preserve">, рассмотрев в открытом судебном заседании гражданское дело по иску ГУ «Аппарат </w:t>
      </w:r>
      <w:proofErr w:type="spellStart"/>
      <w:r w:rsidRPr="00EC15F1">
        <w:rPr>
          <w:sz w:val="28"/>
          <w:szCs w:val="28"/>
        </w:rPr>
        <w:t>акима</w:t>
      </w:r>
      <w:proofErr w:type="spellEnd"/>
      <w:r w:rsidRPr="00EC15F1">
        <w:rPr>
          <w:sz w:val="28"/>
          <w:szCs w:val="28"/>
        </w:rPr>
        <w:t xml:space="preserve"> </w:t>
      </w:r>
      <w:proofErr w:type="spellStart"/>
      <w:r w:rsidRPr="00EC15F1">
        <w:rPr>
          <w:sz w:val="28"/>
          <w:szCs w:val="28"/>
        </w:rPr>
        <w:t>Н</w:t>
      </w:r>
      <w:r>
        <w:rPr>
          <w:sz w:val="28"/>
          <w:szCs w:val="28"/>
        </w:rPr>
        <w:t>аурзумского</w:t>
      </w:r>
      <w:proofErr w:type="spellEnd"/>
      <w:r>
        <w:rPr>
          <w:sz w:val="28"/>
          <w:szCs w:val="28"/>
        </w:rPr>
        <w:t xml:space="preserve"> района</w:t>
      </w:r>
      <w:r w:rsidRPr="00EC15F1">
        <w:rPr>
          <w:sz w:val="28"/>
          <w:szCs w:val="28"/>
        </w:rPr>
        <w:t>» к Товариществу с ограниченной ответственностью «</w:t>
      </w:r>
      <w:proofErr w:type="spellStart"/>
      <w:r w:rsidRPr="00EC15F1">
        <w:rPr>
          <w:sz w:val="28"/>
          <w:szCs w:val="28"/>
        </w:rPr>
        <w:t>Бахыт-Мунай</w:t>
      </w:r>
      <w:proofErr w:type="spellEnd"/>
      <w:r w:rsidRPr="00EC15F1">
        <w:rPr>
          <w:sz w:val="28"/>
          <w:szCs w:val="28"/>
        </w:rPr>
        <w:t xml:space="preserve">» о взыскании суммы задолженности, неустойки,      </w:t>
      </w:r>
      <w:proofErr w:type="gramEnd"/>
    </w:p>
    <w:p w:rsidR="002C773A" w:rsidRPr="00EC15F1" w:rsidRDefault="002C773A" w:rsidP="002C773A">
      <w:pPr>
        <w:ind w:firstLine="708"/>
        <w:jc w:val="both"/>
        <w:rPr>
          <w:b/>
          <w:sz w:val="28"/>
          <w:szCs w:val="28"/>
        </w:rPr>
      </w:pPr>
    </w:p>
    <w:p w:rsidR="002C773A" w:rsidRPr="00EC15F1" w:rsidRDefault="002C773A" w:rsidP="002C773A">
      <w:pPr>
        <w:ind w:left="2832" w:firstLine="708"/>
        <w:rPr>
          <w:b/>
          <w:sz w:val="28"/>
          <w:szCs w:val="28"/>
        </w:rPr>
      </w:pPr>
      <w:r w:rsidRPr="00EC15F1">
        <w:rPr>
          <w:b/>
          <w:sz w:val="28"/>
          <w:szCs w:val="28"/>
        </w:rPr>
        <w:t>У С Т А Н О В И Л:</w:t>
      </w:r>
    </w:p>
    <w:p w:rsidR="002C773A" w:rsidRPr="00EC15F1" w:rsidRDefault="002C773A" w:rsidP="002C773A">
      <w:pPr>
        <w:ind w:firstLine="708"/>
        <w:jc w:val="both"/>
        <w:rPr>
          <w:sz w:val="28"/>
          <w:szCs w:val="28"/>
        </w:rPr>
      </w:pPr>
    </w:p>
    <w:p w:rsidR="002C773A" w:rsidRPr="00EC15F1" w:rsidRDefault="002C773A" w:rsidP="002C773A">
      <w:pPr>
        <w:ind w:firstLine="708"/>
        <w:jc w:val="both"/>
        <w:rPr>
          <w:sz w:val="28"/>
          <w:szCs w:val="28"/>
        </w:rPr>
      </w:pPr>
      <w:r w:rsidRPr="00EC15F1">
        <w:rPr>
          <w:sz w:val="28"/>
          <w:szCs w:val="28"/>
        </w:rPr>
        <w:t xml:space="preserve">Истец обратился в суд с иском к ответчику о расторжении договора, </w:t>
      </w:r>
      <w:r w:rsidRPr="00EC15F1">
        <w:rPr>
          <w:sz w:val="28"/>
          <w:szCs w:val="28"/>
          <w:lang w:val="kk-KZ"/>
        </w:rPr>
        <w:t xml:space="preserve">взыскании суммы в размере </w:t>
      </w:r>
      <w:r>
        <w:rPr>
          <w:sz w:val="28"/>
          <w:szCs w:val="28"/>
          <w:lang w:val="kk-KZ"/>
        </w:rPr>
        <w:t>261 240</w:t>
      </w:r>
      <w:r w:rsidRPr="00EC15F1">
        <w:rPr>
          <w:sz w:val="28"/>
          <w:szCs w:val="28"/>
          <w:lang w:val="kk-KZ"/>
        </w:rPr>
        <w:t xml:space="preserve"> тенге, неустойки </w:t>
      </w:r>
      <w:r>
        <w:rPr>
          <w:sz w:val="28"/>
          <w:szCs w:val="28"/>
          <w:lang w:val="kk-KZ"/>
        </w:rPr>
        <w:t>70 253</w:t>
      </w:r>
      <w:r w:rsidRPr="00EC15F1">
        <w:rPr>
          <w:sz w:val="28"/>
          <w:szCs w:val="28"/>
          <w:lang w:val="kk-KZ"/>
        </w:rPr>
        <w:t xml:space="preserve"> тенге, </w:t>
      </w:r>
      <w:r w:rsidRPr="00EC15F1">
        <w:rPr>
          <w:sz w:val="28"/>
          <w:szCs w:val="28"/>
        </w:rPr>
        <w:t xml:space="preserve">мотивируя свои требования тем, что с ответчиком </w:t>
      </w:r>
      <w:r>
        <w:rPr>
          <w:sz w:val="28"/>
          <w:szCs w:val="28"/>
        </w:rPr>
        <w:t>6</w:t>
      </w:r>
      <w:r w:rsidRPr="00EC15F1">
        <w:rPr>
          <w:sz w:val="28"/>
          <w:szCs w:val="28"/>
        </w:rPr>
        <w:t xml:space="preserve"> </w:t>
      </w:r>
      <w:r>
        <w:rPr>
          <w:sz w:val="28"/>
          <w:szCs w:val="28"/>
        </w:rPr>
        <w:t xml:space="preserve">января </w:t>
      </w:r>
      <w:r w:rsidRPr="00EC15F1">
        <w:rPr>
          <w:sz w:val="28"/>
          <w:szCs w:val="28"/>
        </w:rPr>
        <w:t xml:space="preserve">2014 года был заключен договор о государственных закупках на приобретение </w:t>
      </w:r>
      <w:r>
        <w:rPr>
          <w:sz w:val="28"/>
          <w:szCs w:val="28"/>
        </w:rPr>
        <w:t xml:space="preserve">дизельного топлива </w:t>
      </w:r>
      <w:r w:rsidRPr="00EC15F1">
        <w:rPr>
          <w:sz w:val="28"/>
          <w:szCs w:val="28"/>
        </w:rPr>
        <w:t xml:space="preserve">в общей сумме </w:t>
      </w:r>
      <w:r>
        <w:rPr>
          <w:sz w:val="28"/>
          <w:szCs w:val="28"/>
        </w:rPr>
        <w:t>1 200 000</w:t>
      </w:r>
      <w:r w:rsidRPr="00EC15F1">
        <w:rPr>
          <w:sz w:val="28"/>
          <w:szCs w:val="28"/>
        </w:rPr>
        <w:t xml:space="preserve"> тенге. Обязательство ответчиком исполнено частично, не поставлен товар на сумму </w:t>
      </w:r>
      <w:r>
        <w:rPr>
          <w:sz w:val="28"/>
          <w:szCs w:val="28"/>
        </w:rPr>
        <w:t>261 240</w:t>
      </w:r>
      <w:r w:rsidRPr="00EC15F1">
        <w:rPr>
          <w:sz w:val="28"/>
          <w:szCs w:val="28"/>
        </w:rPr>
        <w:t xml:space="preserve"> тенге, в связи с чем, просит взыскать сумму пропорционально не исполненному обязательству, взыскать неустойку </w:t>
      </w:r>
      <w:r>
        <w:rPr>
          <w:sz w:val="28"/>
          <w:szCs w:val="28"/>
        </w:rPr>
        <w:t>70 253</w:t>
      </w:r>
      <w:r w:rsidRPr="00EC15F1">
        <w:rPr>
          <w:sz w:val="28"/>
          <w:szCs w:val="28"/>
        </w:rPr>
        <w:t xml:space="preserve"> тенге.  </w:t>
      </w:r>
    </w:p>
    <w:p w:rsidR="002C773A" w:rsidRPr="00EC15F1" w:rsidRDefault="002C773A" w:rsidP="002C773A">
      <w:pPr>
        <w:tabs>
          <w:tab w:val="left" w:pos="-360"/>
        </w:tabs>
        <w:jc w:val="both"/>
        <w:rPr>
          <w:sz w:val="28"/>
          <w:szCs w:val="28"/>
        </w:rPr>
      </w:pPr>
      <w:r w:rsidRPr="00EC15F1">
        <w:rPr>
          <w:sz w:val="28"/>
          <w:szCs w:val="28"/>
        </w:rPr>
        <w:t xml:space="preserve">    </w:t>
      </w:r>
      <w:r w:rsidRPr="00EC15F1">
        <w:rPr>
          <w:sz w:val="28"/>
          <w:szCs w:val="28"/>
        </w:rPr>
        <w:tab/>
        <w:t>Представител</w:t>
      </w:r>
      <w:r>
        <w:rPr>
          <w:sz w:val="28"/>
          <w:szCs w:val="28"/>
        </w:rPr>
        <w:t>ь</w:t>
      </w:r>
      <w:r w:rsidRPr="00EC15F1">
        <w:rPr>
          <w:sz w:val="28"/>
          <w:szCs w:val="28"/>
        </w:rPr>
        <w:t xml:space="preserve"> </w:t>
      </w:r>
      <w:r>
        <w:rPr>
          <w:sz w:val="28"/>
          <w:szCs w:val="28"/>
        </w:rPr>
        <w:t xml:space="preserve">истца обратился с заявлением о рассмотрении гражданского дела без участия представителя </w:t>
      </w:r>
      <w:r w:rsidRPr="00EC15F1">
        <w:rPr>
          <w:sz w:val="28"/>
          <w:szCs w:val="28"/>
        </w:rPr>
        <w:t>истца</w:t>
      </w:r>
      <w:r>
        <w:rPr>
          <w:sz w:val="28"/>
          <w:szCs w:val="28"/>
        </w:rPr>
        <w:t>.</w:t>
      </w:r>
      <w:r w:rsidRPr="00EC15F1">
        <w:rPr>
          <w:sz w:val="28"/>
          <w:szCs w:val="28"/>
        </w:rPr>
        <w:t xml:space="preserve"> </w:t>
      </w:r>
    </w:p>
    <w:p w:rsidR="002C773A" w:rsidRPr="00EC15F1" w:rsidRDefault="002C773A" w:rsidP="002C773A">
      <w:pPr>
        <w:pStyle w:val="a3"/>
        <w:ind w:firstLine="708"/>
        <w:rPr>
          <w:szCs w:val="28"/>
        </w:rPr>
      </w:pPr>
      <w:r w:rsidRPr="00EC15F1">
        <w:rPr>
          <w:szCs w:val="28"/>
        </w:rPr>
        <w:t xml:space="preserve">Ответчик надлежащим образом извещённый, в суд не явился, не сообщил суду о причинах неявки. На основании п.4 ст.187 ГПК РК суд вправе рассмотреть гражданское дело в случае неявки кого – либо из лиц, участвующих в деле, надлежащим  образом  извещенных о времени и месте судебного заседания, если признает причины их неявки неуважительными. </w:t>
      </w:r>
    </w:p>
    <w:p w:rsidR="002C773A" w:rsidRPr="00EC15F1" w:rsidRDefault="002C773A" w:rsidP="002C773A">
      <w:pPr>
        <w:ind w:firstLine="708"/>
        <w:jc w:val="both"/>
        <w:rPr>
          <w:sz w:val="28"/>
          <w:szCs w:val="28"/>
        </w:rPr>
      </w:pPr>
      <w:r>
        <w:rPr>
          <w:sz w:val="28"/>
          <w:szCs w:val="28"/>
        </w:rPr>
        <w:t>И</w:t>
      </w:r>
      <w:r w:rsidRPr="00EC15F1">
        <w:rPr>
          <w:sz w:val="28"/>
          <w:szCs w:val="28"/>
        </w:rPr>
        <w:t>зучив материалы дела, заключение прокурора, считающей правильным исковые требования удовлетворить, суд приходит к следующему выводу.</w:t>
      </w:r>
    </w:p>
    <w:p w:rsidR="002C773A" w:rsidRPr="00EC15F1" w:rsidRDefault="002C773A" w:rsidP="002C773A">
      <w:pPr>
        <w:ind w:firstLine="708"/>
        <w:jc w:val="both"/>
        <w:rPr>
          <w:bCs/>
          <w:sz w:val="28"/>
          <w:szCs w:val="28"/>
        </w:rPr>
      </w:pPr>
      <w:r w:rsidRPr="00EC15F1">
        <w:rPr>
          <w:bCs/>
          <w:sz w:val="28"/>
          <w:szCs w:val="28"/>
        </w:rPr>
        <w:t>В соответствии со ст.65 ГПК РК каждая сторона должна доказать те обстоятельства на которые она ссылается как на основания своих требований и возражений.</w:t>
      </w:r>
    </w:p>
    <w:p w:rsidR="002C773A" w:rsidRDefault="002C773A" w:rsidP="002C773A">
      <w:pPr>
        <w:ind w:firstLine="708"/>
        <w:jc w:val="both"/>
        <w:rPr>
          <w:sz w:val="28"/>
          <w:szCs w:val="28"/>
        </w:rPr>
      </w:pPr>
      <w:r w:rsidRPr="00EC15F1">
        <w:rPr>
          <w:sz w:val="28"/>
          <w:szCs w:val="28"/>
        </w:rPr>
        <w:t xml:space="preserve">В судебном заседании установлено, что между сторонами </w:t>
      </w:r>
      <w:r>
        <w:rPr>
          <w:sz w:val="28"/>
          <w:szCs w:val="28"/>
        </w:rPr>
        <w:t>6</w:t>
      </w:r>
      <w:r w:rsidRPr="00EC15F1">
        <w:rPr>
          <w:sz w:val="28"/>
          <w:szCs w:val="28"/>
        </w:rPr>
        <w:t xml:space="preserve"> </w:t>
      </w:r>
      <w:r>
        <w:rPr>
          <w:sz w:val="28"/>
          <w:szCs w:val="28"/>
        </w:rPr>
        <w:t xml:space="preserve">января </w:t>
      </w:r>
      <w:r w:rsidRPr="00EC15F1">
        <w:rPr>
          <w:sz w:val="28"/>
          <w:szCs w:val="28"/>
        </w:rPr>
        <w:t xml:space="preserve">2014 года был заключен договор о государственных закупках на приобретение </w:t>
      </w:r>
      <w:r>
        <w:rPr>
          <w:sz w:val="28"/>
          <w:szCs w:val="28"/>
        </w:rPr>
        <w:t xml:space="preserve">дизельного топлива </w:t>
      </w:r>
      <w:r w:rsidRPr="00EC15F1">
        <w:rPr>
          <w:sz w:val="28"/>
          <w:szCs w:val="28"/>
        </w:rPr>
        <w:t xml:space="preserve">в общей сумме </w:t>
      </w:r>
      <w:r>
        <w:rPr>
          <w:sz w:val="28"/>
          <w:szCs w:val="28"/>
        </w:rPr>
        <w:t>1 200 000</w:t>
      </w:r>
      <w:r w:rsidRPr="00EC15F1">
        <w:rPr>
          <w:sz w:val="28"/>
          <w:szCs w:val="28"/>
        </w:rPr>
        <w:t xml:space="preserve"> тенге. Обязательство ответчиком исполнено частично, не поставлен товар на сумму </w:t>
      </w:r>
      <w:r>
        <w:rPr>
          <w:sz w:val="28"/>
          <w:szCs w:val="28"/>
        </w:rPr>
        <w:t>261 240</w:t>
      </w:r>
      <w:r w:rsidRPr="00EC15F1">
        <w:rPr>
          <w:sz w:val="28"/>
          <w:szCs w:val="28"/>
        </w:rPr>
        <w:t xml:space="preserve"> тенге</w:t>
      </w:r>
      <w:r>
        <w:rPr>
          <w:sz w:val="28"/>
          <w:szCs w:val="28"/>
        </w:rPr>
        <w:t>.</w:t>
      </w:r>
    </w:p>
    <w:p w:rsidR="002C773A" w:rsidRPr="00EC15F1" w:rsidRDefault="002C773A" w:rsidP="002C773A">
      <w:pPr>
        <w:ind w:firstLine="708"/>
        <w:jc w:val="both"/>
        <w:rPr>
          <w:sz w:val="28"/>
          <w:szCs w:val="28"/>
        </w:rPr>
      </w:pPr>
      <w:r w:rsidRPr="00EC15F1">
        <w:rPr>
          <w:sz w:val="28"/>
          <w:szCs w:val="28"/>
        </w:rPr>
        <w:t xml:space="preserve">В соответствии со ст.ст.271-277 ГК РК  обязательства должны выполняться сторонами в соответствии с условиями договора, надлежаще и </w:t>
      </w:r>
      <w:r w:rsidRPr="00EC15F1">
        <w:rPr>
          <w:sz w:val="28"/>
          <w:szCs w:val="28"/>
        </w:rPr>
        <w:lastRenderedPageBreak/>
        <w:t>своевременно, взаимные обязанности  должны исполняться  сторонами</w:t>
      </w:r>
      <w:r>
        <w:rPr>
          <w:sz w:val="28"/>
          <w:szCs w:val="28"/>
        </w:rPr>
        <w:t xml:space="preserve"> </w:t>
      </w:r>
      <w:r w:rsidRPr="00EC15F1">
        <w:rPr>
          <w:sz w:val="28"/>
          <w:szCs w:val="28"/>
        </w:rPr>
        <w:t>одновременно, если из законодательства, обычаев делового оборота, условий обязательства или его существа не вытекает иное.</w:t>
      </w:r>
    </w:p>
    <w:p w:rsidR="002C773A" w:rsidRPr="00EC15F1" w:rsidRDefault="002C773A" w:rsidP="002C773A">
      <w:pPr>
        <w:tabs>
          <w:tab w:val="left" w:pos="9637"/>
        </w:tabs>
        <w:ind w:right="-83" w:firstLine="720"/>
        <w:jc w:val="both"/>
        <w:rPr>
          <w:sz w:val="28"/>
          <w:szCs w:val="28"/>
        </w:rPr>
      </w:pPr>
      <w:r w:rsidRPr="00EC15F1">
        <w:rPr>
          <w:sz w:val="28"/>
          <w:szCs w:val="28"/>
        </w:rPr>
        <w:t xml:space="preserve">Доказательств того, что в настоящее время производится обеспечение и погашение  талонов, </w:t>
      </w:r>
      <w:r w:rsidR="0047058A" w:rsidRPr="00EC15F1">
        <w:rPr>
          <w:sz w:val="28"/>
          <w:szCs w:val="28"/>
        </w:rPr>
        <w:t>а,</w:t>
      </w:r>
      <w:r w:rsidRPr="00EC15F1">
        <w:rPr>
          <w:sz w:val="28"/>
          <w:szCs w:val="28"/>
        </w:rPr>
        <w:t xml:space="preserve"> </w:t>
      </w:r>
      <w:r w:rsidR="0047058A" w:rsidRPr="00EC15F1">
        <w:rPr>
          <w:sz w:val="28"/>
          <w:szCs w:val="28"/>
        </w:rPr>
        <w:t>следовательно,</w:t>
      </w:r>
      <w:r w:rsidRPr="00EC15F1">
        <w:rPr>
          <w:sz w:val="28"/>
          <w:szCs w:val="28"/>
        </w:rPr>
        <w:t xml:space="preserve"> надлежащее исполнение обязательства   ответчиком не представлено.   </w:t>
      </w:r>
    </w:p>
    <w:p w:rsidR="002C773A" w:rsidRPr="00EC15F1" w:rsidRDefault="002C773A" w:rsidP="002C773A">
      <w:pPr>
        <w:ind w:firstLine="708"/>
        <w:jc w:val="both"/>
        <w:rPr>
          <w:sz w:val="28"/>
          <w:szCs w:val="28"/>
        </w:rPr>
      </w:pPr>
      <w:r w:rsidRPr="00EC15F1">
        <w:rPr>
          <w:sz w:val="28"/>
          <w:szCs w:val="28"/>
        </w:rPr>
        <w:t>В соответствии с ч.2 ст.401 ГК РК по требованию одной из сторон договор может быть изменен или расторгнут по решению суда только при существенном нарушении договора другой стороной.</w:t>
      </w:r>
    </w:p>
    <w:p w:rsidR="002C773A" w:rsidRPr="00EC15F1" w:rsidRDefault="002C773A" w:rsidP="002C773A">
      <w:pPr>
        <w:ind w:firstLine="708"/>
        <w:jc w:val="both"/>
        <w:rPr>
          <w:sz w:val="28"/>
          <w:szCs w:val="28"/>
        </w:rPr>
      </w:pPr>
      <w:r w:rsidRPr="00EC15F1">
        <w:rPr>
          <w:sz w:val="28"/>
          <w:szCs w:val="28"/>
        </w:rPr>
        <w:t xml:space="preserve">Между тем в соответствии со ст.386 ГК </w:t>
      </w:r>
      <w:proofErr w:type="gramStart"/>
      <w:r w:rsidRPr="00EC15F1">
        <w:rPr>
          <w:sz w:val="28"/>
          <w:szCs w:val="28"/>
        </w:rPr>
        <w:t>РК</w:t>
      </w:r>
      <w:proofErr w:type="gramEnd"/>
      <w:r w:rsidRPr="00EC15F1">
        <w:rPr>
          <w:sz w:val="28"/>
          <w:szCs w:val="28"/>
        </w:rPr>
        <w:t xml:space="preserve">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p w:rsidR="002C773A" w:rsidRPr="00EC15F1" w:rsidRDefault="002C773A" w:rsidP="002C773A">
      <w:pPr>
        <w:ind w:firstLine="708"/>
        <w:jc w:val="both"/>
        <w:rPr>
          <w:sz w:val="28"/>
          <w:szCs w:val="28"/>
        </w:rPr>
      </w:pPr>
      <w:r w:rsidRPr="00EC15F1">
        <w:rPr>
          <w:sz w:val="28"/>
          <w:szCs w:val="28"/>
        </w:rPr>
        <w:t xml:space="preserve">Пунктом </w:t>
      </w:r>
      <w:r>
        <w:rPr>
          <w:sz w:val="28"/>
          <w:szCs w:val="28"/>
        </w:rPr>
        <w:t>11</w:t>
      </w:r>
      <w:r w:rsidRPr="00EC15F1">
        <w:rPr>
          <w:sz w:val="28"/>
          <w:szCs w:val="28"/>
        </w:rPr>
        <w:t>.</w:t>
      </w:r>
      <w:r>
        <w:rPr>
          <w:sz w:val="28"/>
          <w:szCs w:val="28"/>
        </w:rPr>
        <w:t>3</w:t>
      </w:r>
      <w:r w:rsidRPr="00EC15F1">
        <w:rPr>
          <w:sz w:val="28"/>
          <w:szCs w:val="28"/>
        </w:rPr>
        <w:t xml:space="preserve"> договора срок действия определен до 31 декабря 2014 года.     </w:t>
      </w:r>
    </w:p>
    <w:p w:rsidR="002C773A" w:rsidRDefault="0047058A" w:rsidP="002C773A">
      <w:pPr>
        <w:ind w:firstLine="708"/>
        <w:jc w:val="both"/>
        <w:rPr>
          <w:sz w:val="28"/>
          <w:szCs w:val="28"/>
        </w:rPr>
      </w:pPr>
      <w:r w:rsidRPr="00EC15F1">
        <w:rPr>
          <w:sz w:val="28"/>
          <w:szCs w:val="28"/>
        </w:rPr>
        <w:t>Следовательно,</w:t>
      </w:r>
      <w:r w:rsidR="002C773A" w:rsidRPr="00EC15F1">
        <w:rPr>
          <w:sz w:val="28"/>
          <w:szCs w:val="28"/>
        </w:rPr>
        <w:t xml:space="preserve"> договор прекратил свое действие</w:t>
      </w:r>
      <w:r w:rsidR="002C773A">
        <w:rPr>
          <w:sz w:val="28"/>
          <w:szCs w:val="28"/>
        </w:rPr>
        <w:t>.</w:t>
      </w:r>
    </w:p>
    <w:p w:rsidR="002C773A" w:rsidRPr="00EC15F1" w:rsidRDefault="002C773A" w:rsidP="002C773A">
      <w:pPr>
        <w:ind w:firstLine="708"/>
        <w:jc w:val="both"/>
        <w:rPr>
          <w:sz w:val="28"/>
          <w:szCs w:val="28"/>
        </w:rPr>
      </w:pPr>
      <w:r w:rsidRPr="00EC15F1">
        <w:rPr>
          <w:sz w:val="28"/>
          <w:szCs w:val="28"/>
        </w:rPr>
        <w:t>Как установлено в судебном заседании</w:t>
      </w:r>
      <w:r w:rsidR="0047058A">
        <w:rPr>
          <w:sz w:val="28"/>
          <w:szCs w:val="28"/>
        </w:rPr>
        <w:t>,</w:t>
      </w:r>
      <w:r w:rsidRPr="00EC15F1">
        <w:rPr>
          <w:sz w:val="28"/>
          <w:szCs w:val="28"/>
        </w:rPr>
        <w:t xml:space="preserve"> в адрес ответчика перечислена вся сумма по договору в общем размере </w:t>
      </w:r>
      <w:r>
        <w:rPr>
          <w:sz w:val="28"/>
          <w:szCs w:val="28"/>
        </w:rPr>
        <w:t>1 200 000</w:t>
      </w:r>
      <w:r w:rsidRPr="00EC15F1">
        <w:rPr>
          <w:sz w:val="28"/>
          <w:szCs w:val="28"/>
        </w:rPr>
        <w:t xml:space="preserve"> тенге.</w:t>
      </w:r>
    </w:p>
    <w:p w:rsidR="002C773A" w:rsidRPr="00EC15F1" w:rsidRDefault="002C773A" w:rsidP="002C773A">
      <w:pPr>
        <w:ind w:right="174" w:firstLine="720"/>
        <w:jc w:val="both"/>
        <w:rPr>
          <w:sz w:val="28"/>
          <w:szCs w:val="28"/>
        </w:rPr>
      </w:pPr>
      <w:r w:rsidRPr="00EC15F1">
        <w:rPr>
          <w:sz w:val="28"/>
          <w:szCs w:val="28"/>
        </w:rPr>
        <w:t>В соответствии со ст. 953 ГК РК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(потерпевшего), обязано возвратить последнему неосновательно приобретенное или сбереженное имущество.</w:t>
      </w:r>
    </w:p>
    <w:p w:rsidR="002C773A" w:rsidRPr="00EC15F1" w:rsidRDefault="002C773A" w:rsidP="002C773A">
      <w:pPr>
        <w:ind w:right="174" w:firstLine="708"/>
        <w:jc w:val="both"/>
        <w:rPr>
          <w:sz w:val="28"/>
          <w:szCs w:val="28"/>
        </w:rPr>
      </w:pPr>
      <w:r w:rsidRPr="00EC15F1">
        <w:rPr>
          <w:sz w:val="28"/>
          <w:szCs w:val="28"/>
        </w:rPr>
        <w:t>Суд считает, что при установленных обстоятельствах, не исключена возможность истребовать в качестве неосновательного обогащения по сути полученные как оплата по договору денежные средства, если встречное удовлетворение получившей их стороной не было представлено</w:t>
      </w:r>
      <w:r w:rsidR="0047058A">
        <w:rPr>
          <w:sz w:val="28"/>
          <w:szCs w:val="28"/>
        </w:rPr>
        <w:t>,</w:t>
      </w:r>
      <w:r w:rsidRPr="00EC15F1">
        <w:rPr>
          <w:sz w:val="28"/>
          <w:szCs w:val="28"/>
        </w:rPr>
        <w:t xml:space="preserve"> и обязанность его представить отпала в связи с истечением срока договора. </w:t>
      </w:r>
    </w:p>
    <w:p w:rsidR="002C773A" w:rsidRPr="00EC15F1" w:rsidRDefault="002C773A" w:rsidP="002C773A">
      <w:pPr>
        <w:ind w:right="174" w:firstLine="708"/>
        <w:jc w:val="both"/>
        <w:rPr>
          <w:sz w:val="28"/>
          <w:szCs w:val="28"/>
        </w:rPr>
      </w:pPr>
      <w:r w:rsidRPr="00EC15F1">
        <w:rPr>
          <w:sz w:val="28"/>
          <w:szCs w:val="28"/>
        </w:rPr>
        <w:t xml:space="preserve">При изложенных обстоятельствах, как считает суд, ответчиком удерживается сумма в размере </w:t>
      </w:r>
      <w:r>
        <w:rPr>
          <w:sz w:val="28"/>
          <w:szCs w:val="28"/>
        </w:rPr>
        <w:t xml:space="preserve">261 240 </w:t>
      </w:r>
      <w:r w:rsidRPr="00EC15F1">
        <w:rPr>
          <w:sz w:val="28"/>
          <w:szCs w:val="28"/>
        </w:rPr>
        <w:t>тенге необоснованно, ответчик, фактически как получатель денежных средств, уклоняясь от их возврата истцу, несмотря на отпадение основания для удержания, поскольку срок  договора истек, как считает суд</w:t>
      </w:r>
      <w:r w:rsidR="0047058A">
        <w:rPr>
          <w:sz w:val="28"/>
          <w:szCs w:val="28"/>
        </w:rPr>
        <w:t>,</w:t>
      </w:r>
      <w:r w:rsidRPr="00EC15F1">
        <w:rPr>
          <w:sz w:val="28"/>
          <w:szCs w:val="28"/>
        </w:rPr>
        <w:t xml:space="preserve"> должен рассматриваться как лицо, неосновательно удерживающее средства. </w:t>
      </w:r>
      <w:bookmarkStart w:id="0" w:name="_GoBack"/>
      <w:bookmarkEnd w:id="0"/>
      <w:r w:rsidR="0047058A" w:rsidRPr="00EC15F1">
        <w:rPr>
          <w:sz w:val="28"/>
          <w:szCs w:val="28"/>
        </w:rPr>
        <w:t>Следовательно,</w:t>
      </w:r>
      <w:r w:rsidRPr="00EC15F1">
        <w:rPr>
          <w:sz w:val="28"/>
          <w:szCs w:val="28"/>
        </w:rPr>
        <w:t xml:space="preserve"> подлежит взысканию сумма пропорционально неисполненного обязательства в размере </w:t>
      </w:r>
      <w:r>
        <w:rPr>
          <w:sz w:val="28"/>
          <w:szCs w:val="28"/>
        </w:rPr>
        <w:t>261 240</w:t>
      </w:r>
      <w:r w:rsidRPr="00EC15F1">
        <w:rPr>
          <w:sz w:val="28"/>
          <w:szCs w:val="28"/>
        </w:rPr>
        <w:t xml:space="preserve"> тенге.</w:t>
      </w:r>
    </w:p>
    <w:p w:rsidR="002C773A" w:rsidRPr="00EC15F1" w:rsidRDefault="002C773A" w:rsidP="002C773A">
      <w:pPr>
        <w:jc w:val="both"/>
        <w:rPr>
          <w:sz w:val="28"/>
          <w:szCs w:val="28"/>
        </w:rPr>
      </w:pPr>
      <w:r w:rsidRPr="00EC15F1">
        <w:rPr>
          <w:sz w:val="28"/>
          <w:szCs w:val="28"/>
        </w:rPr>
        <w:t xml:space="preserve"> </w:t>
      </w:r>
      <w:r w:rsidRPr="00EC15F1">
        <w:rPr>
          <w:sz w:val="28"/>
          <w:szCs w:val="28"/>
        </w:rPr>
        <w:tab/>
        <w:t xml:space="preserve"> Согласно статье 298 ГК РК,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(ст.359 настоящего Кодекса).</w:t>
      </w:r>
    </w:p>
    <w:p w:rsidR="002C773A" w:rsidRPr="00EC15F1" w:rsidRDefault="002C773A" w:rsidP="002C773A">
      <w:pPr>
        <w:jc w:val="both"/>
        <w:rPr>
          <w:sz w:val="28"/>
          <w:szCs w:val="28"/>
        </w:rPr>
      </w:pPr>
      <w:r w:rsidRPr="00EC15F1">
        <w:rPr>
          <w:sz w:val="28"/>
          <w:szCs w:val="28"/>
        </w:rPr>
        <w:t xml:space="preserve">         </w:t>
      </w:r>
      <w:r w:rsidRPr="00EC15F1">
        <w:rPr>
          <w:sz w:val="28"/>
          <w:szCs w:val="28"/>
        </w:rPr>
        <w:tab/>
        <w:t xml:space="preserve">В соответствии с п. </w:t>
      </w:r>
      <w:r>
        <w:rPr>
          <w:sz w:val="28"/>
          <w:szCs w:val="28"/>
        </w:rPr>
        <w:t>3</w:t>
      </w:r>
      <w:r w:rsidRPr="00EC15F1">
        <w:rPr>
          <w:sz w:val="28"/>
          <w:szCs w:val="28"/>
        </w:rPr>
        <w:t xml:space="preserve">.3 договора предусмотрена ответственность сторон за   неисполнение или ненадлежащее исполнение обязательств  в размере </w:t>
      </w:r>
      <w:r>
        <w:rPr>
          <w:sz w:val="28"/>
          <w:szCs w:val="28"/>
        </w:rPr>
        <w:t>0.1</w:t>
      </w:r>
      <w:r w:rsidRPr="00EC15F1">
        <w:rPr>
          <w:sz w:val="28"/>
          <w:szCs w:val="28"/>
        </w:rPr>
        <w:t>% от   общей суммы договора за каждый день просрочки.</w:t>
      </w:r>
    </w:p>
    <w:p w:rsidR="002C773A" w:rsidRPr="00EC15F1" w:rsidRDefault="002C773A" w:rsidP="002C773A">
      <w:pPr>
        <w:jc w:val="both"/>
        <w:rPr>
          <w:sz w:val="28"/>
          <w:szCs w:val="28"/>
        </w:rPr>
      </w:pPr>
      <w:r w:rsidRPr="00EC15F1">
        <w:rPr>
          <w:sz w:val="28"/>
          <w:szCs w:val="28"/>
        </w:rPr>
        <w:t xml:space="preserve">         Судом  установлено, что ответчик ненадлежащим образом исполнил обязательства, истец начислил неустойку в размере </w:t>
      </w:r>
      <w:r>
        <w:rPr>
          <w:sz w:val="28"/>
          <w:szCs w:val="28"/>
        </w:rPr>
        <w:t>70 273</w:t>
      </w:r>
      <w:r w:rsidRPr="00EC15F1">
        <w:rPr>
          <w:sz w:val="28"/>
          <w:szCs w:val="28"/>
        </w:rPr>
        <w:t xml:space="preserve"> тенге, что не </w:t>
      </w:r>
      <w:r w:rsidRPr="00EC15F1">
        <w:rPr>
          <w:sz w:val="28"/>
          <w:szCs w:val="28"/>
        </w:rPr>
        <w:lastRenderedPageBreak/>
        <w:t xml:space="preserve">противоречит действующему законодательству, данная сумма подлежит взысканию с ответчика.  </w:t>
      </w:r>
    </w:p>
    <w:p w:rsidR="002C773A" w:rsidRPr="00EC15F1" w:rsidRDefault="002C773A" w:rsidP="002C773A">
      <w:pPr>
        <w:pStyle w:val="3"/>
        <w:spacing w:after="0"/>
        <w:ind w:left="0" w:firstLine="708"/>
        <w:jc w:val="both"/>
        <w:rPr>
          <w:sz w:val="28"/>
          <w:szCs w:val="28"/>
        </w:rPr>
      </w:pPr>
      <w:r w:rsidRPr="00EC15F1">
        <w:rPr>
          <w:sz w:val="28"/>
          <w:szCs w:val="28"/>
        </w:rPr>
        <w:t xml:space="preserve">В соответствии со ст.116 ГПК РК подлежит взысканию с ответчика в доход государства государственная пошлина.   </w:t>
      </w:r>
    </w:p>
    <w:p w:rsidR="002C773A" w:rsidRPr="00EC15F1" w:rsidRDefault="002C773A" w:rsidP="002C773A">
      <w:pPr>
        <w:pStyle w:val="3"/>
        <w:spacing w:after="0"/>
        <w:ind w:firstLine="425"/>
        <w:jc w:val="both"/>
        <w:rPr>
          <w:sz w:val="28"/>
          <w:szCs w:val="28"/>
        </w:rPr>
      </w:pPr>
      <w:r w:rsidRPr="00EC15F1">
        <w:rPr>
          <w:sz w:val="28"/>
          <w:szCs w:val="28"/>
        </w:rPr>
        <w:t>На основании изложенного, руководствуясь ст. 217-221 ГПК РК, ст.ст.277 ГК РК суд</w:t>
      </w:r>
    </w:p>
    <w:p w:rsidR="002C773A" w:rsidRPr="00EC15F1" w:rsidRDefault="002C773A" w:rsidP="002C773A">
      <w:pPr>
        <w:ind w:left="3540" w:firstLine="708"/>
        <w:rPr>
          <w:b/>
          <w:sz w:val="28"/>
          <w:szCs w:val="28"/>
        </w:rPr>
      </w:pPr>
    </w:p>
    <w:p w:rsidR="002C773A" w:rsidRPr="00EC15F1" w:rsidRDefault="002C773A" w:rsidP="002C773A">
      <w:pPr>
        <w:ind w:left="3540" w:firstLine="708"/>
        <w:rPr>
          <w:b/>
          <w:sz w:val="28"/>
          <w:szCs w:val="28"/>
        </w:rPr>
      </w:pPr>
      <w:r w:rsidRPr="00EC15F1">
        <w:rPr>
          <w:b/>
          <w:sz w:val="28"/>
          <w:szCs w:val="28"/>
        </w:rPr>
        <w:t>РЕШИЛ:</w:t>
      </w:r>
    </w:p>
    <w:p w:rsidR="002C773A" w:rsidRPr="00EC15F1" w:rsidRDefault="002C773A" w:rsidP="002C773A">
      <w:pPr>
        <w:ind w:left="3540" w:firstLine="708"/>
        <w:rPr>
          <w:b/>
          <w:sz w:val="28"/>
          <w:szCs w:val="28"/>
        </w:rPr>
      </w:pPr>
    </w:p>
    <w:p w:rsidR="002C773A" w:rsidRPr="00EC15F1" w:rsidRDefault="002C773A" w:rsidP="002C773A">
      <w:pPr>
        <w:ind w:firstLine="708"/>
        <w:jc w:val="both"/>
        <w:rPr>
          <w:sz w:val="28"/>
          <w:szCs w:val="28"/>
        </w:rPr>
      </w:pPr>
      <w:r w:rsidRPr="00EC15F1">
        <w:rPr>
          <w:b/>
          <w:sz w:val="28"/>
          <w:szCs w:val="28"/>
        </w:rPr>
        <w:t xml:space="preserve"> </w:t>
      </w:r>
      <w:r w:rsidRPr="00EC15F1">
        <w:rPr>
          <w:sz w:val="28"/>
          <w:szCs w:val="28"/>
        </w:rPr>
        <w:t xml:space="preserve">Исковые требования ГУ «Аппарат </w:t>
      </w:r>
      <w:proofErr w:type="spellStart"/>
      <w:r w:rsidRPr="00EC15F1">
        <w:rPr>
          <w:sz w:val="28"/>
          <w:szCs w:val="28"/>
        </w:rPr>
        <w:t>акима</w:t>
      </w:r>
      <w:proofErr w:type="spellEnd"/>
      <w:r w:rsidRPr="00EC15F1">
        <w:rPr>
          <w:sz w:val="28"/>
          <w:szCs w:val="28"/>
        </w:rPr>
        <w:t xml:space="preserve"> </w:t>
      </w:r>
      <w:proofErr w:type="spellStart"/>
      <w:r>
        <w:rPr>
          <w:sz w:val="28"/>
          <w:szCs w:val="28"/>
        </w:rPr>
        <w:t>Наурзумского</w:t>
      </w:r>
      <w:proofErr w:type="spellEnd"/>
      <w:r>
        <w:rPr>
          <w:sz w:val="28"/>
          <w:szCs w:val="28"/>
        </w:rPr>
        <w:t xml:space="preserve"> района</w:t>
      </w:r>
      <w:r w:rsidRPr="00EC15F1">
        <w:rPr>
          <w:sz w:val="28"/>
          <w:szCs w:val="28"/>
        </w:rPr>
        <w:t>» к Товариществу с ограниченной ответственностью «</w:t>
      </w:r>
      <w:proofErr w:type="spellStart"/>
      <w:r w:rsidRPr="00EC15F1">
        <w:rPr>
          <w:sz w:val="28"/>
          <w:szCs w:val="28"/>
        </w:rPr>
        <w:t>Бахыт-Мунай</w:t>
      </w:r>
      <w:proofErr w:type="spellEnd"/>
      <w:r w:rsidRPr="00EC15F1">
        <w:rPr>
          <w:sz w:val="28"/>
          <w:szCs w:val="28"/>
        </w:rPr>
        <w:t xml:space="preserve">» о взыскании суммы задолженности, неустойки  удовлетворить. </w:t>
      </w:r>
    </w:p>
    <w:p w:rsidR="002C773A" w:rsidRPr="00EC15F1" w:rsidRDefault="002C773A" w:rsidP="002C773A">
      <w:pPr>
        <w:ind w:firstLine="708"/>
        <w:jc w:val="both"/>
        <w:rPr>
          <w:sz w:val="28"/>
          <w:szCs w:val="28"/>
        </w:rPr>
      </w:pPr>
      <w:r w:rsidRPr="00EC15F1">
        <w:rPr>
          <w:sz w:val="28"/>
          <w:szCs w:val="28"/>
        </w:rPr>
        <w:t>Признать товарищество с ограниченной ответственностью «</w:t>
      </w:r>
      <w:proofErr w:type="spellStart"/>
      <w:r w:rsidRPr="00EC15F1">
        <w:rPr>
          <w:sz w:val="28"/>
          <w:szCs w:val="28"/>
        </w:rPr>
        <w:t>Бахыт-Мунай</w:t>
      </w:r>
      <w:proofErr w:type="spellEnd"/>
      <w:r w:rsidRPr="00EC15F1">
        <w:rPr>
          <w:sz w:val="28"/>
          <w:szCs w:val="28"/>
        </w:rPr>
        <w:t xml:space="preserve">» недобросовестным участником государственных закупок. </w:t>
      </w:r>
    </w:p>
    <w:p w:rsidR="002C773A" w:rsidRPr="00EC15F1" w:rsidRDefault="002C773A" w:rsidP="002C773A">
      <w:pPr>
        <w:ind w:firstLine="708"/>
        <w:jc w:val="both"/>
        <w:rPr>
          <w:sz w:val="28"/>
          <w:szCs w:val="28"/>
        </w:rPr>
      </w:pPr>
      <w:r w:rsidRPr="00EC15F1">
        <w:rPr>
          <w:sz w:val="28"/>
          <w:szCs w:val="28"/>
        </w:rPr>
        <w:t>Взыскать с товарищества с ограниченной ответственностью «</w:t>
      </w:r>
      <w:proofErr w:type="spellStart"/>
      <w:r w:rsidRPr="00EC15F1">
        <w:rPr>
          <w:sz w:val="28"/>
          <w:szCs w:val="28"/>
        </w:rPr>
        <w:t>Бахыт-Мунай</w:t>
      </w:r>
      <w:proofErr w:type="spellEnd"/>
      <w:r w:rsidRPr="00EC15F1">
        <w:rPr>
          <w:sz w:val="28"/>
          <w:szCs w:val="28"/>
        </w:rPr>
        <w:t xml:space="preserve">» в пользу ГУ «Аппарат </w:t>
      </w:r>
      <w:proofErr w:type="spellStart"/>
      <w:r w:rsidRPr="00EC15F1">
        <w:rPr>
          <w:sz w:val="28"/>
          <w:szCs w:val="28"/>
        </w:rPr>
        <w:t>акима</w:t>
      </w:r>
      <w:proofErr w:type="spellEnd"/>
      <w:r w:rsidRPr="00EC15F1">
        <w:rPr>
          <w:sz w:val="28"/>
          <w:szCs w:val="28"/>
        </w:rPr>
        <w:t xml:space="preserve"> </w:t>
      </w:r>
      <w:proofErr w:type="spellStart"/>
      <w:r>
        <w:rPr>
          <w:sz w:val="28"/>
          <w:szCs w:val="28"/>
        </w:rPr>
        <w:t>Наурзумского</w:t>
      </w:r>
      <w:proofErr w:type="spellEnd"/>
      <w:r>
        <w:rPr>
          <w:sz w:val="28"/>
          <w:szCs w:val="28"/>
        </w:rPr>
        <w:t xml:space="preserve"> района</w:t>
      </w:r>
      <w:r w:rsidRPr="00EC15F1">
        <w:rPr>
          <w:sz w:val="28"/>
          <w:szCs w:val="28"/>
        </w:rPr>
        <w:t xml:space="preserve">» денежные средства в размере </w:t>
      </w:r>
      <w:r>
        <w:rPr>
          <w:sz w:val="28"/>
          <w:szCs w:val="28"/>
        </w:rPr>
        <w:t>261 240</w:t>
      </w:r>
      <w:r w:rsidRPr="00EC15F1">
        <w:rPr>
          <w:sz w:val="28"/>
          <w:szCs w:val="28"/>
        </w:rPr>
        <w:t xml:space="preserve"> (</w:t>
      </w:r>
      <w:r>
        <w:rPr>
          <w:sz w:val="28"/>
          <w:szCs w:val="28"/>
        </w:rPr>
        <w:t xml:space="preserve">двести шестьдесят одна </w:t>
      </w:r>
      <w:r w:rsidRPr="00EC15F1">
        <w:rPr>
          <w:sz w:val="28"/>
          <w:szCs w:val="28"/>
        </w:rPr>
        <w:t>тысяч</w:t>
      </w:r>
      <w:r>
        <w:rPr>
          <w:sz w:val="28"/>
          <w:szCs w:val="28"/>
        </w:rPr>
        <w:t>а</w:t>
      </w:r>
      <w:r w:rsidRPr="00EC15F1">
        <w:rPr>
          <w:sz w:val="28"/>
          <w:szCs w:val="28"/>
        </w:rPr>
        <w:t xml:space="preserve"> </w:t>
      </w:r>
      <w:r>
        <w:rPr>
          <w:sz w:val="28"/>
          <w:szCs w:val="28"/>
        </w:rPr>
        <w:t>двести сорок</w:t>
      </w:r>
      <w:r w:rsidRPr="00EC15F1">
        <w:rPr>
          <w:sz w:val="28"/>
          <w:szCs w:val="28"/>
        </w:rPr>
        <w:t xml:space="preserve">) тенге. </w:t>
      </w:r>
    </w:p>
    <w:p w:rsidR="002C773A" w:rsidRPr="00EC15F1" w:rsidRDefault="002C773A" w:rsidP="002C773A">
      <w:pPr>
        <w:ind w:firstLine="708"/>
        <w:jc w:val="both"/>
        <w:rPr>
          <w:sz w:val="28"/>
          <w:szCs w:val="28"/>
        </w:rPr>
      </w:pPr>
      <w:r w:rsidRPr="00EC15F1">
        <w:rPr>
          <w:sz w:val="28"/>
          <w:szCs w:val="28"/>
        </w:rPr>
        <w:t>Взыскать с товарищества с ограниченной ответственностью «</w:t>
      </w:r>
      <w:proofErr w:type="spellStart"/>
      <w:r w:rsidRPr="00EC15F1">
        <w:rPr>
          <w:sz w:val="28"/>
          <w:szCs w:val="28"/>
        </w:rPr>
        <w:t>Бахыт-Мунай</w:t>
      </w:r>
      <w:proofErr w:type="spellEnd"/>
      <w:r w:rsidRPr="00EC15F1">
        <w:rPr>
          <w:sz w:val="28"/>
          <w:szCs w:val="28"/>
        </w:rPr>
        <w:t xml:space="preserve">» в </w:t>
      </w:r>
      <w:r>
        <w:rPr>
          <w:sz w:val="28"/>
          <w:szCs w:val="28"/>
        </w:rPr>
        <w:t xml:space="preserve">районный бюджет </w:t>
      </w:r>
      <w:proofErr w:type="spellStart"/>
      <w:r>
        <w:rPr>
          <w:sz w:val="28"/>
          <w:szCs w:val="28"/>
        </w:rPr>
        <w:t>Наурзумского</w:t>
      </w:r>
      <w:proofErr w:type="spellEnd"/>
      <w:r>
        <w:rPr>
          <w:sz w:val="28"/>
          <w:szCs w:val="28"/>
        </w:rPr>
        <w:t xml:space="preserve"> района </w:t>
      </w:r>
      <w:r w:rsidRPr="00EC15F1">
        <w:rPr>
          <w:sz w:val="28"/>
          <w:szCs w:val="28"/>
        </w:rPr>
        <w:t xml:space="preserve">неустойку в размере </w:t>
      </w:r>
      <w:r>
        <w:rPr>
          <w:sz w:val="28"/>
          <w:szCs w:val="28"/>
        </w:rPr>
        <w:t>70 253</w:t>
      </w:r>
      <w:r w:rsidRPr="00EC15F1">
        <w:rPr>
          <w:sz w:val="28"/>
          <w:szCs w:val="28"/>
        </w:rPr>
        <w:t xml:space="preserve"> (семьдесят тысяч </w:t>
      </w:r>
      <w:r>
        <w:rPr>
          <w:sz w:val="28"/>
          <w:szCs w:val="28"/>
        </w:rPr>
        <w:t>двести пятьдесят три</w:t>
      </w:r>
      <w:r w:rsidRPr="00EC15F1">
        <w:rPr>
          <w:sz w:val="28"/>
          <w:szCs w:val="28"/>
        </w:rPr>
        <w:t>) тенге.</w:t>
      </w:r>
    </w:p>
    <w:p w:rsidR="002C773A" w:rsidRPr="00EC15F1" w:rsidRDefault="002C773A" w:rsidP="002C773A">
      <w:pPr>
        <w:ind w:firstLine="708"/>
        <w:jc w:val="both"/>
        <w:rPr>
          <w:sz w:val="28"/>
          <w:szCs w:val="28"/>
        </w:rPr>
      </w:pPr>
      <w:r w:rsidRPr="00EC15F1">
        <w:rPr>
          <w:sz w:val="28"/>
          <w:szCs w:val="28"/>
        </w:rPr>
        <w:t>Взыскать с товарищества с ограниченной ответственностью «</w:t>
      </w:r>
      <w:proofErr w:type="spellStart"/>
      <w:r w:rsidRPr="00EC15F1">
        <w:rPr>
          <w:sz w:val="28"/>
          <w:szCs w:val="28"/>
        </w:rPr>
        <w:t>Бахыт-Мунай</w:t>
      </w:r>
      <w:proofErr w:type="spellEnd"/>
      <w:r w:rsidRPr="00EC15F1">
        <w:rPr>
          <w:sz w:val="28"/>
          <w:szCs w:val="28"/>
        </w:rPr>
        <w:t>» в доход государства государственную пошлину в сумме 9 </w:t>
      </w:r>
      <w:r>
        <w:rPr>
          <w:sz w:val="28"/>
          <w:szCs w:val="28"/>
        </w:rPr>
        <w:t>944</w:t>
      </w:r>
      <w:r w:rsidRPr="00EC15F1">
        <w:rPr>
          <w:sz w:val="28"/>
          <w:szCs w:val="28"/>
        </w:rPr>
        <w:t xml:space="preserve"> (девять тысяч </w:t>
      </w:r>
      <w:r>
        <w:rPr>
          <w:sz w:val="28"/>
          <w:szCs w:val="28"/>
        </w:rPr>
        <w:t>девят</w:t>
      </w:r>
      <w:r w:rsidRPr="00EC15F1">
        <w:rPr>
          <w:sz w:val="28"/>
          <w:szCs w:val="28"/>
        </w:rPr>
        <w:t xml:space="preserve">ьсот </w:t>
      </w:r>
      <w:r>
        <w:rPr>
          <w:sz w:val="28"/>
          <w:szCs w:val="28"/>
        </w:rPr>
        <w:t>сорок четыре</w:t>
      </w:r>
      <w:r w:rsidRPr="00EC15F1">
        <w:rPr>
          <w:sz w:val="28"/>
          <w:szCs w:val="28"/>
        </w:rPr>
        <w:t>) тенге.</w:t>
      </w:r>
    </w:p>
    <w:p w:rsidR="002C773A" w:rsidRPr="00EC15F1" w:rsidRDefault="002C773A" w:rsidP="002C773A">
      <w:pPr>
        <w:ind w:firstLine="708"/>
        <w:jc w:val="both"/>
        <w:rPr>
          <w:sz w:val="28"/>
          <w:szCs w:val="28"/>
        </w:rPr>
      </w:pPr>
      <w:r w:rsidRPr="00EC15F1">
        <w:rPr>
          <w:sz w:val="28"/>
          <w:szCs w:val="28"/>
        </w:rPr>
        <w:t xml:space="preserve">Решение может быть обжаловано или опротестовано в </w:t>
      </w:r>
      <w:proofErr w:type="spellStart"/>
      <w:r w:rsidRPr="00EC15F1">
        <w:rPr>
          <w:sz w:val="28"/>
          <w:szCs w:val="28"/>
        </w:rPr>
        <w:t>Костанайский</w:t>
      </w:r>
      <w:proofErr w:type="spellEnd"/>
      <w:r w:rsidRPr="00EC15F1">
        <w:rPr>
          <w:sz w:val="28"/>
          <w:szCs w:val="28"/>
        </w:rPr>
        <w:t xml:space="preserve"> областной суд через экономический суд </w:t>
      </w:r>
      <w:proofErr w:type="spellStart"/>
      <w:r w:rsidRPr="00EC15F1">
        <w:rPr>
          <w:sz w:val="28"/>
          <w:szCs w:val="28"/>
        </w:rPr>
        <w:t>Костанайской</w:t>
      </w:r>
      <w:proofErr w:type="spellEnd"/>
      <w:r w:rsidRPr="00EC15F1">
        <w:rPr>
          <w:sz w:val="28"/>
          <w:szCs w:val="28"/>
        </w:rPr>
        <w:t xml:space="preserve"> области в течение 15 дней со дня вручения копии решения.</w:t>
      </w:r>
    </w:p>
    <w:p w:rsidR="002C773A" w:rsidRPr="00EC15F1" w:rsidRDefault="002C773A" w:rsidP="002C773A">
      <w:pPr>
        <w:ind w:firstLine="540"/>
        <w:jc w:val="both"/>
        <w:rPr>
          <w:sz w:val="28"/>
          <w:szCs w:val="28"/>
        </w:rPr>
      </w:pPr>
      <w:r w:rsidRPr="00EC15F1">
        <w:rPr>
          <w:sz w:val="28"/>
          <w:szCs w:val="28"/>
        </w:rPr>
        <w:t xml:space="preserve">Решение изготовлено в совещательной комнате судьей </w:t>
      </w:r>
      <w:proofErr w:type="spellStart"/>
      <w:r w:rsidRPr="00EC15F1">
        <w:rPr>
          <w:sz w:val="28"/>
          <w:szCs w:val="28"/>
        </w:rPr>
        <w:t>Галимжановым</w:t>
      </w:r>
      <w:proofErr w:type="spellEnd"/>
      <w:r w:rsidRPr="00EC15F1">
        <w:rPr>
          <w:sz w:val="28"/>
          <w:szCs w:val="28"/>
        </w:rPr>
        <w:t xml:space="preserve"> Р.Э. компьютерным способом. </w:t>
      </w:r>
    </w:p>
    <w:p w:rsidR="002C773A" w:rsidRPr="00EC15F1" w:rsidRDefault="002C773A" w:rsidP="002C773A">
      <w:pPr>
        <w:ind w:firstLine="540"/>
        <w:jc w:val="both"/>
        <w:rPr>
          <w:sz w:val="28"/>
          <w:szCs w:val="28"/>
        </w:rPr>
      </w:pPr>
    </w:p>
    <w:p w:rsidR="002C773A" w:rsidRPr="00EC15F1" w:rsidRDefault="002C773A" w:rsidP="002C773A">
      <w:pPr>
        <w:ind w:firstLine="540"/>
        <w:jc w:val="both"/>
        <w:rPr>
          <w:b/>
          <w:sz w:val="28"/>
          <w:szCs w:val="28"/>
        </w:rPr>
      </w:pPr>
    </w:p>
    <w:p w:rsidR="002C773A" w:rsidRPr="00EC15F1" w:rsidRDefault="002C773A" w:rsidP="002C773A">
      <w:pPr>
        <w:ind w:firstLine="540"/>
        <w:jc w:val="both"/>
        <w:rPr>
          <w:b/>
          <w:sz w:val="28"/>
          <w:szCs w:val="28"/>
        </w:rPr>
      </w:pPr>
      <w:r w:rsidRPr="00EC15F1">
        <w:rPr>
          <w:b/>
          <w:sz w:val="28"/>
          <w:szCs w:val="28"/>
        </w:rPr>
        <w:t>Судья:</w:t>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proofErr w:type="spellStart"/>
      <w:r w:rsidRPr="00EC15F1">
        <w:rPr>
          <w:b/>
          <w:sz w:val="28"/>
          <w:szCs w:val="28"/>
        </w:rPr>
        <w:t>Р.Э.Галимжанов</w:t>
      </w:r>
      <w:proofErr w:type="spellEnd"/>
    </w:p>
    <w:p w:rsidR="002C773A" w:rsidRPr="00EC15F1" w:rsidRDefault="002C773A" w:rsidP="002C773A">
      <w:pPr>
        <w:ind w:firstLine="540"/>
        <w:jc w:val="both"/>
        <w:rPr>
          <w:b/>
          <w:sz w:val="28"/>
          <w:szCs w:val="28"/>
        </w:rPr>
      </w:pPr>
      <w:r w:rsidRPr="00EC15F1">
        <w:rPr>
          <w:b/>
          <w:sz w:val="28"/>
          <w:szCs w:val="28"/>
        </w:rPr>
        <w:t>Копия верна</w:t>
      </w:r>
    </w:p>
    <w:p w:rsidR="002C773A" w:rsidRPr="00EC15F1" w:rsidRDefault="002C773A" w:rsidP="002C773A">
      <w:pPr>
        <w:ind w:firstLine="540"/>
        <w:jc w:val="both"/>
        <w:rPr>
          <w:b/>
          <w:sz w:val="28"/>
          <w:szCs w:val="28"/>
        </w:rPr>
      </w:pPr>
      <w:r w:rsidRPr="00EC15F1">
        <w:rPr>
          <w:b/>
          <w:sz w:val="28"/>
          <w:szCs w:val="28"/>
        </w:rPr>
        <w:t>Судья:</w:t>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r w:rsidRPr="00EC15F1">
        <w:rPr>
          <w:b/>
          <w:sz w:val="28"/>
          <w:szCs w:val="28"/>
        </w:rPr>
        <w:tab/>
      </w:r>
      <w:proofErr w:type="spellStart"/>
      <w:r w:rsidRPr="00EC15F1">
        <w:rPr>
          <w:b/>
          <w:sz w:val="28"/>
          <w:szCs w:val="28"/>
        </w:rPr>
        <w:t>Р.Э.Галимжанов</w:t>
      </w:r>
      <w:proofErr w:type="spellEnd"/>
    </w:p>
    <w:p w:rsidR="002C773A" w:rsidRPr="00EC15F1" w:rsidRDefault="002C773A" w:rsidP="002C773A">
      <w:pPr>
        <w:ind w:firstLine="540"/>
        <w:jc w:val="both"/>
        <w:rPr>
          <w:b/>
          <w:sz w:val="28"/>
          <w:szCs w:val="28"/>
        </w:rPr>
      </w:pPr>
    </w:p>
    <w:p w:rsidR="00820AD4" w:rsidRDefault="00820AD4" w:rsidP="002C773A"/>
    <w:sectPr w:rsidR="00820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3A"/>
    <w:rsid w:val="002C773A"/>
    <w:rsid w:val="0047058A"/>
    <w:rsid w:val="0082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73A"/>
    <w:pPr>
      <w:jc w:val="both"/>
    </w:pPr>
    <w:rPr>
      <w:sz w:val="28"/>
      <w:szCs w:val="20"/>
    </w:rPr>
  </w:style>
  <w:style w:type="character" w:customStyle="1" w:styleId="a4">
    <w:name w:val="Основной текст Знак"/>
    <w:basedOn w:val="a0"/>
    <w:link w:val="a3"/>
    <w:rsid w:val="002C773A"/>
    <w:rPr>
      <w:rFonts w:ascii="Times New Roman" w:eastAsia="Times New Roman" w:hAnsi="Times New Roman" w:cs="Times New Roman"/>
      <w:sz w:val="28"/>
      <w:szCs w:val="20"/>
      <w:lang w:eastAsia="ru-RU"/>
    </w:rPr>
  </w:style>
  <w:style w:type="paragraph" w:styleId="3">
    <w:name w:val="Body Text Indent 3"/>
    <w:basedOn w:val="a"/>
    <w:link w:val="30"/>
    <w:rsid w:val="002C773A"/>
    <w:pPr>
      <w:spacing w:after="120"/>
      <w:ind w:left="283"/>
    </w:pPr>
    <w:rPr>
      <w:sz w:val="16"/>
      <w:szCs w:val="16"/>
    </w:rPr>
  </w:style>
  <w:style w:type="character" w:customStyle="1" w:styleId="30">
    <w:name w:val="Основной текст с отступом 3 Знак"/>
    <w:basedOn w:val="a0"/>
    <w:link w:val="3"/>
    <w:rsid w:val="002C773A"/>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73A"/>
    <w:pPr>
      <w:jc w:val="both"/>
    </w:pPr>
    <w:rPr>
      <w:sz w:val="28"/>
      <w:szCs w:val="20"/>
    </w:rPr>
  </w:style>
  <w:style w:type="character" w:customStyle="1" w:styleId="a4">
    <w:name w:val="Основной текст Знак"/>
    <w:basedOn w:val="a0"/>
    <w:link w:val="a3"/>
    <w:rsid w:val="002C773A"/>
    <w:rPr>
      <w:rFonts w:ascii="Times New Roman" w:eastAsia="Times New Roman" w:hAnsi="Times New Roman" w:cs="Times New Roman"/>
      <w:sz w:val="28"/>
      <w:szCs w:val="20"/>
      <w:lang w:eastAsia="ru-RU"/>
    </w:rPr>
  </w:style>
  <w:style w:type="paragraph" w:styleId="3">
    <w:name w:val="Body Text Indent 3"/>
    <w:basedOn w:val="a"/>
    <w:link w:val="30"/>
    <w:rsid w:val="002C773A"/>
    <w:pPr>
      <w:spacing w:after="120"/>
      <w:ind w:left="283"/>
    </w:pPr>
    <w:rPr>
      <w:sz w:val="16"/>
      <w:szCs w:val="16"/>
    </w:rPr>
  </w:style>
  <w:style w:type="character" w:customStyle="1" w:styleId="30">
    <w:name w:val="Основной текст с отступом 3 Знак"/>
    <w:basedOn w:val="a0"/>
    <w:link w:val="3"/>
    <w:rsid w:val="002C773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5476</Characters>
  <Application>Microsoft Office Word</Application>
  <DocSecurity>0</DocSecurity>
  <Lines>45</Lines>
  <Paragraphs>12</Paragraphs>
  <ScaleCrop>false</ScaleCrop>
  <Company>SPecialiST RePack</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САДВАКАСОВА САУЛЕ ИСМАГУЛОВНА</dc:creator>
  <cp:lastModifiedBy>МАХАМБЕТОВА АСИЯ КЕНЕСОВНА</cp:lastModifiedBy>
  <cp:revision>2</cp:revision>
  <dcterms:created xsi:type="dcterms:W3CDTF">2016-02-10T05:08:00Z</dcterms:created>
  <dcterms:modified xsi:type="dcterms:W3CDTF">2016-02-18T09:27:00Z</dcterms:modified>
</cp:coreProperties>
</file>