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5A" w:rsidRDefault="0037215A" w:rsidP="001D5632">
      <w:pPr>
        <w:jc w:val="right"/>
        <w:rPr>
          <w:color w:val="333333"/>
          <w:sz w:val="28"/>
          <w:szCs w:val="28"/>
        </w:rPr>
      </w:pPr>
    </w:p>
    <w:p w:rsidR="001D5632" w:rsidRDefault="001D5632" w:rsidP="001D5632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2-27-15</w:t>
      </w:r>
    </w:p>
    <w:p w:rsidR="001D5632" w:rsidRDefault="001D5632" w:rsidP="001D5632">
      <w:pPr>
        <w:jc w:val="center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 xml:space="preserve"> Е Ш Е Н И Е </w:t>
      </w:r>
    </w:p>
    <w:p w:rsidR="001D5632" w:rsidRDefault="001D5632" w:rsidP="001D5632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Именем Республики Казахстан</w:t>
      </w:r>
    </w:p>
    <w:p w:rsidR="001D5632" w:rsidRDefault="001D5632" w:rsidP="001D5632">
      <w:pPr>
        <w:jc w:val="center"/>
        <w:rPr>
          <w:color w:val="333333"/>
          <w:sz w:val="28"/>
          <w:szCs w:val="28"/>
        </w:rPr>
      </w:pPr>
    </w:p>
    <w:p w:rsidR="001D5632" w:rsidRDefault="001D5632" w:rsidP="001D5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марта 2015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лкен</w:t>
      </w:r>
      <w:proofErr w:type="spellEnd"/>
      <w:r>
        <w:rPr>
          <w:sz w:val="28"/>
          <w:szCs w:val="28"/>
        </w:rPr>
        <w:t xml:space="preserve"> Нарын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215A" w:rsidRDefault="001D5632" w:rsidP="001D563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 xml:space="preserve">-Карагайский районный суд Восточно-Казахстанской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Секербекова</w:t>
      </w:r>
      <w:proofErr w:type="spellEnd"/>
      <w:r>
        <w:rPr>
          <w:sz w:val="28"/>
          <w:szCs w:val="28"/>
        </w:rPr>
        <w:t xml:space="preserve"> Б.Т. при секретаре </w:t>
      </w:r>
      <w:proofErr w:type="spellStart"/>
      <w:r>
        <w:rPr>
          <w:sz w:val="28"/>
          <w:szCs w:val="28"/>
        </w:rPr>
        <w:t>Токобаевой</w:t>
      </w:r>
      <w:proofErr w:type="spellEnd"/>
      <w:r>
        <w:rPr>
          <w:sz w:val="28"/>
          <w:szCs w:val="28"/>
        </w:rPr>
        <w:t xml:space="preserve"> Ж. с участием истца Власовой Л.Н., рассмотрев в открытом судебном заседании в помещении </w:t>
      </w:r>
      <w:proofErr w:type="spell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 xml:space="preserve">-Карагайского районного суда ВКО гражданское дело по иску Власовой Людмилы Николаевны к Ушаковой Ольге Викторовне о взыскании суммы долга.    </w:t>
      </w:r>
    </w:p>
    <w:p w:rsidR="001D5632" w:rsidRDefault="001D5632" w:rsidP="001D5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D5632" w:rsidRDefault="001D5632" w:rsidP="001D56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 С Т А Н О В И Л:</w:t>
      </w:r>
    </w:p>
    <w:p w:rsidR="0037215A" w:rsidRDefault="0037215A" w:rsidP="001D56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5632" w:rsidRDefault="001D5632" w:rsidP="001D5632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Истец обратился в суд с иском к ответчику Ушаковой О.В. о  взыскании</w:t>
      </w:r>
      <w:r>
        <w:rPr>
          <w:rFonts w:ascii="Times New Roman" w:hAnsi="Times New Roman" w:cs="Times New Roman"/>
          <w:sz w:val="28"/>
          <w:szCs w:val="28"/>
        </w:rPr>
        <w:t xml:space="preserve">  долга в сумме 250 000 тенге и судебных расходов, мотивируя свои требования тем, что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ответчик длительное время не производит погашение долга,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собственноручной расписки от 21.08.2014 г. с установленным сроком погашения до 01.01.2015 г.      </w:t>
      </w:r>
    </w:p>
    <w:p w:rsidR="001D5632" w:rsidRDefault="001D5632" w:rsidP="001D5632">
      <w:pPr>
        <w:jc w:val="both"/>
        <w:rPr>
          <w:rFonts w:eastAsia="MS Mincho"/>
          <w:sz w:val="28"/>
          <w:szCs w:val="28"/>
        </w:rPr>
      </w:pPr>
      <w:r>
        <w:tab/>
      </w:r>
      <w:r>
        <w:rPr>
          <w:rFonts w:eastAsia="MS Mincho"/>
          <w:sz w:val="28"/>
          <w:szCs w:val="28"/>
        </w:rPr>
        <w:t xml:space="preserve">В судебном заседании истец Власова Л.Н. показала, что 21.08.2014 года ответчик Ушакова О.В. брала у нее в долг денежные средства в сумме        250 000 тенге сроком до 01.01.2015 г., о чем составлена письменная расписка, однако до настоящего времени ответчик долг не погасила. От добровольного возмещения задолженности уклоняется.  </w:t>
      </w:r>
    </w:p>
    <w:p w:rsidR="001D5632" w:rsidRDefault="001D5632" w:rsidP="001D5632">
      <w:pPr>
        <w:jc w:val="both"/>
        <w:rPr>
          <w:sz w:val="28"/>
          <w:szCs w:val="28"/>
        </w:rPr>
      </w:pPr>
      <w:r>
        <w:rPr>
          <w:rFonts w:eastAsia="MS Mincho"/>
        </w:rPr>
        <w:tab/>
      </w:r>
      <w:r>
        <w:rPr>
          <w:sz w:val="28"/>
          <w:szCs w:val="28"/>
        </w:rPr>
        <w:t xml:space="preserve">Ответчик </w:t>
      </w:r>
      <w:r>
        <w:rPr>
          <w:rFonts w:eastAsia="MS Mincho"/>
          <w:sz w:val="28"/>
          <w:szCs w:val="28"/>
        </w:rPr>
        <w:t xml:space="preserve">Ушакова О.В. в судебное заседание не явилась, однако предоставила суду письменное заявление о признании исковых требований в полном объеме и просьбой рассмотреть дело в ее отсутствие. </w:t>
      </w:r>
    </w:p>
    <w:p w:rsidR="001D5632" w:rsidRDefault="001D5632" w:rsidP="001D56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Исследовав  материалы  дела и</w:t>
      </w:r>
      <w:r w:rsidR="003721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выслушав доводы сторон, суд считает поданное исковое заявление подлежащим удовлетворению по следующим основаниям: </w:t>
      </w:r>
    </w:p>
    <w:p w:rsidR="001D5632" w:rsidRDefault="001D5632" w:rsidP="001D56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силу п.1 ст.49 Гражданского процессуального кодекса Республики Казахстан (далее ГПК) ответчик вправе признать иск. </w:t>
      </w:r>
    </w:p>
    <w:p w:rsidR="001D5632" w:rsidRDefault="001D5632" w:rsidP="001D5632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п.5 ст.187 </w:t>
      </w:r>
      <w:r>
        <w:rPr>
          <w:sz w:val="28"/>
          <w:szCs w:val="28"/>
        </w:rPr>
        <w:t xml:space="preserve">ГПК, стороны вправе в письменной форме просить суд о рассмотрении дела в их отсутствие и направлении им копии решения.  </w:t>
      </w:r>
    </w:p>
    <w:p w:rsidR="001D5632" w:rsidRDefault="001D5632" w:rsidP="001D5632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>Судом установлено, что между истцом Власовой Л.Н. и ответчиком Ушаковой О.В. сложились договорные отношения по предоставлению денежных сре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дств в д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олг на сумму 250 000 тенге, которые оформлены письменной распиской от 21.08.2014 г. со сроком погашения до 01.01.2015 г.    </w:t>
      </w:r>
    </w:p>
    <w:p w:rsidR="001D5632" w:rsidRDefault="001D5632" w:rsidP="001D5632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В соответствии  со ст.272 Гражданского кодекса Республики Казахстан (далее ГК) обязательство должно исполняться  надлежащим образом в соответствии  с  его  условиями и требованиями законодательства. </w:t>
      </w:r>
    </w:p>
    <w:p w:rsidR="001D5632" w:rsidRDefault="001D5632" w:rsidP="001D563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силу ст. 273 ГК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односторонний отказ от исполнения обязательства и одностороннее изменение его условий не допускаются, за исключением случаев, предусмотренных </w:t>
      </w:r>
      <w:hyperlink r:id="rId5" w:anchor="SUB2640000%201006061/#SUB3650000%201006061/#SUB4040000" w:history="1">
        <w:r>
          <w:rPr>
            <w:rStyle w:val="a3"/>
            <w:bCs/>
            <w:color w:val="000000" w:themeColor="text1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договором.</w:t>
      </w:r>
    </w:p>
    <w:p w:rsidR="001D5632" w:rsidRDefault="001D5632" w:rsidP="001D563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Статьей 277 ГК регламентировано, что</w:t>
      </w:r>
      <w:r w:rsidR="008D36E9">
        <w:rPr>
          <w:bCs/>
          <w:color w:val="000000"/>
          <w:sz w:val="28"/>
          <w:szCs w:val="28"/>
        </w:rPr>
        <w:t>,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:rsidR="001D5632" w:rsidRDefault="001D5632" w:rsidP="001D5632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Судом установлено и сторонами не оспаривается, что истцом, принятое на себя обязательство было выполнено полностью, а ответчик обязательство по погашению долга не исполнил.     </w:t>
      </w:r>
    </w:p>
    <w:p w:rsidR="001D5632" w:rsidRDefault="001D5632" w:rsidP="001D5632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Сумма долга в размере 250 000 тенге, подтверждается письменной  распиской, приобщенной к материалам гражданского дела, согласно которой ответчик обязался вернуть долг в установленный срок до 01.01.2015 г. На день  рассмотрения дела долг не погашен. </w:t>
      </w:r>
    </w:p>
    <w:p w:rsidR="001D5632" w:rsidRDefault="001D5632" w:rsidP="001D56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Обсуждая вопрос о поведении должника, суд считает, что в действиях ответчика имеется вина в непринятии мер по своевременному погашению имеющегося долга и при вышеизложенных обстоятельствах дела приходит к выводу, что исковые требования истца о взыскании долга подлежат удовлетворению.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5632" w:rsidRDefault="001D5632" w:rsidP="001D5632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 ст. 110 ГПК, по результатам рассмотрения дела истцу, в пользу которого состоялось решение суда, суд присуждает с ответчика понесенные первым судебные расходы по оплате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государственной пошлины в размере 2 500 тенге.  </w:t>
      </w:r>
    </w:p>
    <w:p w:rsidR="001D5632" w:rsidRDefault="001D5632" w:rsidP="001D56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272, 277 ГК,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217-221, 223 ГПК, суд                                             </w:t>
      </w:r>
    </w:p>
    <w:p w:rsidR="001D5632" w:rsidRDefault="001D5632" w:rsidP="001D56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3A122E" w:rsidRDefault="003A122E" w:rsidP="001D56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D5632" w:rsidRDefault="001D5632" w:rsidP="001D5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Власовой Людмилы Николаевны к Ушаковой Ольге Викторовне о взыскании суммы долга удовлетворить.  </w:t>
      </w:r>
    </w:p>
    <w:p w:rsidR="001D5632" w:rsidRDefault="001D5632" w:rsidP="001D5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Ушаковой Ольги Викторовны в пользу Власовой Людмилы Николаевны </w:t>
      </w:r>
      <w:r>
        <w:rPr>
          <w:rFonts w:eastAsia="MS Mincho"/>
          <w:sz w:val="28"/>
          <w:szCs w:val="28"/>
        </w:rPr>
        <w:t xml:space="preserve">сумму долга в размере 250 000 </w:t>
      </w:r>
      <w:r>
        <w:rPr>
          <w:sz w:val="28"/>
          <w:szCs w:val="28"/>
        </w:rPr>
        <w:t xml:space="preserve">(двести пятьдесят тысяч) тенге и судебные расходы по оплате госпошлины в сумме 2 500 (две тысячи пятьсот) тенге.    </w:t>
      </w:r>
    </w:p>
    <w:p w:rsidR="001D5632" w:rsidRDefault="001D5632" w:rsidP="001D5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или опротестовано с соблюдением требований ст.ст.334,335 ГПК в апелляционную судебную коллегию  Восточно-Казахстанского областного суда через </w:t>
      </w:r>
      <w:proofErr w:type="spell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 xml:space="preserve">-Карагайский районный суд ВКО в течение 15 дней со дня вручения копии решения.   </w:t>
      </w:r>
    </w:p>
    <w:p w:rsidR="001D5632" w:rsidRDefault="001D5632" w:rsidP="001D563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1D5632" w:rsidRDefault="001D5632" w:rsidP="001D5632">
      <w:pPr>
        <w:pStyle w:val="a5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Судья   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/п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Секербеков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Б.Т.</w:t>
      </w:r>
    </w:p>
    <w:p w:rsidR="001D5632" w:rsidRDefault="001D5632" w:rsidP="001D5632">
      <w:pPr>
        <w:pStyle w:val="a5"/>
        <w:tabs>
          <w:tab w:val="left" w:pos="7480"/>
        </w:tabs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</w:p>
    <w:p w:rsidR="001D5632" w:rsidRDefault="001D5632" w:rsidP="001D5632">
      <w:pPr>
        <w:widowControl w:val="0"/>
        <w:tabs>
          <w:tab w:val="left" w:pos="23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Копия верна:</w:t>
      </w:r>
      <w:r>
        <w:rPr>
          <w:sz w:val="28"/>
          <w:szCs w:val="28"/>
        </w:rPr>
        <w:tab/>
      </w:r>
    </w:p>
    <w:p w:rsidR="001D5632" w:rsidRDefault="001D5632" w:rsidP="001D56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Секербеков</w:t>
      </w:r>
      <w:proofErr w:type="spellEnd"/>
      <w:r>
        <w:rPr>
          <w:sz w:val="28"/>
          <w:szCs w:val="28"/>
        </w:rPr>
        <w:t xml:space="preserve"> Б.Т.</w:t>
      </w:r>
    </w:p>
    <w:p w:rsidR="001D5632" w:rsidRDefault="001D5632" w:rsidP="001D56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5632" w:rsidRDefault="001D5632" w:rsidP="001D5632">
      <w:pPr>
        <w:ind w:left="-540" w:right="-999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1D5632" w:rsidRDefault="001D5632" w:rsidP="001D5632">
      <w:pPr>
        <w:ind w:left="-540" w:right="-999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вступило в законную силу «___» _________ 2015 года.</w:t>
      </w:r>
    </w:p>
    <w:p w:rsidR="001D5632" w:rsidRDefault="001D5632" w:rsidP="001D5632">
      <w:pPr>
        <w:ind w:left="-540" w:right="-999" w:firstLine="540"/>
        <w:jc w:val="both"/>
        <w:rPr>
          <w:sz w:val="28"/>
          <w:szCs w:val="28"/>
        </w:rPr>
      </w:pPr>
    </w:p>
    <w:p w:rsidR="001D5632" w:rsidRDefault="001D5632" w:rsidP="001D5632">
      <w:r>
        <w:rPr>
          <w:sz w:val="28"/>
          <w:szCs w:val="28"/>
        </w:rPr>
        <w:t xml:space="preserve">Судья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Секербеков</w:t>
      </w:r>
      <w:proofErr w:type="spellEnd"/>
      <w:r>
        <w:rPr>
          <w:sz w:val="28"/>
          <w:szCs w:val="28"/>
        </w:rPr>
        <w:t xml:space="preserve"> Б.Т.</w:t>
      </w:r>
    </w:p>
    <w:p w:rsidR="001D0077" w:rsidRDefault="008D36E9"/>
    <w:sectPr w:rsidR="001D0077" w:rsidSect="003721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32"/>
    <w:rsid w:val="001D5632"/>
    <w:rsid w:val="002854FE"/>
    <w:rsid w:val="0037215A"/>
    <w:rsid w:val="003A122E"/>
    <w:rsid w:val="00860F16"/>
    <w:rsid w:val="008D36E9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5632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Текст Знак"/>
    <w:aliases w:val="Знак Знак"/>
    <w:basedOn w:val="a0"/>
    <w:link w:val="a5"/>
    <w:semiHidden/>
    <w:locked/>
    <w:rsid w:val="001D56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aliases w:val="Знак"/>
    <w:basedOn w:val="a"/>
    <w:link w:val="a4"/>
    <w:semiHidden/>
    <w:unhideWhenUsed/>
    <w:rsid w:val="001D5632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1D5632"/>
    <w:rPr>
      <w:rFonts w:ascii="Consolas" w:eastAsia="Times New Roman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5632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Текст Знак"/>
    <w:aliases w:val="Знак Знак"/>
    <w:basedOn w:val="a0"/>
    <w:link w:val="a5"/>
    <w:semiHidden/>
    <w:locked/>
    <w:rsid w:val="001D56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aliases w:val="Знак"/>
    <w:basedOn w:val="a"/>
    <w:link w:val="a4"/>
    <w:semiHidden/>
    <w:unhideWhenUsed/>
    <w:rsid w:val="001D5632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1D5632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oji/10060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5</cp:revision>
  <dcterms:created xsi:type="dcterms:W3CDTF">2016-02-19T05:16:00Z</dcterms:created>
  <dcterms:modified xsi:type="dcterms:W3CDTF">2016-02-19T10:21:00Z</dcterms:modified>
</cp:coreProperties>
</file>