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D71" w:rsidRPr="00724D71" w:rsidRDefault="00724D71" w:rsidP="00724D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4D71">
        <w:rPr>
          <w:rFonts w:ascii="Times New Roman" w:hAnsi="Times New Roman"/>
          <w:sz w:val="28"/>
          <w:szCs w:val="28"/>
        </w:rPr>
        <w:t>№ 2-1753</w:t>
      </w:r>
    </w:p>
    <w:p w:rsidR="00724D71" w:rsidRPr="00724D71" w:rsidRDefault="00724D71" w:rsidP="00724D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4D71">
        <w:rPr>
          <w:rFonts w:ascii="Times New Roman" w:hAnsi="Times New Roman"/>
          <w:sz w:val="28"/>
          <w:szCs w:val="28"/>
        </w:rPr>
        <w:t xml:space="preserve">  РЕШЕНИЕ</w:t>
      </w:r>
      <w:r w:rsidRPr="00724D71">
        <w:rPr>
          <w:rFonts w:ascii="Times New Roman" w:hAnsi="Times New Roman"/>
          <w:sz w:val="28"/>
          <w:szCs w:val="28"/>
        </w:rPr>
        <w:br/>
        <w:t xml:space="preserve">       ИМЕНЕМ РЕСПУБЛИКИ КАЗАХСТАН</w:t>
      </w:r>
    </w:p>
    <w:p w:rsidR="00724D71" w:rsidRPr="00724D71" w:rsidRDefault="00724D71" w:rsidP="00724D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4D71" w:rsidRPr="00724D71" w:rsidRDefault="00724D71" w:rsidP="00724D71">
      <w:pPr>
        <w:ind w:firstLine="708"/>
        <w:rPr>
          <w:rFonts w:ascii="Times New Roman" w:hAnsi="Times New Roman"/>
          <w:sz w:val="28"/>
          <w:szCs w:val="28"/>
        </w:rPr>
      </w:pPr>
      <w:r w:rsidRPr="00724D71">
        <w:rPr>
          <w:rFonts w:ascii="Times New Roman" w:hAnsi="Times New Roman"/>
          <w:sz w:val="28"/>
          <w:szCs w:val="28"/>
        </w:rPr>
        <w:t xml:space="preserve">4 июня 2015 года                                                       </w:t>
      </w:r>
      <w:proofErr w:type="spellStart"/>
      <w:r w:rsidRPr="00724D71">
        <w:rPr>
          <w:rFonts w:ascii="Times New Roman" w:hAnsi="Times New Roman"/>
          <w:sz w:val="28"/>
          <w:szCs w:val="28"/>
        </w:rPr>
        <w:t>г</w:t>
      </w:r>
      <w:proofErr w:type="gramStart"/>
      <w:r w:rsidRPr="00724D71">
        <w:rPr>
          <w:rFonts w:ascii="Times New Roman" w:hAnsi="Times New Roman"/>
          <w:sz w:val="28"/>
          <w:szCs w:val="28"/>
        </w:rPr>
        <w:t>.К</w:t>
      </w:r>
      <w:proofErr w:type="gramEnd"/>
      <w:r w:rsidRPr="00724D71">
        <w:rPr>
          <w:rFonts w:ascii="Times New Roman" w:hAnsi="Times New Roman"/>
          <w:sz w:val="28"/>
          <w:szCs w:val="28"/>
        </w:rPr>
        <w:t>останай</w:t>
      </w:r>
      <w:proofErr w:type="spellEnd"/>
    </w:p>
    <w:p w:rsidR="00724D71" w:rsidRPr="00724D71" w:rsidRDefault="00724D71" w:rsidP="00724D7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4D71">
        <w:rPr>
          <w:rFonts w:ascii="Times New Roman" w:hAnsi="Times New Roman"/>
          <w:sz w:val="28"/>
          <w:szCs w:val="28"/>
        </w:rPr>
        <w:t xml:space="preserve">Специализированный межрайонный экономический суд в составе председательствующего судьи </w:t>
      </w:r>
      <w:proofErr w:type="spellStart"/>
      <w:r w:rsidRPr="00724D71">
        <w:rPr>
          <w:rFonts w:ascii="Times New Roman" w:hAnsi="Times New Roman"/>
          <w:sz w:val="28"/>
          <w:szCs w:val="28"/>
        </w:rPr>
        <w:t>Сейдахметовой</w:t>
      </w:r>
      <w:proofErr w:type="spellEnd"/>
      <w:r w:rsidRPr="00724D71">
        <w:rPr>
          <w:rFonts w:ascii="Times New Roman" w:hAnsi="Times New Roman"/>
          <w:sz w:val="28"/>
          <w:szCs w:val="28"/>
        </w:rPr>
        <w:t xml:space="preserve"> Г.Т., при секретаре  Клименко Н.А., с участием прокурора </w:t>
      </w:r>
      <w:proofErr w:type="spellStart"/>
      <w:r w:rsidRPr="00724D71">
        <w:rPr>
          <w:rFonts w:ascii="Times New Roman" w:hAnsi="Times New Roman"/>
          <w:sz w:val="28"/>
          <w:szCs w:val="28"/>
        </w:rPr>
        <w:t>Мнайдаровой</w:t>
      </w:r>
      <w:proofErr w:type="spellEnd"/>
      <w:r w:rsidRPr="00724D71">
        <w:rPr>
          <w:rFonts w:ascii="Times New Roman" w:hAnsi="Times New Roman"/>
          <w:sz w:val="28"/>
          <w:szCs w:val="28"/>
        </w:rPr>
        <w:t xml:space="preserve"> Ж.Г., представителя  истца </w:t>
      </w:r>
      <w:proofErr w:type="spellStart"/>
      <w:r w:rsidRPr="00724D71">
        <w:rPr>
          <w:rFonts w:ascii="Times New Roman" w:hAnsi="Times New Roman"/>
          <w:sz w:val="28"/>
          <w:szCs w:val="28"/>
        </w:rPr>
        <w:t>Онайбаева</w:t>
      </w:r>
      <w:proofErr w:type="spellEnd"/>
      <w:r w:rsidRPr="00724D71">
        <w:rPr>
          <w:rFonts w:ascii="Times New Roman" w:hAnsi="Times New Roman"/>
          <w:sz w:val="28"/>
          <w:szCs w:val="28"/>
        </w:rPr>
        <w:t xml:space="preserve"> А.Б. по доверенности от 12 января 2015 года, представителя третьего лица ГУ «Управление юстиции по </w:t>
      </w:r>
      <w:proofErr w:type="spellStart"/>
      <w:r w:rsidRPr="00724D71">
        <w:rPr>
          <w:rFonts w:ascii="Times New Roman" w:hAnsi="Times New Roman"/>
          <w:sz w:val="28"/>
          <w:szCs w:val="28"/>
        </w:rPr>
        <w:t>Костанайскому</w:t>
      </w:r>
      <w:proofErr w:type="spellEnd"/>
      <w:r w:rsidRPr="00724D71">
        <w:rPr>
          <w:rFonts w:ascii="Times New Roman" w:hAnsi="Times New Roman"/>
          <w:sz w:val="28"/>
          <w:szCs w:val="28"/>
        </w:rPr>
        <w:t xml:space="preserve"> району»  Хусаиновой Д.С. по доверенности от 5 января 2015 года, рассмотрев в открытом судебном заседании   гражданское дело</w:t>
      </w:r>
      <w:proofErr w:type="gramEnd"/>
      <w:r w:rsidRPr="00724D71">
        <w:rPr>
          <w:rFonts w:ascii="Times New Roman" w:hAnsi="Times New Roman"/>
          <w:sz w:val="28"/>
          <w:szCs w:val="28"/>
        </w:rPr>
        <w:t xml:space="preserve"> по иску РГУ «Управление государственных доходов по </w:t>
      </w:r>
      <w:proofErr w:type="spellStart"/>
      <w:r w:rsidRPr="00724D71">
        <w:rPr>
          <w:rFonts w:ascii="Times New Roman" w:hAnsi="Times New Roman"/>
          <w:sz w:val="28"/>
          <w:szCs w:val="28"/>
        </w:rPr>
        <w:t>Костанайскому</w:t>
      </w:r>
      <w:proofErr w:type="spellEnd"/>
      <w:r w:rsidRPr="00724D71">
        <w:rPr>
          <w:rFonts w:ascii="Times New Roman" w:hAnsi="Times New Roman"/>
          <w:sz w:val="28"/>
          <w:szCs w:val="28"/>
        </w:rPr>
        <w:t xml:space="preserve"> району» к Товариществу с ограниченной ответственностью «</w:t>
      </w:r>
      <w:r w:rsidRPr="00724D71">
        <w:rPr>
          <w:rFonts w:ascii="Times New Roman" w:hAnsi="Times New Roman"/>
          <w:sz w:val="28"/>
          <w:szCs w:val="28"/>
          <w:lang w:val="kk-KZ"/>
        </w:rPr>
        <w:t>Ақ</w:t>
      </w:r>
      <w:r w:rsidRPr="00724D71">
        <w:rPr>
          <w:rFonts w:ascii="Times New Roman" w:hAnsi="Times New Roman"/>
          <w:sz w:val="28"/>
          <w:szCs w:val="28"/>
        </w:rPr>
        <w:t xml:space="preserve"> Барс-2010» о признании государственной регистрации недействительной</w:t>
      </w:r>
    </w:p>
    <w:p w:rsidR="00724D71" w:rsidRPr="00724D71" w:rsidRDefault="00724D71" w:rsidP="00724D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4D71">
        <w:rPr>
          <w:rFonts w:ascii="Times New Roman" w:hAnsi="Times New Roman"/>
          <w:sz w:val="28"/>
          <w:szCs w:val="28"/>
        </w:rPr>
        <w:t>УСТАНОВИЛ:</w:t>
      </w:r>
    </w:p>
    <w:p w:rsidR="00724D71" w:rsidRPr="00724D71" w:rsidRDefault="00724D71" w:rsidP="00724D71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71">
        <w:rPr>
          <w:rFonts w:ascii="Times New Roman" w:hAnsi="Times New Roman"/>
          <w:sz w:val="28"/>
          <w:szCs w:val="28"/>
        </w:rPr>
        <w:t xml:space="preserve">         </w:t>
      </w:r>
      <w:r w:rsidRPr="00724D7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24D71">
        <w:rPr>
          <w:rFonts w:ascii="Times New Roman" w:hAnsi="Times New Roman"/>
          <w:sz w:val="28"/>
          <w:szCs w:val="28"/>
        </w:rPr>
        <w:t xml:space="preserve">      Истец обратился в суд с вышеназванным иском, мотивируя свои требования тем, что ТОО «</w:t>
      </w:r>
      <w:r w:rsidRPr="00724D71">
        <w:rPr>
          <w:rFonts w:ascii="Times New Roman" w:hAnsi="Times New Roman"/>
          <w:sz w:val="28"/>
          <w:szCs w:val="28"/>
          <w:lang w:val="kk-KZ"/>
        </w:rPr>
        <w:t>Ақ</w:t>
      </w:r>
      <w:r w:rsidRPr="00724D71">
        <w:rPr>
          <w:rFonts w:ascii="Times New Roman" w:hAnsi="Times New Roman"/>
          <w:sz w:val="28"/>
          <w:szCs w:val="28"/>
        </w:rPr>
        <w:t xml:space="preserve"> Барс-2010» состоит на налоговом учете по месту нахождения в </w:t>
      </w:r>
      <w:proofErr w:type="spellStart"/>
      <w:r w:rsidRPr="00724D71">
        <w:rPr>
          <w:rFonts w:ascii="Times New Roman" w:hAnsi="Times New Roman"/>
          <w:sz w:val="28"/>
          <w:szCs w:val="28"/>
        </w:rPr>
        <w:t>Костанайском</w:t>
      </w:r>
      <w:proofErr w:type="spellEnd"/>
      <w:r w:rsidRPr="00724D71">
        <w:rPr>
          <w:rFonts w:ascii="Times New Roman" w:hAnsi="Times New Roman"/>
          <w:sz w:val="28"/>
          <w:szCs w:val="28"/>
        </w:rPr>
        <w:t xml:space="preserve"> районе с 28.06.2006 года. </w:t>
      </w:r>
      <w:proofErr w:type="gramStart"/>
      <w:r w:rsidRPr="00724D71">
        <w:rPr>
          <w:rFonts w:ascii="Times New Roman" w:hAnsi="Times New Roman"/>
          <w:sz w:val="28"/>
          <w:szCs w:val="28"/>
        </w:rPr>
        <w:t xml:space="preserve">Приговором </w:t>
      </w:r>
      <w:proofErr w:type="spellStart"/>
      <w:r w:rsidRPr="00724D71">
        <w:rPr>
          <w:rFonts w:ascii="Times New Roman" w:hAnsi="Times New Roman"/>
          <w:sz w:val="28"/>
          <w:szCs w:val="28"/>
        </w:rPr>
        <w:t>Рудненского</w:t>
      </w:r>
      <w:proofErr w:type="spellEnd"/>
      <w:r w:rsidRPr="00724D71">
        <w:rPr>
          <w:rFonts w:ascii="Times New Roman" w:hAnsi="Times New Roman"/>
          <w:sz w:val="28"/>
          <w:szCs w:val="28"/>
        </w:rPr>
        <w:t xml:space="preserve"> городского суда от 17 октября 2013 года, вступившим в законную силу 21 января 2014 года, Колобов К.А. признан виновным в совершении преступления, предусмотренного ст.ст.192 ч.1, 222 ч.3, 192-1 УК РК, за создание предприятия без намерения осуществлять законную предпринимательскую деятельность, в приговоре установлено, что ТОО «</w:t>
      </w:r>
      <w:r w:rsidRPr="00724D71">
        <w:rPr>
          <w:rFonts w:ascii="Times New Roman" w:hAnsi="Times New Roman"/>
          <w:sz w:val="28"/>
          <w:szCs w:val="28"/>
          <w:lang w:val="kk-KZ"/>
        </w:rPr>
        <w:t>Ақ</w:t>
      </w:r>
      <w:r w:rsidRPr="00724D71">
        <w:rPr>
          <w:rFonts w:ascii="Times New Roman" w:hAnsi="Times New Roman"/>
          <w:sz w:val="28"/>
          <w:szCs w:val="28"/>
        </w:rPr>
        <w:t xml:space="preserve"> Барс-2010» создано без намерения осуществлять предпринимательскую деятельность, имеющее</w:t>
      </w:r>
      <w:proofErr w:type="gramEnd"/>
      <w:r w:rsidRPr="00724D71">
        <w:rPr>
          <w:rFonts w:ascii="Times New Roman" w:hAnsi="Times New Roman"/>
          <w:sz w:val="28"/>
          <w:szCs w:val="28"/>
        </w:rPr>
        <w:t xml:space="preserve"> с целью освобождение от налогов извлечение имущественной выгоды, следовательно, оно является </w:t>
      </w:r>
      <w:proofErr w:type="spellStart"/>
      <w:r w:rsidRPr="00724D71">
        <w:rPr>
          <w:rFonts w:ascii="Times New Roman" w:hAnsi="Times New Roman"/>
          <w:sz w:val="28"/>
          <w:szCs w:val="28"/>
        </w:rPr>
        <w:t>лжепредприятием</w:t>
      </w:r>
      <w:proofErr w:type="spellEnd"/>
      <w:r w:rsidRPr="00724D71">
        <w:rPr>
          <w:rFonts w:ascii="Times New Roman" w:hAnsi="Times New Roman"/>
          <w:sz w:val="28"/>
          <w:szCs w:val="28"/>
        </w:rPr>
        <w:t>. В соответствии со статьей 49 ГК РК, по решению суда юридическое лицо может быть ликвидировано в случае признания недействительной регистрации юридического лица, в связи с допущенными при его создании нарушениями законодательства, которые носят неустранимый характер. Руководствуясь статьями 18. 19, 20 Налогового кодекса РК, просит суд признать недействительными приказ и свидетельство о государственной регистрации ТОО от 21 июня 2010 года.</w:t>
      </w:r>
    </w:p>
    <w:p w:rsidR="00724D71" w:rsidRPr="00724D71" w:rsidRDefault="00724D71" w:rsidP="00724D71">
      <w:pPr>
        <w:pStyle w:val="2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4D71">
        <w:rPr>
          <w:rFonts w:ascii="Times New Roman" w:hAnsi="Times New Roman"/>
          <w:sz w:val="28"/>
          <w:szCs w:val="28"/>
        </w:rPr>
        <w:t>Представитель истца иск поддержал в полном объеме.</w:t>
      </w:r>
    </w:p>
    <w:p w:rsidR="00724D71" w:rsidRPr="00724D71" w:rsidRDefault="00724D71" w:rsidP="00724D71">
      <w:pPr>
        <w:pStyle w:val="a3"/>
        <w:ind w:firstLine="567"/>
        <w:rPr>
          <w:szCs w:val="28"/>
        </w:rPr>
      </w:pPr>
      <w:r w:rsidRPr="00724D71">
        <w:rPr>
          <w:szCs w:val="28"/>
        </w:rPr>
        <w:t xml:space="preserve">Ответчик в суд не явился, местонахождение его неизвестно, по юридическому адресу отсутствует. В порядке статьи 135 ГПК РК, при неизвестности фактического места пребывания ответчика, суд по ходатайству истца рассматривает дело по последнему известному месту жительства ответчика.   </w:t>
      </w:r>
    </w:p>
    <w:p w:rsidR="00724D71" w:rsidRPr="00724D71" w:rsidRDefault="00724D71" w:rsidP="00724D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4D71">
        <w:rPr>
          <w:rFonts w:ascii="Times New Roman" w:hAnsi="Times New Roman"/>
          <w:sz w:val="28"/>
          <w:szCs w:val="28"/>
        </w:rPr>
        <w:t xml:space="preserve">Представитель третьего лица пояснил суду о том, что оснований для отказа в государственной регистрации у регистрирующего органа не было, </w:t>
      </w:r>
      <w:r w:rsidRPr="00724D71">
        <w:rPr>
          <w:rFonts w:ascii="Times New Roman" w:hAnsi="Times New Roman"/>
          <w:sz w:val="28"/>
          <w:szCs w:val="28"/>
        </w:rPr>
        <w:lastRenderedPageBreak/>
        <w:t xml:space="preserve">осуществление </w:t>
      </w:r>
      <w:proofErr w:type="gramStart"/>
      <w:r w:rsidRPr="00724D7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24D71">
        <w:rPr>
          <w:rFonts w:ascii="Times New Roman" w:hAnsi="Times New Roman"/>
          <w:sz w:val="28"/>
          <w:szCs w:val="28"/>
        </w:rPr>
        <w:t xml:space="preserve"> деятельностью предприятия третье лицо не вправе.</w:t>
      </w:r>
    </w:p>
    <w:p w:rsidR="00724D71" w:rsidRPr="00724D71" w:rsidRDefault="00724D71" w:rsidP="00724D71">
      <w:pPr>
        <w:pStyle w:val="a3"/>
        <w:ind w:firstLine="567"/>
        <w:rPr>
          <w:szCs w:val="28"/>
        </w:rPr>
      </w:pPr>
      <w:r w:rsidRPr="00724D71">
        <w:rPr>
          <w:szCs w:val="28"/>
        </w:rPr>
        <w:t xml:space="preserve">Выслушав пояснения сторон, заключение прокурора, полагавшей отказать в иске как ненадлежащему истцу, изучив материалы дела, суд приходит к следующему.       </w:t>
      </w:r>
    </w:p>
    <w:p w:rsidR="00724D71" w:rsidRPr="00724D71" w:rsidRDefault="00724D71" w:rsidP="00724D71">
      <w:pPr>
        <w:pStyle w:val="a3"/>
        <w:ind w:firstLine="567"/>
        <w:rPr>
          <w:szCs w:val="28"/>
        </w:rPr>
      </w:pPr>
      <w:r w:rsidRPr="00724D71">
        <w:rPr>
          <w:szCs w:val="28"/>
        </w:rPr>
        <w:t xml:space="preserve"> В соответствии с положениями статьи 219 ГПК, суд рассматривает гражданское дело в пределах предмета и оснований иска, которые  определяет сам  истец.</w:t>
      </w:r>
    </w:p>
    <w:p w:rsidR="00724D71" w:rsidRPr="00724D71" w:rsidRDefault="00724D71" w:rsidP="00724D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71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724D71">
        <w:rPr>
          <w:rFonts w:ascii="Times New Roman" w:hAnsi="Times New Roman"/>
          <w:sz w:val="28"/>
          <w:szCs w:val="28"/>
        </w:rPr>
        <w:t xml:space="preserve">В суде установлено, что приговором </w:t>
      </w:r>
      <w:proofErr w:type="spellStart"/>
      <w:r w:rsidRPr="00724D71">
        <w:rPr>
          <w:rFonts w:ascii="Times New Roman" w:hAnsi="Times New Roman"/>
          <w:sz w:val="28"/>
          <w:szCs w:val="28"/>
        </w:rPr>
        <w:t>Рудненского</w:t>
      </w:r>
      <w:proofErr w:type="spellEnd"/>
      <w:r w:rsidRPr="00724D71">
        <w:rPr>
          <w:rFonts w:ascii="Times New Roman" w:hAnsi="Times New Roman"/>
          <w:sz w:val="28"/>
          <w:szCs w:val="28"/>
        </w:rPr>
        <w:t xml:space="preserve"> городского суда от 17 октября 2013 года, вступившим в законную силу 21 января 2014 года, Колобов К.А. признан виновным в совершении преступления, предусмотренного ст.ст.192 ч.1, 222 ч.3, 192-1 УК РК, за создание предприятия без намерения осуществлять законную предпринимательскую деятельность, в частности установлено, что ТОО «</w:t>
      </w:r>
      <w:r w:rsidRPr="00724D71">
        <w:rPr>
          <w:rFonts w:ascii="Times New Roman" w:hAnsi="Times New Roman"/>
          <w:sz w:val="28"/>
          <w:szCs w:val="28"/>
          <w:lang w:val="kk-KZ"/>
        </w:rPr>
        <w:t>Ақ</w:t>
      </w:r>
      <w:r w:rsidRPr="00724D71">
        <w:rPr>
          <w:rFonts w:ascii="Times New Roman" w:hAnsi="Times New Roman"/>
          <w:sz w:val="28"/>
          <w:szCs w:val="28"/>
        </w:rPr>
        <w:t xml:space="preserve"> Барс-2010» создано без намерения</w:t>
      </w:r>
      <w:proofErr w:type="gramEnd"/>
      <w:r w:rsidRPr="00724D71">
        <w:rPr>
          <w:rFonts w:ascii="Times New Roman" w:hAnsi="Times New Roman"/>
          <w:sz w:val="28"/>
          <w:szCs w:val="28"/>
        </w:rPr>
        <w:t xml:space="preserve"> осуществлять предпринимательскую деятельность, имеющее с целью освобождение от налогов извлечение имущественной выгоды,</w:t>
      </w:r>
    </w:p>
    <w:p w:rsidR="00724D71" w:rsidRPr="00724D71" w:rsidRDefault="00724D71" w:rsidP="00724D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71">
        <w:rPr>
          <w:rFonts w:ascii="Times New Roman" w:hAnsi="Times New Roman"/>
          <w:sz w:val="28"/>
          <w:szCs w:val="28"/>
        </w:rPr>
        <w:t xml:space="preserve">       Иск мотивирован  невозможностью </w:t>
      </w:r>
      <w:proofErr w:type="gramStart"/>
      <w:r w:rsidRPr="00724D71">
        <w:rPr>
          <w:rFonts w:ascii="Times New Roman" w:hAnsi="Times New Roman"/>
          <w:sz w:val="28"/>
          <w:szCs w:val="28"/>
        </w:rPr>
        <w:t>осуществлять</w:t>
      </w:r>
      <w:proofErr w:type="gramEnd"/>
      <w:r w:rsidRPr="00724D71">
        <w:rPr>
          <w:rFonts w:ascii="Times New Roman" w:hAnsi="Times New Roman"/>
          <w:sz w:val="28"/>
          <w:szCs w:val="28"/>
        </w:rPr>
        <w:t xml:space="preserve"> налоговый контроль, истец также ссылается на п.24 Нормативного постановления ВС РК от 12 января 2009 года «О некоторых вопросах применения законодательства о </w:t>
      </w:r>
      <w:proofErr w:type="spellStart"/>
      <w:r w:rsidRPr="00724D71">
        <w:rPr>
          <w:rFonts w:ascii="Times New Roman" w:hAnsi="Times New Roman"/>
          <w:sz w:val="28"/>
          <w:szCs w:val="28"/>
        </w:rPr>
        <w:t>лжепредпринимательстве</w:t>
      </w:r>
      <w:proofErr w:type="spellEnd"/>
      <w:r w:rsidRPr="00724D71">
        <w:rPr>
          <w:rFonts w:ascii="Times New Roman" w:hAnsi="Times New Roman"/>
          <w:sz w:val="28"/>
          <w:szCs w:val="28"/>
        </w:rPr>
        <w:t>».</w:t>
      </w:r>
    </w:p>
    <w:p w:rsidR="00724D71" w:rsidRPr="00724D71" w:rsidRDefault="00724D71" w:rsidP="00724D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4D71">
        <w:rPr>
          <w:rFonts w:ascii="Times New Roman" w:hAnsi="Times New Roman"/>
          <w:sz w:val="28"/>
          <w:szCs w:val="28"/>
        </w:rPr>
        <w:t xml:space="preserve">Так, согласно пункту 24 вышеуказанного Нормативного постановления ВС РК, в связи с тем, что </w:t>
      </w:r>
      <w:proofErr w:type="spellStart"/>
      <w:r w:rsidRPr="00724D71">
        <w:rPr>
          <w:rFonts w:ascii="Times New Roman" w:hAnsi="Times New Roman"/>
          <w:sz w:val="28"/>
          <w:szCs w:val="28"/>
        </w:rPr>
        <w:t>лжепредприятие</w:t>
      </w:r>
      <w:proofErr w:type="spellEnd"/>
      <w:r w:rsidRPr="00724D71">
        <w:rPr>
          <w:rFonts w:ascii="Times New Roman" w:hAnsi="Times New Roman"/>
          <w:sz w:val="28"/>
          <w:szCs w:val="28"/>
        </w:rPr>
        <w:t xml:space="preserve"> создано лицом без намерения осуществлять предпринимательскую деятельность, государственная регистрация этой коммерческой организации может быть отменена по решению суда.</w:t>
      </w:r>
    </w:p>
    <w:p w:rsidR="00724D71" w:rsidRPr="00724D71" w:rsidRDefault="00724D71" w:rsidP="00724D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4D71">
        <w:rPr>
          <w:rFonts w:ascii="Times New Roman" w:hAnsi="Times New Roman"/>
          <w:sz w:val="28"/>
          <w:szCs w:val="28"/>
        </w:rPr>
        <w:t xml:space="preserve">В силу статьи 55 ГПК, требование об отмене государственной регистрации </w:t>
      </w:r>
      <w:proofErr w:type="spellStart"/>
      <w:r w:rsidRPr="00724D71">
        <w:rPr>
          <w:rFonts w:ascii="Times New Roman" w:hAnsi="Times New Roman"/>
          <w:sz w:val="28"/>
          <w:szCs w:val="28"/>
        </w:rPr>
        <w:t>лжепредприятия</w:t>
      </w:r>
      <w:proofErr w:type="spellEnd"/>
      <w:r w:rsidRPr="00724D71">
        <w:rPr>
          <w:rFonts w:ascii="Times New Roman" w:hAnsi="Times New Roman"/>
          <w:sz w:val="28"/>
          <w:szCs w:val="28"/>
        </w:rPr>
        <w:t xml:space="preserve"> может быть предъявлено прокурором. Данное требование рассматривается в порядке искового производства.</w:t>
      </w:r>
    </w:p>
    <w:p w:rsidR="00724D71" w:rsidRPr="00724D71" w:rsidRDefault="00724D71" w:rsidP="00724D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4D71">
        <w:rPr>
          <w:rFonts w:ascii="Times New Roman" w:hAnsi="Times New Roman"/>
          <w:sz w:val="28"/>
          <w:szCs w:val="28"/>
        </w:rPr>
        <w:t>Согласно части 4 статьи 1 Гражданского кодекса, к имущественным отношениям, основанным на административном или ином властном подчинении одной стороны другой, в том числе к налоговым и другим бюджетным отношениям, гражданское законодательство не применяется, за исключением случаев, предусмотренных законодательными актами.</w:t>
      </w:r>
    </w:p>
    <w:p w:rsidR="00724D71" w:rsidRPr="00724D71" w:rsidRDefault="00724D71" w:rsidP="00724D71">
      <w:pPr>
        <w:spacing w:after="0" w:line="240" w:lineRule="auto"/>
        <w:jc w:val="both"/>
        <w:rPr>
          <w:rStyle w:val="s0"/>
          <w:sz w:val="28"/>
          <w:szCs w:val="28"/>
        </w:rPr>
      </w:pPr>
      <w:r w:rsidRPr="00724D71">
        <w:rPr>
          <w:rStyle w:val="s1"/>
          <w:sz w:val="28"/>
          <w:szCs w:val="28"/>
        </w:rPr>
        <w:t xml:space="preserve">    </w:t>
      </w:r>
      <w:proofErr w:type="gramStart"/>
      <w:r w:rsidRPr="00724D71">
        <w:rPr>
          <w:rStyle w:val="s1"/>
          <w:b w:val="0"/>
          <w:sz w:val="28"/>
          <w:szCs w:val="28"/>
        </w:rPr>
        <w:t>Из статьи 1</w:t>
      </w:r>
      <w:r w:rsidRPr="00724D71">
        <w:rPr>
          <w:rStyle w:val="s1"/>
          <w:sz w:val="28"/>
          <w:szCs w:val="28"/>
        </w:rPr>
        <w:t xml:space="preserve"> </w:t>
      </w:r>
      <w:r w:rsidRPr="00724D71">
        <w:rPr>
          <w:rFonts w:ascii="Times New Roman" w:hAnsi="Times New Roman"/>
          <w:bCs/>
          <w:color w:val="000000"/>
          <w:sz w:val="28"/>
          <w:szCs w:val="28"/>
        </w:rPr>
        <w:t>Кодекса Республики Казахстан «О налогах и других обязательных платежах в бюджет (Налоговый кодекс), следует, что Налоговый кодекс</w:t>
      </w:r>
      <w:r w:rsidRPr="00724D71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724D71">
        <w:rPr>
          <w:rStyle w:val="s0"/>
          <w:sz w:val="28"/>
          <w:szCs w:val="28"/>
        </w:rPr>
        <w:t>регулирует властные отношения по установлению, введению и порядку исчисления и уплаты налогов и других обязательных платежей в бюджет, а также отношения между государством и налогоплательщиком (налоговым агентом), связанные с исполнением налогового обязательства.</w:t>
      </w:r>
      <w:proofErr w:type="gramEnd"/>
    </w:p>
    <w:p w:rsidR="00724D71" w:rsidRPr="00724D71" w:rsidRDefault="00724D71" w:rsidP="00724D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71">
        <w:rPr>
          <w:rStyle w:val="s1"/>
          <w:sz w:val="28"/>
          <w:szCs w:val="28"/>
        </w:rPr>
        <w:t xml:space="preserve">  </w:t>
      </w:r>
      <w:r w:rsidRPr="00724D71">
        <w:rPr>
          <w:rFonts w:ascii="Times New Roman" w:hAnsi="Times New Roman"/>
          <w:sz w:val="28"/>
          <w:szCs w:val="28"/>
        </w:rPr>
        <w:t xml:space="preserve"> </w:t>
      </w:r>
      <w:r w:rsidRPr="00724D71">
        <w:rPr>
          <w:rFonts w:ascii="Times New Roman" w:hAnsi="Times New Roman"/>
          <w:sz w:val="28"/>
          <w:szCs w:val="28"/>
        </w:rPr>
        <w:tab/>
        <w:t xml:space="preserve">  В рассматриваемом случае,  взаимоотношения между   налоговым органом и ТОО «</w:t>
      </w:r>
      <w:r w:rsidRPr="00724D71">
        <w:rPr>
          <w:rFonts w:ascii="Times New Roman" w:hAnsi="Times New Roman"/>
          <w:sz w:val="28"/>
          <w:szCs w:val="28"/>
          <w:lang w:val="kk-KZ"/>
        </w:rPr>
        <w:t>Ақ</w:t>
      </w:r>
      <w:r w:rsidRPr="00724D71">
        <w:rPr>
          <w:rFonts w:ascii="Times New Roman" w:hAnsi="Times New Roman"/>
          <w:sz w:val="28"/>
          <w:szCs w:val="28"/>
        </w:rPr>
        <w:t xml:space="preserve"> Барс-2010» касательно обстоятельств неисполнения  последним  налоговых обязательств, определенных статьей 14 Налогового кодекса: непредставление налоговой отчетности, неисполнение уведомления </w:t>
      </w:r>
      <w:r w:rsidRPr="00724D71">
        <w:rPr>
          <w:rFonts w:ascii="Times New Roman" w:hAnsi="Times New Roman"/>
          <w:sz w:val="28"/>
          <w:szCs w:val="28"/>
        </w:rPr>
        <w:lastRenderedPageBreak/>
        <w:t>по результатам камерального контроля, отсутствие налогоплательщика  по месту нахождения  и т.п., гражданским законодательством не  регулируются.</w:t>
      </w:r>
    </w:p>
    <w:p w:rsidR="00724D71" w:rsidRPr="00724D71" w:rsidRDefault="00724D71" w:rsidP="00724D7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24D71">
        <w:rPr>
          <w:rFonts w:ascii="Times New Roman" w:hAnsi="Times New Roman"/>
          <w:sz w:val="28"/>
          <w:szCs w:val="28"/>
        </w:rPr>
        <w:t>В соответствии с п.12 ст.19 Налогового Кодекса РК, органы налоговой службы вправе предъявлять в суды иски о признании сделок недействительными, ликвидации юридического лица по основаниям, предусмотренным подпунктами 1), 2) ст. 49 ГК РК, а также иные иски в соответствии с законодательством РК.</w:t>
      </w:r>
    </w:p>
    <w:p w:rsidR="00724D71" w:rsidRPr="00724D71" w:rsidRDefault="00724D71" w:rsidP="00724D7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24D71">
        <w:rPr>
          <w:rFonts w:ascii="Times New Roman" w:hAnsi="Times New Roman"/>
          <w:sz w:val="28"/>
          <w:szCs w:val="28"/>
        </w:rPr>
        <w:t>Пунктом 4 Нормативного  постановления  Верховного Суда РК «О судебной практике применения налогового законодательства» установлено, что органы налоговой службы вправе предъявлять иски  о ликвидации юридических лиц, по основаниям ст.49 п.2 п.п.1),2).</w:t>
      </w:r>
    </w:p>
    <w:p w:rsidR="00724D71" w:rsidRPr="00724D71" w:rsidRDefault="00724D71" w:rsidP="00724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4D71">
        <w:rPr>
          <w:rFonts w:ascii="Times New Roman" w:hAnsi="Times New Roman"/>
          <w:sz w:val="28"/>
          <w:szCs w:val="28"/>
        </w:rPr>
        <w:t xml:space="preserve">    </w:t>
      </w:r>
      <w:r w:rsidRPr="00724D71">
        <w:rPr>
          <w:rFonts w:ascii="Times New Roman" w:hAnsi="Times New Roman"/>
          <w:sz w:val="28"/>
          <w:szCs w:val="28"/>
        </w:rPr>
        <w:tab/>
        <w:t xml:space="preserve">Таким образом, истцом не представлено доказательств, подтверждающих полномочия на предъявление данного иска, в связи с чем, заявленные требования подлежат отклонению. </w:t>
      </w:r>
    </w:p>
    <w:p w:rsidR="00724D71" w:rsidRPr="00724D71" w:rsidRDefault="00724D71" w:rsidP="00724D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71">
        <w:rPr>
          <w:rFonts w:ascii="Times New Roman" w:hAnsi="Times New Roman"/>
          <w:sz w:val="28"/>
          <w:szCs w:val="28"/>
        </w:rPr>
        <w:t xml:space="preserve">    На основании </w:t>
      </w:r>
      <w:proofErr w:type="gramStart"/>
      <w:r w:rsidRPr="00724D71">
        <w:rPr>
          <w:rFonts w:ascii="Times New Roman" w:hAnsi="Times New Roman"/>
          <w:sz w:val="28"/>
          <w:szCs w:val="28"/>
        </w:rPr>
        <w:t>изложенного</w:t>
      </w:r>
      <w:proofErr w:type="gramEnd"/>
      <w:r w:rsidRPr="00724D71">
        <w:rPr>
          <w:rFonts w:ascii="Times New Roman" w:hAnsi="Times New Roman"/>
          <w:sz w:val="28"/>
          <w:szCs w:val="28"/>
        </w:rPr>
        <w:t>, руководствуясь ст. 217 ГПК РК, суд</w:t>
      </w:r>
    </w:p>
    <w:p w:rsidR="00724D71" w:rsidRPr="00724D71" w:rsidRDefault="00724D71" w:rsidP="00724D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71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Pr="00724D71">
        <w:rPr>
          <w:rFonts w:ascii="Times New Roman" w:hAnsi="Times New Roman"/>
          <w:sz w:val="28"/>
          <w:szCs w:val="28"/>
        </w:rPr>
        <w:t xml:space="preserve">РЕШИЛ:      </w:t>
      </w:r>
    </w:p>
    <w:p w:rsidR="00724D71" w:rsidRPr="00724D71" w:rsidRDefault="00724D71" w:rsidP="00724D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4D71">
        <w:rPr>
          <w:rFonts w:ascii="Times New Roman" w:hAnsi="Times New Roman"/>
          <w:sz w:val="28"/>
          <w:szCs w:val="28"/>
        </w:rPr>
        <w:t xml:space="preserve">В удовлетворении искового заявления  РГУ «Управление государственных доходов по </w:t>
      </w:r>
      <w:proofErr w:type="spellStart"/>
      <w:r w:rsidRPr="00724D71">
        <w:rPr>
          <w:rFonts w:ascii="Times New Roman" w:hAnsi="Times New Roman"/>
          <w:sz w:val="28"/>
          <w:szCs w:val="28"/>
        </w:rPr>
        <w:t>Костанайскому</w:t>
      </w:r>
      <w:proofErr w:type="spellEnd"/>
      <w:r w:rsidRPr="00724D71">
        <w:rPr>
          <w:rFonts w:ascii="Times New Roman" w:hAnsi="Times New Roman"/>
          <w:sz w:val="28"/>
          <w:szCs w:val="28"/>
        </w:rPr>
        <w:t xml:space="preserve"> району» к Товариществу с ограниченной ответственностью «</w:t>
      </w:r>
      <w:r w:rsidRPr="00724D71">
        <w:rPr>
          <w:rFonts w:ascii="Times New Roman" w:hAnsi="Times New Roman"/>
          <w:sz w:val="28"/>
          <w:szCs w:val="28"/>
          <w:lang w:val="kk-KZ"/>
        </w:rPr>
        <w:t>Ақ</w:t>
      </w:r>
      <w:r w:rsidRPr="00724D71">
        <w:rPr>
          <w:rFonts w:ascii="Times New Roman" w:hAnsi="Times New Roman"/>
          <w:sz w:val="28"/>
          <w:szCs w:val="28"/>
        </w:rPr>
        <w:t xml:space="preserve"> Барс-2010» о признании государственной регистрации недействительной отказать.</w:t>
      </w:r>
    </w:p>
    <w:p w:rsidR="00724D71" w:rsidRPr="00724D71" w:rsidRDefault="00724D71" w:rsidP="00724D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4D71">
        <w:rPr>
          <w:rFonts w:ascii="Times New Roman" w:hAnsi="Times New Roman"/>
          <w:sz w:val="28"/>
          <w:szCs w:val="28"/>
        </w:rPr>
        <w:t xml:space="preserve">Решение может быть обжаловано или опротестовано в </w:t>
      </w:r>
      <w:proofErr w:type="spellStart"/>
      <w:r w:rsidRPr="00724D71">
        <w:rPr>
          <w:rFonts w:ascii="Times New Roman" w:hAnsi="Times New Roman"/>
          <w:sz w:val="28"/>
          <w:szCs w:val="28"/>
        </w:rPr>
        <w:t>Костанайский</w:t>
      </w:r>
      <w:proofErr w:type="spellEnd"/>
      <w:r w:rsidRPr="00724D71">
        <w:rPr>
          <w:rFonts w:ascii="Times New Roman" w:hAnsi="Times New Roman"/>
          <w:sz w:val="28"/>
          <w:szCs w:val="28"/>
        </w:rPr>
        <w:t xml:space="preserve"> областной суд   через экономический суд в течение  пятнадцати дней со дня вручения.</w:t>
      </w:r>
    </w:p>
    <w:p w:rsidR="00724D71" w:rsidRDefault="00724D71" w:rsidP="00724D71">
      <w:pPr>
        <w:pStyle w:val="2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24D71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724D71" w:rsidRPr="00724D71" w:rsidRDefault="00724D71" w:rsidP="00724D71">
      <w:pPr>
        <w:pStyle w:val="2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  <w:r w:rsidRPr="00724D71">
        <w:rPr>
          <w:rFonts w:ascii="Times New Roman" w:hAnsi="Times New Roman"/>
          <w:sz w:val="28"/>
          <w:szCs w:val="28"/>
        </w:rPr>
        <w:t xml:space="preserve">Судья                                                       </w:t>
      </w:r>
      <w:proofErr w:type="spellStart"/>
      <w:r w:rsidRPr="00724D71">
        <w:rPr>
          <w:rFonts w:ascii="Times New Roman" w:hAnsi="Times New Roman"/>
          <w:sz w:val="28"/>
          <w:szCs w:val="28"/>
        </w:rPr>
        <w:t>Сейдахметова</w:t>
      </w:r>
      <w:proofErr w:type="spellEnd"/>
      <w:r w:rsidRPr="00724D71">
        <w:rPr>
          <w:rFonts w:ascii="Times New Roman" w:hAnsi="Times New Roman"/>
          <w:sz w:val="28"/>
          <w:szCs w:val="28"/>
        </w:rPr>
        <w:t xml:space="preserve"> Г.Т  </w:t>
      </w:r>
    </w:p>
    <w:p w:rsidR="00724D71" w:rsidRPr="00724D71" w:rsidRDefault="00724D71" w:rsidP="00724D71">
      <w:pPr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24D71">
        <w:rPr>
          <w:rFonts w:ascii="Times New Roman" w:hAnsi="Times New Roman"/>
          <w:bCs/>
          <w:sz w:val="28"/>
          <w:szCs w:val="28"/>
        </w:rPr>
        <w:t>Копия верна.</w:t>
      </w:r>
    </w:p>
    <w:p w:rsidR="00724D71" w:rsidRPr="00724D71" w:rsidRDefault="00724D71" w:rsidP="00724D71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24D71">
        <w:rPr>
          <w:rFonts w:ascii="Times New Roman" w:hAnsi="Times New Roman"/>
          <w:bCs/>
          <w:sz w:val="28"/>
          <w:szCs w:val="28"/>
        </w:rPr>
        <w:t xml:space="preserve">           Судья                                                        </w:t>
      </w:r>
      <w:proofErr w:type="spellStart"/>
      <w:r w:rsidRPr="00724D71">
        <w:rPr>
          <w:rFonts w:ascii="Times New Roman" w:hAnsi="Times New Roman"/>
          <w:bCs/>
          <w:sz w:val="28"/>
          <w:szCs w:val="28"/>
        </w:rPr>
        <w:t>Сейдахметова</w:t>
      </w:r>
      <w:proofErr w:type="spellEnd"/>
      <w:r w:rsidRPr="00724D71">
        <w:rPr>
          <w:rFonts w:ascii="Times New Roman" w:hAnsi="Times New Roman"/>
          <w:bCs/>
          <w:sz w:val="28"/>
          <w:szCs w:val="28"/>
        </w:rPr>
        <w:t xml:space="preserve"> Г.Т.</w:t>
      </w:r>
    </w:p>
    <w:p w:rsidR="00291567" w:rsidRPr="00724D71" w:rsidRDefault="00291567">
      <w:pPr>
        <w:rPr>
          <w:rFonts w:ascii="Times New Roman" w:hAnsi="Times New Roman"/>
        </w:rPr>
      </w:pPr>
    </w:p>
    <w:sectPr w:rsidR="00291567" w:rsidRPr="0072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71"/>
    <w:rsid w:val="00291567"/>
    <w:rsid w:val="0072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24D71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24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24D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24D71"/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724D7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724D7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1">
    <w:name w:val="Body Text Indent 2"/>
    <w:basedOn w:val="a"/>
    <w:link w:val="22"/>
    <w:uiPriority w:val="99"/>
    <w:semiHidden/>
    <w:unhideWhenUsed/>
    <w:rsid w:val="00724D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24D7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24D71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24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24D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24D71"/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724D7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724D7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1">
    <w:name w:val="Body Text Indent 2"/>
    <w:basedOn w:val="a"/>
    <w:link w:val="22"/>
    <w:uiPriority w:val="99"/>
    <w:semiHidden/>
    <w:unhideWhenUsed/>
    <w:rsid w:val="00724D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24D7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5659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САДВАКАСОВА САУЛЕ ИСМАГУЛОВНА</dc:creator>
  <cp:lastModifiedBy>САДВАКАСОВА САУЛЕ ИСМАГУЛОВНА</cp:lastModifiedBy>
  <cp:revision>1</cp:revision>
  <dcterms:created xsi:type="dcterms:W3CDTF">2016-02-10T06:42:00Z</dcterms:created>
  <dcterms:modified xsi:type="dcterms:W3CDTF">2016-02-10T06:43:00Z</dcterms:modified>
</cp:coreProperties>
</file>