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1A" w:rsidRDefault="0050471A" w:rsidP="0050471A">
      <w:pPr>
        <w:tabs>
          <w:tab w:val="left" w:pos="8910"/>
        </w:tabs>
        <w:rPr>
          <w:sz w:val="28"/>
          <w:szCs w:val="28"/>
        </w:rPr>
      </w:pPr>
      <w:r>
        <w:rPr>
          <w:sz w:val="28"/>
          <w:szCs w:val="28"/>
        </w:rPr>
        <w:t xml:space="preserve">Дело № 2-14206/2015                                                                                      </w:t>
      </w:r>
    </w:p>
    <w:p w:rsidR="0050471A" w:rsidRDefault="0050471A" w:rsidP="005047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0471A" w:rsidRDefault="0050471A" w:rsidP="00504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РЕСПУБЛИКИ   КАЗАХСТАН</w:t>
      </w:r>
    </w:p>
    <w:p w:rsidR="0050471A" w:rsidRDefault="0050471A" w:rsidP="0050471A">
      <w:pPr>
        <w:rPr>
          <w:sz w:val="28"/>
          <w:szCs w:val="28"/>
        </w:rPr>
      </w:pPr>
    </w:p>
    <w:p w:rsidR="0050471A" w:rsidRDefault="00C25039" w:rsidP="0050471A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50471A">
        <w:rPr>
          <w:sz w:val="28"/>
          <w:szCs w:val="28"/>
        </w:rPr>
        <w:t>9 ноября 2015 года</w:t>
      </w:r>
    </w:p>
    <w:p w:rsidR="0050471A" w:rsidRDefault="0050471A" w:rsidP="0050471A">
      <w:pPr>
        <w:jc w:val="center"/>
        <w:rPr>
          <w:b/>
          <w:sz w:val="28"/>
          <w:szCs w:val="28"/>
        </w:rPr>
      </w:pPr>
    </w:p>
    <w:p w:rsidR="0050471A" w:rsidRDefault="0050471A" w:rsidP="00504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Суд № 2 г. Уральск Западно-Казахстанской области в составе председательствующей  судьи </w:t>
      </w:r>
      <w:proofErr w:type="spellStart"/>
      <w:r>
        <w:rPr>
          <w:sz w:val="28"/>
          <w:szCs w:val="28"/>
        </w:rPr>
        <w:t>Мусауровой</w:t>
      </w:r>
      <w:proofErr w:type="spellEnd"/>
      <w:r>
        <w:rPr>
          <w:sz w:val="28"/>
          <w:szCs w:val="28"/>
        </w:rPr>
        <w:t xml:space="preserve"> Г.О., при секретаре </w:t>
      </w:r>
      <w:proofErr w:type="spellStart"/>
      <w:r>
        <w:rPr>
          <w:sz w:val="28"/>
          <w:szCs w:val="28"/>
        </w:rPr>
        <w:t>Галимжановой</w:t>
      </w:r>
      <w:proofErr w:type="spellEnd"/>
      <w:r>
        <w:rPr>
          <w:sz w:val="28"/>
          <w:szCs w:val="28"/>
        </w:rPr>
        <w:t xml:space="preserve"> Ж., с участием представителя истца </w:t>
      </w:r>
      <w:proofErr w:type="spellStart"/>
      <w:r>
        <w:rPr>
          <w:sz w:val="28"/>
          <w:szCs w:val="28"/>
        </w:rPr>
        <w:t>Бегеевой</w:t>
      </w:r>
      <w:proofErr w:type="spellEnd"/>
      <w:r>
        <w:rPr>
          <w:sz w:val="28"/>
          <w:szCs w:val="28"/>
        </w:rPr>
        <w:t xml:space="preserve"> Г.Т. по доверенности от 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27.08.2015 г., представителя ответчика </w:t>
      </w:r>
      <w:proofErr w:type="spellStart"/>
      <w:r>
        <w:rPr>
          <w:sz w:val="28"/>
          <w:szCs w:val="28"/>
        </w:rPr>
        <w:t>Хитарова</w:t>
      </w:r>
      <w:proofErr w:type="spellEnd"/>
      <w:r>
        <w:rPr>
          <w:sz w:val="28"/>
          <w:szCs w:val="28"/>
        </w:rPr>
        <w:t xml:space="preserve"> К.А. от 12.08.2015 г.  рассмотрев в открытом судебном заседании в помещении суда №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  <w:szCs w:val="28"/>
          </w:rPr>
          <w:t xml:space="preserve">2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  <w:r>
        <w:rPr>
          <w:sz w:val="28"/>
          <w:szCs w:val="28"/>
        </w:rPr>
        <w:t xml:space="preserve">  с применением </w:t>
      </w:r>
      <w:proofErr w:type="spellStart"/>
      <w:r>
        <w:rPr>
          <w:sz w:val="28"/>
          <w:szCs w:val="28"/>
        </w:rPr>
        <w:t>аудизаписи</w:t>
      </w:r>
      <w:proofErr w:type="spellEnd"/>
      <w:r>
        <w:rPr>
          <w:sz w:val="28"/>
          <w:szCs w:val="28"/>
        </w:rPr>
        <w:t xml:space="preserve"> гражданское дело по </w:t>
      </w:r>
      <w:r w:rsidR="00C25039">
        <w:rPr>
          <w:sz w:val="28"/>
          <w:szCs w:val="28"/>
        </w:rPr>
        <w:t>иску</w:t>
      </w:r>
      <w:r>
        <w:rPr>
          <w:sz w:val="28"/>
          <w:szCs w:val="28"/>
        </w:rPr>
        <w:t xml:space="preserve"> </w:t>
      </w:r>
      <w:r w:rsidR="00C25039">
        <w:rPr>
          <w:sz w:val="28"/>
          <w:szCs w:val="28"/>
        </w:rPr>
        <w:t xml:space="preserve">Родина Вячеслава Николаевича к Акиму </w:t>
      </w:r>
      <w:proofErr w:type="spellStart"/>
      <w:r w:rsidR="00C25039">
        <w:rPr>
          <w:sz w:val="28"/>
          <w:szCs w:val="28"/>
        </w:rPr>
        <w:t>г</w:t>
      </w:r>
      <w:proofErr w:type="gramStart"/>
      <w:r w:rsidR="00C25039">
        <w:rPr>
          <w:sz w:val="28"/>
          <w:szCs w:val="28"/>
        </w:rPr>
        <w:t>.У</w:t>
      </w:r>
      <w:proofErr w:type="gramEnd"/>
      <w:r w:rsidR="00C25039">
        <w:rPr>
          <w:sz w:val="28"/>
          <w:szCs w:val="28"/>
        </w:rPr>
        <w:t>ральсска</w:t>
      </w:r>
      <w:proofErr w:type="spellEnd"/>
      <w:r w:rsidR="00C25039">
        <w:rPr>
          <w:sz w:val="28"/>
          <w:szCs w:val="28"/>
        </w:rPr>
        <w:t xml:space="preserve"> о признании права собственности</w:t>
      </w:r>
      <w:r>
        <w:rPr>
          <w:sz w:val="28"/>
          <w:szCs w:val="28"/>
        </w:rPr>
        <w:t xml:space="preserve">,                                               </w:t>
      </w:r>
    </w:p>
    <w:p w:rsidR="0050471A" w:rsidRDefault="0050471A" w:rsidP="00504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0471A" w:rsidRDefault="0050471A" w:rsidP="0050471A">
      <w:pPr>
        <w:jc w:val="center"/>
        <w:rPr>
          <w:b/>
          <w:sz w:val="28"/>
          <w:szCs w:val="28"/>
        </w:rPr>
      </w:pPr>
    </w:p>
    <w:p w:rsidR="0050471A" w:rsidRDefault="0050471A" w:rsidP="0050471A">
      <w:pPr>
        <w:tabs>
          <w:tab w:val="left" w:pos="709"/>
          <w:tab w:val="left" w:pos="5040"/>
        </w:tabs>
        <w:ind w:right="-99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 xml:space="preserve">Истец </w:t>
      </w:r>
      <w:r>
        <w:rPr>
          <w:iCs/>
          <w:color w:val="000000"/>
          <w:sz w:val="28"/>
          <w:szCs w:val="28"/>
          <w:lang w:val="kk-KZ"/>
        </w:rPr>
        <w:t xml:space="preserve">Родин В.Н. </w:t>
      </w:r>
      <w:r>
        <w:rPr>
          <w:iCs/>
          <w:color w:val="000000"/>
          <w:sz w:val="28"/>
          <w:szCs w:val="28"/>
        </w:rPr>
        <w:t xml:space="preserve">обратился в суд с иском к </w:t>
      </w:r>
      <w:proofErr w:type="spellStart"/>
      <w:r>
        <w:rPr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киму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ральска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о признании права собственности </w:t>
      </w:r>
      <w:r>
        <w:rPr>
          <w:bCs/>
          <w:iCs/>
          <w:color w:val="000000"/>
          <w:sz w:val="28"/>
          <w:szCs w:val="28"/>
          <w:lang w:val="kk-KZ"/>
        </w:rPr>
        <w:t>на квартиру № 2 расположенную в  доме № 10 по ул.Абулхаирхана</w:t>
      </w:r>
      <w:r w:rsidR="00C25039">
        <w:rPr>
          <w:bCs/>
          <w:iCs/>
          <w:color w:val="000000"/>
          <w:sz w:val="28"/>
          <w:szCs w:val="28"/>
          <w:lang w:val="kk-KZ"/>
        </w:rPr>
        <w:t xml:space="preserve"> 6/1</w:t>
      </w:r>
      <w:r>
        <w:rPr>
          <w:bCs/>
          <w:iCs/>
          <w:color w:val="000000"/>
          <w:sz w:val="28"/>
          <w:szCs w:val="28"/>
          <w:lang w:val="kk-KZ"/>
        </w:rPr>
        <w:t xml:space="preserve"> в г.Уральске </w:t>
      </w:r>
      <w:r>
        <w:rPr>
          <w:bCs/>
          <w:iCs/>
          <w:color w:val="000000"/>
          <w:sz w:val="28"/>
          <w:szCs w:val="28"/>
        </w:rPr>
        <w:t xml:space="preserve">в силу </w:t>
      </w:r>
      <w:proofErr w:type="spellStart"/>
      <w:r>
        <w:rPr>
          <w:bCs/>
          <w:iCs/>
          <w:color w:val="000000"/>
          <w:sz w:val="28"/>
          <w:szCs w:val="28"/>
        </w:rPr>
        <w:t>приобретательной</w:t>
      </w:r>
      <w:proofErr w:type="spellEnd"/>
      <w:r>
        <w:rPr>
          <w:bCs/>
          <w:iCs/>
          <w:color w:val="000000"/>
          <w:sz w:val="28"/>
          <w:szCs w:val="28"/>
        </w:rPr>
        <w:t xml:space="preserve"> давности</w:t>
      </w:r>
      <w:r>
        <w:rPr>
          <w:color w:val="000000"/>
          <w:sz w:val="28"/>
          <w:szCs w:val="28"/>
        </w:rPr>
        <w:t>.</w:t>
      </w:r>
    </w:p>
    <w:p w:rsidR="0050471A" w:rsidRDefault="0050471A" w:rsidP="0050471A">
      <w:pPr>
        <w:tabs>
          <w:tab w:val="left" w:pos="709"/>
          <w:tab w:val="left" w:pos="5040"/>
        </w:tabs>
        <w:ind w:right="-9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</w:rPr>
        <w:t>В судебном заседании</w:t>
      </w:r>
      <w:r>
        <w:rPr>
          <w:color w:val="000000"/>
          <w:sz w:val="28"/>
          <w:szCs w:val="28"/>
          <w:lang w:val="kk-KZ"/>
        </w:rPr>
        <w:t xml:space="preserve"> представитель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истц</w:t>
      </w:r>
      <w:proofErr w:type="spellEnd"/>
      <w:r>
        <w:rPr>
          <w:color w:val="000000"/>
          <w:sz w:val="28"/>
          <w:szCs w:val="28"/>
          <w:lang w:val="kk-KZ"/>
        </w:rPr>
        <w:t xml:space="preserve">а Бегеева Г.Т. </w:t>
      </w:r>
      <w:r>
        <w:rPr>
          <w:color w:val="000000"/>
          <w:sz w:val="28"/>
          <w:szCs w:val="28"/>
        </w:rPr>
        <w:t>иск поддержал</w:t>
      </w:r>
      <w:r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</w:rPr>
        <w:t>, указ</w:t>
      </w:r>
      <w:r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</w:rPr>
        <w:t xml:space="preserve">в, что </w:t>
      </w:r>
      <w:r>
        <w:rPr>
          <w:color w:val="000000"/>
          <w:sz w:val="28"/>
          <w:szCs w:val="28"/>
          <w:lang w:val="kk-KZ"/>
        </w:rPr>
        <w:t>истец проживает со своей семьей в доме №10, квартире 2  расположенной по ул.Абулхаирхана</w:t>
      </w:r>
      <w:r w:rsidR="00C25039">
        <w:rPr>
          <w:color w:val="000000"/>
          <w:sz w:val="28"/>
          <w:szCs w:val="28"/>
          <w:lang w:val="kk-KZ"/>
        </w:rPr>
        <w:t xml:space="preserve"> 6/1 </w:t>
      </w:r>
      <w:r>
        <w:rPr>
          <w:color w:val="000000"/>
          <w:sz w:val="28"/>
          <w:szCs w:val="28"/>
          <w:lang w:val="kk-KZ"/>
        </w:rPr>
        <w:t xml:space="preserve"> в г.Уральске.  В январе 1976 года его родителям Родину Н.В. умершему 14.10.1979 года, матери Родиной В.П. умершей 02.05.2002 года, ему и его сестре Чертковой С.Н. согласно ордера № 324 была выделена квартира по ул. Кутякова (Абулхаирхана)</w:t>
      </w:r>
      <w:r w:rsidR="00C25039">
        <w:rPr>
          <w:color w:val="000000"/>
          <w:sz w:val="28"/>
          <w:szCs w:val="28"/>
          <w:lang w:val="kk-KZ"/>
        </w:rPr>
        <w:t xml:space="preserve"> 6/1 </w:t>
      </w:r>
      <w:r>
        <w:rPr>
          <w:color w:val="000000"/>
          <w:sz w:val="28"/>
          <w:szCs w:val="28"/>
          <w:lang w:val="kk-KZ"/>
        </w:rPr>
        <w:t xml:space="preserve"> д.10, кв.2 площадью 25 кв.м. Данная квартира расположена в трехквартирном жилом доме, в ней с 1976 года он проживает со совей семьей после смерти родителей. </w:t>
      </w:r>
      <w:r w:rsidR="00B4116A">
        <w:rPr>
          <w:color w:val="000000"/>
          <w:sz w:val="28"/>
          <w:szCs w:val="28"/>
          <w:lang w:val="kk-KZ"/>
        </w:rPr>
        <w:t xml:space="preserve"> Сестра вышла замуж и проживает отдельно, претензий к данной квартире не имеет. Согласно ответа нотариальной палаты от 15.09.2015 года  у нотариусов г.Уральска после смерти родителей наследственные дела и завещания не зарегистрированы.</w:t>
      </w:r>
      <w:r w:rsidR="00992DAF">
        <w:rPr>
          <w:color w:val="000000"/>
          <w:sz w:val="28"/>
          <w:szCs w:val="28"/>
          <w:lang w:val="kk-KZ"/>
        </w:rPr>
        <w:t xml:space="preserve"> Согласно справки государственного архива от 23.09.2015 года  в документах архивного фонда за 1951-2002 года сведения о завещании и наличии наследственных дел после родителей отсутствуют. Все эти годы проживания и владения квартирой он считал, что она является его собственностью, так как совместно с супругой регулярно проводит ремонт квратиры, несет бремя его содержания. Факт владения и проживания в данной квартиремогут подтвердить соседи с кквартиры №1 и 3 которые длительное время проживают вместе в данном доме.</w:t>
      </w:r>
      <w:r w:rsidR="002962A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Просит суд признать право собственности за истцом в силу приобретательной давности. </w:t>
      </w:r>
    </w:p>
    <w:p w:rsidR="0050471A" w:rsidRDefault="0050471A" w:rsidP="0050471A">
      <w:pPr>
        <w:tabs>
          <w:tab w:val="left" w:pos="709"/>
          <w:tab w:val="left" w:pos="5040"/>
        </w:tabs>
        <w:ind w:right="-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</w:rPr>
        <w:t>Представитель</w:t>
      </w:r>
      <w:r>
        <w:rPr>
          <w:i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 xml:space="preserve">ответчика </w:t>
      </w:r>
      <w:proofErr w:type="spellStart"/>
      <w:r>
        <w:rPr>
          <w:color w:val="000000"/>
          <w:sz w:val="28"/>
          <w:szCs w:val="28"/>
        </w:rPr>
        <w:t>акима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ральска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Хитаров</w:t>
      </w:r>
      <w:proofErr w:type="spellEnd"/>
      <w:r>
        <w:rPr>
          <w:color w:val="000000"/>
          <w:sz w:val="28"/>
          <w:szCs w:val="28"/>
        </w:rPr>
        <w:t xml:space="preserve"> К.А. не возражал против удовлетворения иска, указывая на то, что в ходе  выездного судебного заседания установлено, что истец </w:t>
      </w:r>
      <w:r>
        <w:rPr>
          <w:color w:val="000000"/>
          <w:sz w:val="28"/>
          <w:szCs w:val="28"/>
          <w:lang w:val="kk-KZ"/>
        </w:rPr>
        <w:t xml:space="preserve">проживает в указанной квартире, </w:t>
      </w:r>
      <w:r>
        <w:rPr>
          <w:color w:val="000000"/>
          <w:sz w:val="28"/>
          <w:szCs w:val="28"/>
        </w:rPr>
        <w:t xml:space="preserve">ухаживает за </w:t>
      </w:r>
      <w:r>
        <w:rPr>
          <w:color w:val="000000"/>
          <w:sz w:val="28"/>
          <w:szCs w:val="28"/>
          <w:lang w:val="kk-KZ"/>
        </w:rPr>
        <w:t>ней</w:t>
      </w:r>
      <w:r>
        <w:rPr>
          <w:color w:val="000000"/>
          <w:sz w:val="28"/>
          <w:szCs w:val="28"/>
        </w:rPr>
        <w:t xml:space="preserve">. </w:t>
      </w:r>
    </w:p>
    <w:p w:rsidR="0050471A" w:rsidRDefault="0050471A" w:rsidP="0050471A">
      <w:pPr>
        <w:ind w:firstLine="567"/>
        <w:jc w:val="both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lastRenderedPageBreak/>
        <w:t xml:space="preserve">Суд, </w:t>
      </w:r>
      <w:r>
        <w:rPr>
          <w:bCs/>
          <w:color w:val="000000"/>
          <w:spacing w:val="-2"/>
          <w:sz w:val="28"/>
          <w:szCs w:val="28"/>
        </w:rPr>
        <w:t xml:space="preserve">выслушав доводы сторон и, предоставив им возможность представить все </w:t>
      </w:r>
      <w:r>
        <w:rPr>
          <w:bCs/>
          <w:color w:val="000000"/>
          <w:spacing w:val="-1"/>
          <w:sz w:val="28"/>
          <w:szCs w:val="28"/>
        </w:rPr>
        <w:t xml:space="preserve">доказательства для установления всех значимых обстоятельств по делу, мнение прокурора, полагавшей иск подлежащим удовлетворению, </w:t>
      </w:r>
      <w:r>
        <w:rPr>
          <w:bCs/>
          <w:color w:val="000000"/>
          <w:spacing w:val="5"/>
          <w:sz w:val="28"/>
          <w:szCs w:val="28"/>
        </w:rPr>
        <w:t>исследовав материалы дела, считает иск подлежащим удовлетворению по следующим основаниям.</w:t>
      </w:r>
    </w:p>
    <w:p w:rsidR="0050471A" w:rsidRDefault="0050471A" w:rsidP="0050471A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силу ст. 65 </w:t>
      </w:r>
      <w:r>
        <w:rPr>
          <w:iCs/>
          <w:color w:val="000000"/>
          <w:sz w:val="28"/>
          <w:szCs w:val="28"/>
          <w:lang w:val="kk-KZ"/>
        </w:rPr>
        <w:t>Гражданского процессуального кодекса (далее-ГПК)</w:t>
      </w:r>
      <w:r>
        <w:rPr>
          <w:iCs/>
          <w:color w:val="000000"/>
          <w:sz w:val="28"/>
          <w:szCs w:val="28"/>
        </w:rPr>
        <w:t xml:space="preserve"> каждая сторона должна доказать те обстоятельства, на которые она ссылается, как на основании своих требований и возражений.</w:t>
      </w:r>
    </w:p>
    <w:p w:rsidR="0050471A" w:rsidRDefault="0050471A" w:rsidP="0050471A">
      <w:pPr>
        <w:tabs>
          <w:tab w:val="left" w:pos="4111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ст.66 ГПК</w:t>
      </w:r>
      <w:r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</w:rPr>
        <w:t xml:space="preserve"> доказательства представляются сторонами и другими лицами, участвующими в деле.</w:t>
      </w:r>
    </w:p>
    <w:p w:rsidR="0050471A" w:rsidRDefault="0050471A" w:rsidP="0050471A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Согласно ч</w:t>
      </w:r>
      <w:r>
        <w:rPr>
          <w:iCs/>
          <w:color w:val="000000"/>
          <w:sz w:val="28"/>
          <w:szCs w:val="28"/>
          <w:lang w:val="kk-KZ"/>
        </w:rPr>
        <w:t>.</w:t>
      </w:r>
      <w:r>
        <w:rPr>
          <w:iCs/>
          <w:color w:val="000000"/>
          <w:sz w:val="28"/>
          <w:szCs w:val="28"/>
        </w:rPr>
        <w:t>2 ст.218 ГПК</w:t>
      </w:r>
      <w:r>
        <w:rPr>
          <w:iCs/>
          <w:color w:val="000000"/>
          <w:sz w:val="28"/>
          <w:szCs w:val="28"/>
          <w:lang w:val="kk-KZ"/>
        </w:rPr>
        <w:t>,</w:t>
      </w:r>
      <w:r>
        <w:rPr>
          <w:iCs/>
          <w:color w:val="000000"/>
          <w:sz w:val="28"/>
          <w:szCs w:val="28"/>
        </w:rPr>
        <w:t xml:space="preserve"> суд основывает решение лишь на тех доказательствах, которые были исследованы в судебном заседании. </w:t>
      </w:r>
    </w:p>
    <w:p w:rsidR="0050471A" w:rsidRDefault="0050471A" w:rsidP="005047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п.1 ст.8 Гражданского кодекса </w:t>
      </w:r>
      <w:r>
        <w:rPr>
          <w:color w:val="000000"/>
          <w:sz w:val="28"/>
          <w:szCs w:val="28"/>
          <w:lang w:val="kk-KZ"/>
        </w:rPr>
        <w:t>(далее – ГК)</w:t>
      </w:r>
      <w:r>
        <w:rPr>
          <w:color w:val="000000"/>
          <w:sz w:val="28"/>
          <w:szCs w:val="28"/>
        </w:rPr>
        <w:t>, граждане и юридические лица по своему усмотрению распоряжаются принадлежащими им гражданскими правами, в том числе правом на их защиту.</w:t>
      </w:r>
    </w:p>
    <w:p w:rsidR="0050471A" w:rsidRDefault="0050471A" w:rsidP="005047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Согласно п.1 ст.9 ГК, защита гражданских прав осуществляется судом, арбитражным судом или третейским судом путем: признания прав, восстановления положения, существовавшего до нарушения права; пресечения действий, нарушающих право или создающих угрозу его нарушения.</w:t>
      </w:r>
    </w:p>
    <w:p w:rsidR="0050471A" w:rsidRDefault="0050471A" w:rsidP="005047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силу ст.240 ч.1 ГК, гражданин, не являющийся собственником недвижимого имущества, но добросовестно, открыто и непрерывно владеющий им как своим собственным в течение семи лет, приобретает право собственности на это имущество. </w:t>
      </w:r>
    </w:p>
    <w:p w:rsidR="0050471A" w:rsidRDefault="0050471A" w:rsidP="0050471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Предъявляя данный иск, истец </w:t>
      </w:r>
      <w:r w:rsidR="002962AB">
        <w:rPr>
          <w:color w:val="000000"/>
          <w:sz w:val="28"/>
          <w:szCs w:val="28"/>
          <w:lang w:val="kk-KZ"/>
        </w:rPr>
        <w:t>Родин В.Н</w:t>
      </w:r>
      <w:r>
        <w:rPr>
          <w:color w:val="000000"/>
          <w:sz w:val="28"/>
          <w:szCs w:val="28"/>
          <w:lang w:val="kk-KZ"/>
        </w:rPr>
        <w:t>.</w:t>
      </w:r>
      <w:r>
        <w:rPr>
          <w:color w:val="000000"/>
          <w:sz w:val="28"/>
          <w:szCs w:val="28"/>
        </w:rPr>
        <w:t xml:space="preserve"> указывает на то, что с </w:t>
      </w:r>
      <w:r>
        <w:rPr>
          <w:color w:val="000000"/>
          <w:sz w:val="28"/>
          <w:szCs w:val="28"/>
          <w:lang w:val="kk-KZ"/>
        </w:rPr>
        <w:t>197</w:t>
      </w:r>
      <w:r w:rsidR="002962AB">
        <w:rPr>
          <w:color w:val="000000"/>
          <w:sz w:val="28"/>
          <w:szCs w:val="28"/>
          <w:lang w:val="kk-KZ"/>
        </w:rPr>
        <w:t>6</w:t>
      </w:r>
      <w:r>
        <w:rPr>
          <w:color w:val="000000"/>
          <w:sz w:val="28"/>
          <w:szCs w:val="28"/>
          <w:lang w:val="kk-KZ"/>
        </w:rPr>
        <w:t xml:space="preserve"> года</w:t>
      </w:r>
      <w:r>
        <w:rPr>
          <w:color w:val="000000"/>
          <w:sz w:val="28"/>
          <w:szCs w:val="28"/>
        </w:rPr>
        <w:t xml:space="preserve">, то есть более 7 лет владеет и пользуется  квартирой № </w:t>
      </w:r>
      <w:r w:rsidR="002962A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 расположенной в дом</w:t>
      </w:r>
      <w:r>
        <w:rPr>
          <w:color w:val="000000"/>
          <w:sz w:val="28"/>
          <w:szCs w:val="28"/>
          <w:lang w:val="kk-KZ"/>
        </w:rPr>
        <w:t xml:space="preserve">е № </w:t>
      </w:r>
      <w:r w:rsidR="002962AB">
        <w:rPr>
          <w:color w:val="000000"/>
          <w:sz w:val="28"/>
          <w:szCs w:val="28"/>
          <w:lang w:val="kk-KZ"/>
        </w:rPr>
        <w:t>10</w:t>
      </w:r>
      <w:r>
        <w:rPr>
          <w:color w:val="000000"/>
          <w:sz w:val="28"/>
          <w:szCs w:val="28"/>
          <w:lang w:val="kk-KZ"/>
        </w:rPr>
        <w:t xml:space="preserve"> по ул</w:t>
      </w:r>
      <w:proofErr w:type="gramStart"/>
      <w:r>
        <w:rPr>
          <w:color w:val="000000"/>
          <w:sz w:val="28"/>
          <w:szCs w:val="28"/>
          <w:lang w:val="kk-KZ"/>
        </w:rPr>
        <w:t>.</w:t>
      </w:r>
      <w:r w:rsidR="002962AB">
        <w:rPr>
          <w:color w:val="000000"/>
          <w:sz w:val="28"/>
          <w:szCs w:val="28"/>
          <w:lang w:val="kk-KZ"/>
        </w:rPr>
        <w:t>А</w:t>
      </w:r>
      <w:proofErr w:type="gramEnd"/>
      <w:r w:rsidR="002962AB">
        <w:rPr>
          <w:color w:val="000000"/>
          <w:sz w:val="28"/>
          <w:szCs w:val="28"/>
          <w:lang w:val="kk-KZ"/>
        </w:rPr>
        <w:t>булхаирхана</w:t>
      </w:r>
      <w:r w:rsidR="00C25039">
        <w:rPr>
          <w:color w:val="000000"/>
          <w:sz w:val="28"/>
          <w:szCs w:val="28"/>
          <w:lang w:val="kk-KZ"/>
        </w:rPr>
        <w:t xml:space="preserve"> 6/1</w:t>
      </w:r>
      <w:r>
        <w:rPr>
          <w:color w:val="000000"/>
          <w:sz w:val="28"/>
          <w:szCs w:val="28"/>
          <w:lang w:val="kk-KZ"/>
        </w:rPr>
        <w:t xml:space="preserve"> в </w:t>
      </w:r>
      <w:proofErr w:type="spellStart"/>
      <w:r>
        <w:rPr>
          <w:color w:val="000000"/>
          <w:sz w:val="28"/>
          <w:szCs w:val="28"/>
        </w:rPr>
        <w:t>г.Уральск</w:t>
      </w:r>
      <w:proofErr w:type="spellEnd"/>
      <w:r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>Данную  квартиру получил</w:t>
      </w:r>
      <w:r w:rsidR="002962AB"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  <w:lang w:val="kk-KZ"/>
        </w:rPr>
        <w:t xml:space="preserve"> </w:t>
      </w:r>
      <w:r w:rsidR="002962AB">
        <w:rPr>
          <w:color w:val="000000"/>
          <w:sz w:val="28"/>
          <w:szCs w:val="28"/>
          <w:lang w:val="kk-KZ"/>
        </w:rPr>
        <w:t>родители на основании ордера.</w:t>
      </w:r>
    </w:p>
    <w:p w:rsidR="0050471A" w:rsidRDefault="0050471A" w:rsidP="0050471A">
      <w:pPr>
        <w:pStyle w:val="a3"/>
        <w:ind w:firstLine="708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В ходе выездного судебного заседания установлено, что в </w:t>
      </w:r>
      <w:r>
        <w:rPr>
          <w:color w:val="000000"/>
          <w:sz w:val="28"/>
          <w:szCs w:val="28"/>
          <w:lang w:val="kk-KZ"/>
        </w:rPr>
        <w:t>вышеназванной квартире истец проживает со своей семьей. Су</w:t>
      </w:r>
      <w:r>
        <w:rPr>
          <w:color w:val="000000"/>
          <w:sz w:val="28"/>
          <w:szCs w:val="28"/>
        </w:rPr>
        <w:t xml:space="preserve">дом установлено, что истец несет бремя содержания </w:t>
      </w:r>
      <w:r>
        <w:rPr>
          <w:color w:val="000000"/>
          <w:sz w:val="28"/>
          <w:szCs w:val="28"/>
          <w:lang w:val="kk-KZ"/>
        </w:rPr>
        <w:t xml:space="preserve">жилища </w:t>
      </w:r>
      <w:r>
        <w:rPr>
          <w:color w:val="000000"/>
          <w:sz w:val="28"/>
          <w:szCs w:val="28"/>
        </w:rPr>
        <w:t xml:space="preserve">– оплачиваются коммунальные услуги,  в </w:t>
      </w:r>
      <w:r>
        <w:rPr>
          <w:color w:val="000000"/>
          <w:sz w:val="28"/>
          <w:szCs w:val="28"/>
          <w:lang w:val="kk-KZ"/>
        </w:rPr>
        <w:t>доме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произв</w:t>
      </w:r>
      <w:proofErr w:type="spellEnd"/>
      <w:r>
        <w:rPr>
          <w:color w:val="000000"/>
          <w:sz w:val="28"/>
          <w:szCs w:val="28"/>
          <w:lang w:val="kk-KZ"/>
        </w:rPr>
        <w:t>одится</w:t>
      </w:r>
      <w:r>
        <w:rPr>
          <w:color w:val="000000"/>
          <w:sz w:val="28"/>
          <w:szCs w:val="28"/>
        </w:rPr>
        <w:t xml:space="preserve"> текущий ремонт</w:t>
      </w:r>
      <w:r>
        <w:rPr>
          <w:color w:val="000000"/>
          <w:sz w:val="28"/>
          <w:szCs w:val="28"/>
          <w:lang w:val="kk-KZ"/>
        </w:rPr>
        <w:t>.</w:t>
      </w:r>
    </w:p>
    <w:p w:rsidR="0050471A" w:rsidRDefault="0050471A" w:rsidP="0050471A">
      <w:pPr>
        <w:pStyle w:val="a3"/>
        <w:tabs>
          <w:tab w:val="left" w:pos="142"/>
        </w:tabs>
        <w:ind w:right="-1" w:firstLine="567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Из справки Департамента юстиции Западно-Казахстанской области от </w:t>
      </w:r>
      <w:r w:rsidR="002962AB">
        <w:rPr>
          <w:color w:val="000000"/>
          <w:sz w:val="28"/>
          <w:szCs w:val="28"/>
          <w:lang w:val="kk-KZ"/>
        </w:rPr>
        <w:t>21.09</w:t>
      </w:r>
      <w:r>
        <w:rPr>
          <w:color w:val="000000"/>
          <w:sz w:val="28"/>
          <w:szCs w:val="28"/>
          <w:lang w:val="kk-KZ"/>
        </w:rPr>
        <w:t>.2015 года следует, что на вторичный объект расположенный по адресу: г.Уральск, ул.</w:t>
      </w:r>
      <w:r w:rsidR="002962AB">
        <w:rPr>
          <w:color w:val="000000"/>
          <w:sz w:val="28"/>
          <w:szCs w:val="28"/>
          <w:lang w:val="kk-KZ"/>
        </w:rPr>
        <w:t>Абулхаирхана</w:t>
      </w:r>
      <w:r>
        <w:rPr>
          <w:color w:val="000000"/>
          <w:sz w:val="28"/>
          <w:szCs w:val="28"/>
          <w:lang w:val="kk-KZ"/>
        </w:rPr>
        <w:t xml:space="preserve"> д.</w:t>
      </w:r>
      <w:r w:rsidR="002962AB">
        <w:rPr>
          <w:color w:val="000000"/>
          <w:sz w:val="28"/>
          <w:szCs w:val="28"/>
          <w:lang w:val="kk-KZ"/>
        </w:rPr>
        <w:t>10</w:t>
      </w:r>
      <w:r>
        <w:rPr>
          <w:color w:val="000000"/>
          <w:sz w:val="28"/>
          <w:szCs w:val="28"/>
          <w:lang w:val="kk-KZ"/>
        </w:rPr>
        <w:t>, кв.</w:t>
      </w:r>
      <w:r w:rsidR="002962AB">
        <w:rPr>
          <w:color w:val="000000"/>
          <w:sz w:val="28"/>
          <w:szCs w:val="28"/>
          <w:lang w:val="kk-KZ"/>
        </w:rPr>
        <w:t>2</w:t>
      </w:r>
      <w:r>
        <w:rPr>
          <w:color w:val="000000"/>
          <w:sz w:val="28"/>
          <w:szCs w:val="28"/>
          <w:lang w:val="kk-KZ"/>
        </w:rPr>
        <w:t xml:space="preserve"> прав не зарегистрировано.</w:t>
      </w:r>
    </w:p>
    <w:p w:rsidR="0050471A" w:rsidRDefault="0050471A" w:rsidP="0050471A">
      <w:pPr>
        <w:pStyle w:val="a3"/>
        <w:ind w:right="-5" w:firstLine="72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Добросовестность, открытость и непрерывность владения истцом в течение предусмотренного законом срока никем не оспаривается, </w:t>
      </w:r>
      <w:proofErr w:type="spellStart"/>
      <w:r>
        <w:rPr>
          <w:color w:val="000000"/>
          <w:sz w:val="28"/>
          <w:szCs w:val="28"/>
        </w:rPr>
        <w:t>представител</w:t>
      </w:r>
      <w:proofErr w:type="spellEnd"/>
      <w:r>
        <w:rPr>
          <w:color w:val="000000"/>
          <w:sz w:val="28"/>
          <w:szCs w:val="28"/>
          <w:lang w:val="kk-KZ"/>
        </w:rPr>
        <w:t xml:space="preserve">ь </w:t>
      </w:r>
      <w:r>
        <w:rPr>
          <w:color w:val="000000"/>
          <w:sz w:val="28"/>
          <w:szCs w:val="28"/>
        </w:rPr>
        <w:t xml:space="preserve">ответчика </w:t>
      </w:r>
      <w:r>
        <w:rPr>
          <w:color w:val="000000"/>
          <w:sz w:val="28"/>
          <w:szCs w:val="28"/>
          <w:lang w:val="kk-KZ"/>
        </w:rPr>
        <w:t xml:space="preserve">с иском согласился. </w:t>
      </w:r>
    </w:p>
    <w:p w:rsidR="0050471A" w:rsidRDefault="0050471A" w:rsidP="0050471A">
      <w:pPr>
        <w:pStyle w:val="a3"/>
        <w:ind w:right="-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п. 4 ст. 240 ГК</w:t>
      </w:r>
      <w:r>
        <w:rPr>
          <w:color w:val="000000"/>
          <w:sz w:val="28"/>
          <w:szCs w:val="28"/>
          <w:lang w:val="kk-KZ"/>
        </w:rPr>
        <w:t>,</w:t>
      </w:r>
      <w:r>
        <w:rPr>
          <w:color w:val="000000"/>
          <w:sz w:val="28"/>
          <w:szCs w:val="28"/>
        </w:rPr>
        <w:t xml:space="preserve"> течение срока </w:t>
      </w:r>
      <w:proofErr w:type="spellStart"/>
      <w:r>
        <w:rPr>
          <w:color w:val="000000"/>
          <w:sz w:val="28"/>
          <w:szCs w:val="28"/>
        </w:rPr>
        <w:t>приобретательной</w:t>
      </w:r>
      <w:proofErr w:type="spellEnd"/>
      <w:r>
        <w:rPr>
          <w:color w:val="000000"/>
          <w:sz w:val="28"/>
          <w:szCs w:val="28"/>
        </w:rPr>
        <w:t xml:space="preserve"> давности начинается с момента завладения вещью. </w:t>
      </w:r>
    </w:p>
    <w:p w:rsidR="0050471A" w:rsidRPr="008C3EF5" w:rsidRDefault="0050471A" w:rsidP="0050471A">
      <w:pPr>
        <w:pStyle w:val="a3"/>
        <w:ind w:right="-5" w:firstLine="720"/>
        <w:rPr>
          <w:sz w:val="28"/>
          <w:szCs w:val="28"/>
        </w:rPr>
      </w:pPr>
      <w:r w:rsidRPr="008C3EF5">
        <w:rPr>
          <w:sz w:val="28"/>
          <w:szCs w:val="28"/>
        </w:rPr>
        <w:t xml:space="preserve">Из показаний свидетелей </w:t>
      </w:r>
      <w:r w:rsidR="002962AB">
        <w:rPr>
          <w:sz w:val="28"/>
          <w:szCs w:val="28"/>
          <w:lang w:val="kk-KZ"/>
        </w:rPr>
        <w:t>Бекеевой Н.К.</w:t>
      </w:r>
      <w:r w:rsidRPr="008C3EF5">
        <w:rPr>
          <w:sz w:val="28"/>
          <w:szCs w:val="28"/>
          <w:lang w:val="kk-KZ"/>
        </w:rPr>
        <w:t xml:space="preserve"> и </w:t>
      </w:r>
      <w:r w:rsidR="002962AB">
        <w:rPr>
          <w:sz w:val="28"/>
          <w:szCs w:val="28"/>
          <w:lang w:val="kk-KZ"/>
        </w:rPr>
        <w:t>Немченко Р.С</w:t>
      </w:r>
      <w:r w:rsidRPr="008C3EF5">
        <w:rPr>
          <w:sz w:val="28"/>
          <w:szCs w:val="28"/>
          <w:lang w:val="kk-KZ"/>
        </w:rPr>
        <w:t xml:space="preserve">. </w:t>
      </w:r>
      <w:r w:rsidRPr="008C3EF5">
        <w:rPr>
          <w:sz w:val="28"/>
          <w:szCs w:val="28"/>
        </w:rPr>
        <w:t>судом установлено, что истец действительно проживает</w:t>
      </w:r>
      <w:r w:rsidRPr="008C3EF5">
        <w:rPr>
          <w:sz w:val="28"/>
          <w:szCs w:val="28"/>
          <w:lang w:val="kk-KZ"/>
        </w:rPr>
        <w:t xml:space="preserve"> </w:t>
      </w:r>
      <w:r w:rsidRPr="008C3EF5">
        <w:rPr>
          <w:sz w:val="28"/>
          <w:szCs w:val="28"/>
        </w:rPr>
        <w:t>в данной квартире с 197</w:t>
      </w:r>
      <w:r w:rsidR="002962AB">
        <w:rPr>
          <w:sz w:val="28"/>
          <w:szCs w:val="28"/>
        </w:rPr>
        <w:t>6</w:t>
      </w:r>
      <w:r w:rsidRPr="008C3EF5">
        <w:rPr>
          <w:sz w:val="28"/>
          <w:szCs w:val="28"/>
        </w:rPr>
        <w:t xml:space="preserve"> года, несет бремя содержания, владеет им как собственной.</w:t>
      </w:r>
    </w:p>
    <w:p w:rsidR="0050471A" w:rsidRDefault="0050471A" w:rsidP="0050471A">
      <w:pPr>
        <w:ind w:firstLine="708"/>
        <w:jc w:val="both"/>
        <w:rPr>
          <w:color w:val="000000"/>
          <w:sz w:val="28"/>
          <w:szCs w:val="28"/>
          <w:lang w:val="kk-KZ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В силу п. 10 Нормативного постановления Верховного Суда от 20 апреля 2006 года N 3 «О практике рассмотрения судами споров о праве на жилище, оставленное собственником», рассматривая иски о приобретении права собственности на жилище по основанию </w:t>
      </w:r>
      <w:proofErr w:type="spellStart"/>
      <w:r>
        <w:rPr>
          <w:color w:val="000000"/>
          <w:sz w:val="28"/>
          <w:szCs w:val="28"/>
        </w:rPr>
        <w:t>приобретательной</w:t>
      </w:r>
      <w:proofErr w:type="spellEnd"/>
      <w:r>
        <w:rPr>
          <w:color w:val="000000"/>
          <w:sz w:val="28"/>
          <w:szCs w:val="28"/>
        </w:rPr>
        <w:t xml:space="preserve"> давности, необходимо учитывать наличие совокупности обстоятельств, указанных в пункте 1 статьи 240 ГК, т.е. добросовестное, открытое, непрерывное владение недвижимым имуществом как своим</w:t>
      </w:r>
      <w:proofErr w:type="gramEnd"/>
      <w:r>
        <w:rPr>
          <w:color w:val="000000"/>
          <w:sz w:val="28"/>
          <w:szCs w:val="28"/>
        </w:rPr>
        <w:t xml:space="preserve"> собственным в течение пятнадцати лет.</w:t>
      </w:r>
    </w:p>
    <w:p w:rsidR="0050471A" w:rsidRDefault="0050471A" w:rsidP="0050471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Добросовестность владения означает, что лицо стало владельцем жилища правомерно, т.е. оно оказалось у данного владельца в результате событий и действий, которые прямо признаются законом, иными правовыми актами, либо не противоречат им, но не получили правового оформления (например, передача собственником жилища без соблюдения предусмотренной законом формы договора купли-продажи, аренды и т.д.).</w:t>
      </w:r>
      <w:proofErr w:type="gramEnd"/>
    </w:p>
    <w:p w:rsidR="0050471A" w:rsidRDefault="0050471A" w:rsidP="0050471A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Открытость владения означает, что лицо не принимает никаких мер, направленных на то, чтобы скрыть обстоятельство владения жилищем, несет бремя содержания жилища, оплачивает коммунальные услуги и т.п.</w:t>
      </w:r>
    </w:p>
    <w:p w:rsidR="0050471A" w:rsidRDefault="0050471A" w:rsidP="0050471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Непрерывность владения означает, что жилище находится во владении данного лица в течение семи лет, без передачи права владения третьим лицам. </w:t>
      </w:r>
    </w:p>
    <w:p w:rsidR="0050471A" w:rsidRDefault="0050471A" w:rsidP="0050471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Суд приходит к выводу о том, что у истца имеются все основания для признания за ним права собственности на </w:t>
      </w:r>
      <w:proofErr w:type="spellStart"/>
      <w:r>
        <w:rPr>
          <w:color w:val="000000"/>
          <w:sz w:val="28"/>
          <w:szCs w:val="28"/>
        </w:rPr>
        <w:t>данн</w:t>
      </w:r>
      <w:proofErr w:type="spellEnd"/>
      <w:r>
        <w:rPr>
          <w:color w:val="000000"/>
          <w:sz w:val="28"/>
          <w:szCs w:val="28"/>
          <w:lang w:val="kk-KZ"/>
        </w:rPr>
        <w:t>ую квартиру</w:t>
      </w:r>
      <w:r>
        <w:rPr>
          <w:color w:val="000000"/>
          <w:sz w:val="28"/>
          <w:szCs w:val="28"/>
        </w:rPr>
        <w:t xml:space="preserve"> в силу </w:t>
      </w:r>
      <w:proofErr w:type="spellStart"/>
      <w:r>
        <w:rPr>
          <w:color w:val="000000"/>
          <w:sz w:val="28"/>
          <w:szCs w:val="28"/>
        </w:rPr>
        <w:t>приобретательной</w:t>
      </w:r>
      <w:proofErr w:type="spellEnd"/>
      <w:r>
        <w:rPr>
          <w:color w:val="000000"/>
          <w:sz w:val="28"/>
          <w:szCs w:val="28"/>
        </w:rPr>
        <w:t xml:space="preserve"> давности.</w:t>
      </w:r>
    </w:p>
    <w:p w:rsidR="0050471A" w:rsidRDefault="0050471A" w:rsidP="0050471A">
      <w:pPr>
        <w:pStyle w:val="3"/>
        <w:spacing w:after="0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Согласно ст.110 </w:t>
      </w:r>
      <w:r>
        <w:rPr>
          <w:snapToGrid w:val="0"/>
          <w:sz w:val="28"/>
          <w:szCs w:val="28"/>
          <w:lang w:val="kk-KZ"/>
        </w:rPr>
        <w:t>ГПК,</w:t>
      </w:r>
      <w:r>
        <w:rPr>
          <w:snapToGrid w:val="0"/>
          <w:sz w:val="28"/>
          <w:szCs w:val="28"/>
        </w:rPr>
        <w:t xml:space="preserve"> стороне, в пользу которой состоялось решение, суд присуждает с другой стороны все понесенные по делу судебные расходы. В связи с отказом представителя истца, расходы по оплате госпошлины взысканию не подлежат.</w:t>
      </w:r>
    </w:p>
    <w:p w:rsidR="0050471A" w:rsidRDefault="0050471A" w:rsidP="0050471A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основании </w:t>
      </w:r>
      <w:proofErr w:type="gramStart"/>
      <w:r>
        <w:rPr>
          <w:iCs/>
          <w:color w:val="000000"/>
          <w:sz w:val="28"/>
          <w:szCs w:val="28"/>
        </w:rPr>
        <w:t>изложенного</w:t>
      </w:r>
      <w:proofErr w:type="gramEnd"/>
      <w:r>
        <w:rPr>
          <w:iCs/>
          <w:color w:val="000000"/>
          <w:sz w:val="28"/>
          <w:szCs w:val="28"/>
        </w:rPr>
        <w:t>, руководствуясь ст.</w:t>
      </w:r>
      <w:r>
        <w:rPr>
          <w:iCs/>
          <w:color w:val="000000"/>
          <w:sz w:val="28"/>
          <w:szCs w:val="28"/>
          <w:lang w:val="kk-KZ"/>
        </w:rPr>
        <w:t>ст.</w:t>
      </w:r>
      <w:r>
        <w:rPr>
          <w:iCs/>
          <w:color w:val="000000"/>
          <w:sz w:val="28"/>
          <w:szCs w:val="28"/>
        </w:rPr>
        <w:t xml:space="preserve"> 217-221</w:t>
      </w:r>
      <w:r>
        <w:rPr>
          <w:iCs/>
          <w:color w:val="000000"/>
          <w:sz w:val="28"/>
          <w:szCs w:val="28"/>
          <w:lang w:val="kk-KZ"/>
        </w:rPr>
        <w:t xml:space="preserve"> </w:t>
      </w:r>
      <w:r>
        <w:rPr>
          <w:iCs/>
          <w:color w:val="000000"/>
          <w:sz w:val="28"/>
          <w:szCs w:val="28"/>
        </w:rPr>
        <w:t xml:space="preserve">ГПК, суд </w:t>
      </w:r>
    </w:p>
    <w:p w:rsidR="0050471A" w:rsidRDefault="0050471A" w:rsidP="0050471A">
      <w:pPr>
        <w:jc w:val="both"/>
        <w:rPr>
          <w:iCs/>
          <w:color w:val="000000"/>
          <w:sz w:val="28"/>
          <w:szCs w:val="28"/>
        </w:rPr>
      </w:pPr>
    </w:p>
    <w:p w:rsidR="0050471A" w:rsidRDefault="0050471A" w:rsidP="0050471A">
      <w:pPr>
        <w:pStyle w:val="Standard"/>
        <w:ind w:firstLine="708"/>
        <w:jc w:val="center"/>
        <w:rPr>
          <w:rFonts w:cs="Times New Roman"/>
          <w:b/>
          <w:snapToGrid w:val="0"/>
          <w:sz w:val="28"/>
          <w:szCs w:val="28"/>
          <w:lang w:val="kk-KZ"/>
        </w:rPr>
      </w:pPr>
      <w:proofErr w:type="gramStart"/>
      <w:r>
        <w:rPr>
          <w:rFonts w:cs="Times New Roman"/>
          <w:b/>
          <w:snapToGrid w:val="0"/>
          <w:sz w:val="28"/>
          <w:szCs w:val="28"/>
        </w:rPr>
        <w:t>Р</w:t>
      </w:r>
      <w:proofErr w:type="gramEnd"/>
      <w:r>
        <w:rPr>
          <w:rFonts w:cs="Times New Roman"/>
          <w:b/>
          <w:snapToGrid w:val="0"/>
          <w:sz w:val="28"/>
          <w:szCs w:val="28"/>
        </w:rPr>
        <w:t xml:space="preserve"> Е Ш И Л :</w:t>
      </w:r>
    </w:p>
    <w:p w:rsidR="0050471A" w:rsidRDefault="0050471A" w:rsidP="0050471A">
      <w:pPr>
        <w:widowControl w:val="0"/>
        <w:ind w:right="-5" w:firstLine="720"/>
        <w:jc w:val="center"/>
        <w:rPr>
          <w:snapToGrid w:val="0"/>
          <w:color w:val="000000"/>
          <w:sz w:val="28"/>
          <w:szCs w:val="28"/>
        </w:rPr>
      </w:pPr>
    </w:p>
    <w:p w:rsidR="0050471A" w:rsidRDefault="0050471A" w:rsidP="0050471A">
      <w:pPr>
        <w:ind w:right="-5" w:firstLine="720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Иск удовлетворить.</w:t>
      </w:r>
    </w:p>
    <w:p w:rsidR="0050471A" w:rsidRDefault="0050471A" w:rsidP="0050471A">
      <w:pPr>
        <w:ind w:right="-5" w:firstLine="720"/>
        <w:jc w:val="both"/>
        <w:rPr>
          <w:color w:val="000000"/>
          <w:sz w:val="28"/>
          <w:szCs w:val="28"/>
          <w:lang w:val="kk-KZ"/>
        </w:rPr>
      </w:pPr>
      <w:r>
        <w:rPr>
          <w:snapToGrid w:val="0"/>
          <w:color w:val="000000"/>
          <w:sz w:val="28"/>
          <w:szCs w:val="28"/>
        </w:rPr>
        <w:t xml:space="preserve">Признать за </w:t>
      </w:r>
      <w:r w:rsidR="00C25039">
        <w:rPr>
          <w:sz w:val="28"/>
          <w:szCs w:val="28"/>
        </w:rPr>
        <w:t xml:space="preserve">Родиным Вячеславом Николаевичем </w:t>
      </w:r>
      <w:r w:rsidR="00C25039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право собственности на</w:t>
      </w:r>
      <w:r>
        <w:rPr>
          <w:color w:val="000000"/>
          <w:sz w:val="28"/>
          <w:szCs w:val="28"/>
        </w:rPr>
        <w:t xml:space="preserve"> квартиру № </w:t>
      </w:r>
      <w:r w:rsidR="00C2503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в доме № </w:t>
      </w:r>
      <w:r w:rsidR="00C25039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lang w:val="kk-KZ"/>
        </w:rPr>
        <w:t xml:space="preserve"> расположенную по ул</w:t>
      </w:r>
      <w:proofErr w:type="gramStart"/>
      <w:r>
        <w:rPr>
          <w:color w:val="000000"/>
          <w:sz w:val="28"/>
          <w:szCs w:val="28"/>
          <w:lang w:val="kk-KZ"/>
        </w:rPr>
        <w:t>.</w:t>
      </w:r>
      <w:r w:rsidR="00C25039">
        <w:rPr>
          <w:color w:val="000000"/>
          <w:sz w:val="28"/>
          <w:szCs w:val="28"/>
          <w:lang w:val="kk-KZ"/>
        </w:rPr>
        <w:t>А</w:t>
      </w:r>
      <w:proofErr w:type="gramEnd"/>
      <w:r w:rsidR="00C25039">
        <w:rPr>
          <w:color w:val="000000"/>
          <w:sz w:val="28"/>
          <w:szCs w:val="28"/>
          <w:lang w:val="kk-KZ"/>
        </w:rPr>
        <w:t>булхаирхана 6/1</w:t>
      </w:r>
      <w:r>
        <w:rPr>
          <w:color w:val="000000"/>
          <w:sz w:val="28"/>
          <w:szCs w:val="28"/>
          <w:lang w:val="kk-KZ"/>
        </w:rPr>
        <w:t xml:space="preserve"> в </w:t>
      </w:r>
      <w:r>
        <w:rPr>
          <w:color w:val="000000"/>
          <w:sz w:val="28"/>
          <w:szCs w:val="28"/>
        </w:rPr>
        <w:t>город</w:t>
      </w:r>
      <w:r>
        <w:rPr>
          <w:color w:val="000000"/>
          <w:sz w:val="28"/>
          <w:szCs w:val="28"/>
          <w:lang w:val="kk-KZ"/>
        </w:rPr>
        <w:t>е</w:t>
      </w:r>
      <w:r>
        <w:rPr>
          <w:color w:val="000000"/>
          <w:sz w:val="28"/>
          <w:szCs w:val="28"/>
        </w:rPr>
        <w:t xml:space="preserve"> Уральск</w:t>
      </w:r>
      <w:r>
        <w:rPr>
          <w:color w:val="000000"/>
          <w:sz w:val="28"/>
          <w:szCs w:val="28"/>
          <w:lang w:val="kk-KZ"/>
        </w:rPr>
        <w:t>е в силу приобретательной давности</w:t>
      </w:r>
      <w:r>
        <w:rPr>
          <w:color w:val="000000"/>
          <w:sz w:val="28"/>
          <w:szCs w:val="28"/>
        </w:rPr>
        <w:t>.</w:t>
      </w:r>
    </w:p>
    <w:p w:rsidR="0050471A" w:rsidRDefault="0050471A" w:rsidP="0050471A">
      <w:pPr>
        <w:ind w:right="-5" w:firstLine="72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>Решение может быть обжаловано или опротестовано в апелляционную судебную коллегию по гражданским и административным делам Западно-Казахстанского областного суда через суд №2 города Уральска в течение 15 дней со дня вручения копии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ab/>
      </w:r>
    </w:p>
    <w:p w:rsidR="0050471A" w:rsidRPr="0050471A" w:rsidRDefault="0050471A" w:rsidP="0050471A">
      <w:pPr>
        <w:jc w:val="both"/>
        <w:rPr>
          <w:sz w:val="28"/>
          <w:szCs w:val="28"/>
          <w:lang w:val="kk-KZ"/>
        </w:rPr>
      </w:pPr>
    </w:p>
    <w:p w:rsidR="0050471A" w:rsidRDefault="0050471A" w:rsidP="005047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Судья: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Мусаурова</w:t>
      </w:r>
      <w:proofErr w:type="spellEnd"/>
      <w:r>
        <w:rPr>
          <w:b/>
          <w:sz w:val="28"/>
          <w:szCs w:val="28"/>
        </w:rPr>
        <w:t xml:space="preserve"> Г.О.</w:t>
      </w:r>
    </w:p>
    <w:p w:rsidR="00C25039" w:rsidRDefault="00C25039" w:rsidP="0050471A">
      <w:pPr>
        <w:jc w:val="both"/>
        <w:rPr>
          <w:b/>
          <w:sz w:val="28"/>
          <w:szCs w:val="28"/>
        </w:rPr>
      </w:pPr>
    </w:p>
    <w:p w:rsidR="0050471A" w:rsidRDefault="0050471A" w:rsidP="00004492">
      <w:pPr>
        <w:rPr>
          <w:b/>
          <w:sz w:val="28"/>
          <w:szCs w:val="28"/>
        </w:rPr>
      </w:pPr>
      <w:bookmarkStart w:id="0" w:name="_GoBack"/>
      <w:bookmarkEnd w:id="0"/>
    </w:p>
    <w:p w:rsidR="0050471A" w:rsidRDefault="0050471A" w:rsidP="00C25039">
      <w:r>
        <w:rPr>
          <w:sz w:val="28"/>
          <w:szCs w:val="28"/>
        </w:rPr>
        <w:tab/>
      </w:r>
    </w:p>
    <w:p w:rsidR="00275C7D" w:rsidRDefault="00275C7D"/>
    <w:sectPr w:rsidR="0027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7B"/>
    <w:rsid w:val="00004492"/>
    <w:rsid w:val="00226C7B"/>
    <w:rsid w:val="00275C7D"/>
    <w:rsid w:val="002962AB"/>
    <w:rsid w:val="0050471A"/>
    <w:rsid w:val="00992DAF"/>
    <w:rsid w:val="00B4116A"/>
    <w:rsid w:val="00C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0471A"/>
    <w:pPr>
      <w:widowControl w:val="0"/>
      <w:suppressAutoHyphens/>
    </w:pPr>
    <w:rPr>
      <w:rFonts w:eastAsia="Lucida Sans Unicode" w:cs="Tahoma"/>
      <w:color w:val="000000"/>
    </w:rPr>
  </w:style>
  <w:style w:type="paragraph" w:styleId="a3">
    <w:name w:val="Body Text"/>
    <w:basedOn w:val="a"/>
    <w:link w:val="a4"/>
    <w:semiHidden/>
    <w:unhideWhenUsed/>
    <w:rsid w:val="0050471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0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47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7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0471A"/>
    <w:pPr>
      <w:widowControl w:val="0"/>
      <w:suppressAutoHyphens/>
    </w:pPr>
    <w:rPr>
      <w:rFonts w:eastAsia="Lucida Sans Unicode" w:cs="Tahoma"/>
      <w:color w:val="000000"/>
    </w:rPr>
  </w:style>
  <w:style w:type="paragraph" w:styleId="a3">
    <w:name w:val="Body Text"/>
    <w:basedOn w:val="a"/>
    <w:link w:val="a4"/>
    <w:semiHidden/>
    <w:unhideWhenUsed/>
    <w:rsid w:val="0050471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04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047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7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0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5B6D-5257-4014-A839-462A4B1E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МУСАУРОВА ГУЛЬНАР ОМАРОВНА</dc:creator>
  <cp:keywords/>
  <dc:description/>
  <cp:lastModifiedBy>МУСАУРОВА ГУЛЬНАР ОМАРОВНА</cp:lastModifiedBy>
  <cp:revision>6</cp:revision>
  <cp:lastPrinted>2015-11-10T10:19:00Z</cp:lastPrinted>
  <dcterms:created xsi:type="dcterms:W3CDTF">2015-11-10T09:50:00Z</dcterms:created>
  <dcterms:modified xsi:type="dcterms:W3CDTF">2015-11-10T10:19:00Z</dcterms:modified>
</cp:coreProperties>
</file>