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4A7A6" w14:textId="77777777" w:rsidR="00943176" w:rsidRPr="002A7067" w:rsidRDefault="0021056D" w:rsidP="002A706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7067">
        <w:rPr>
          <w:rFonts w:ascii="Times New Roman" w:hAnsi="Times New Roman" w:cs="Times New Roman"/>
          <w:b/>
          <w:bCs/>
          <w:sz w:val="24"/>
          <w:szCs w:val="24"/>
        </w:rPr>
        <w:t>Мировое соглашение</w:t>
      </w:r>
    </w:p>
    <w:p w14:paraId="72F46639" w14:textId="77777777" w:rsidR="00943176" w:rsidRPr="002A7067" w:rsidRDefault="00943176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89CBCE" w14:textId="77777777" w:rsidR="002A7067" w:rsidRDefault="00943176" w:rsidP="002A70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Заключение мирового соглашения возможно на любой стадии судебного разбирательства до удаления суда в совещательную комнату в судах первой, апелляционной, кассационной инстанций, а также при исполнении судебного акта. </w:t>
      </w:r>
    </w:p>
    <w:p w14:paraId="62C72C45" w14:textId="77777777" w:rsidR="002A7067" w:rsidRDefault="00943176" w:rsidP="002A70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2.2. Мировое соглашение заключается в письменной форме и подписывается сторонами и их представителями (при наличии у них полномочий, специально предусмотренных в доверенности) (Приложение № 1 образец Мирового соглашения). </w:t>
      </w:r>
    </w:p>
    <w:p w14:paraId="54D84C94" w14:textId="77777777" w:rsidR="002A7067" w:rsidRDefault="00943176" w:rsidP="002A70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2.3. Форма и содержание мирового соглашения регламентированы статьей 176 ГПК. </w:t>
      </w:r>
    </w:p>
    <w:p w14:paraId="2B83E6BC" w14:textId="77777777" w:rsidR="002A7067" w:rsidRDefault="00943176" w:rsidP="002A70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2.4. Заключение мирового соглашения под отлагательным условием, при котором стороны поставили возникновение прав и обязанностей в зависимость от обстоятельства, относительно которого неизвестно наступит оно или не наступит, не допускается. </w:t>
      </w:r>
    </w:p>
    <w:p w14:paraId="30136FC0" w14:textId="77777777" w:rsidR="002A7067" w:rsidRDefault="00943176" w:rsidP="002A70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2.5. Ходатайство сторон об утверждении мирового соглашения рассматривается в судебном заседании с участием сторон. </w:t>
      </w:r>
    </w:p>
    <w:p w14:paraId="0C068B17" w14:textId="77777777" w:rsidR="002A7067" w:rsidRDefault="00943176" w:rsidP="002A70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2.6. Правовые последствия заключения мирового соглашения должны быть разъяснены сторонам до его утверждения судом в соответствии с частью второй статьи 177 и частью второй статьи 278 ГПК. Если дело рассматривается в упрощенном (письменном) производстве, то суд также вправе рассмотреть ходатайство сторон об утверждении мирового соглашения при наличии указаний в мировом соглашении о том, что с правовыми последствиями прекращения производства по делу, предусмотренными частью второй статьи 278 ГПК, они ознакомлены и они им понятны. </w:t>
      </w:r>
    </w:p>
    <w:p w14:paraId="4E5BE74B" w14:textId="77777777" w:rsidR="002A7067" w:rsidRDefault="00943176" w:rsidP="002A70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При отсутствии таких указаний суд переходит к рассмотрению дела по правилам искового производства в общем порядке. 2.7. Об утверждении мирового соглашения и прекращении производства по делу суд выносит определение, которое должно соответствовать требованиям статьи 177 ГПК. </w:t>
      </w:r>
    </w:p>
    <w:p w14:paraId="419FB8A0" w14:textId="77777777" w:rsidR="002A7067" w:rsidRDefault="00943176" w:rsidP="002A70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В определении суда должно быть указано на: </w:t>
      </w:r>
    </w:p>
    <w:p w14:paraId="2019C4EB" w14:textId="77777777" w:rsidR="002A7067" w:rsidRDefault="00943176" w:rsidP="002A70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1) утверждение мирового соглашения и прекращение производства по делу; </w:t>
      </w:r>
    </w:p>
    <w:p w14:paraId="2954A6B2" w14:textId="2F8BC538" w:rsidR="002A7067" w:rsidRDefault="00943176" w:rsidP="002A70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2) условия мирового соглашения и сроки его исполнения; </w:t>
      </w:r>
    </w:p>
    <w:p w14:paraId="5BAC96B0" w14:textId="77777777" w:rsidR="00DF4E8D" w:rsidRDefault="00943176" w:rsidP="002A70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3) распределение судебных расходов в соответствии с частью четвертой статьи 176 ГПК; Если в мировом соглашении отсутствует условие о распределении судебных расходов (государственной пошлины и судебных издержек), они признаются взаимно погашенными в соответствии с частью четвертой статьи 176 ГПК. </w:t>
      </w:r>
    </w:p>
    <w:p w14:paraId="1BF1CA04" w14:textId="77777777" w:rsidR="00DF4E8D" w:rsidRDefault="00943176" w:rsidP="002A70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4) возвращение истцу из бюджета уплаченной им государственной пошлины с учетом положений статьи 548 Кодекса Республики Казахстан «О налогах и других обязательных платежах в бюджет (Налоговый кодекс)» (далее - Налоговый кодекс) и части второй статьи 109 ГПК. 2.8. Определение об утверждении мирового соглашения может быть обжаловано и опротестовано в суд апелляционной инстанции. </w:t>
      </w:r>
    </w:p>
    <w:p w14:paraId="14A50B57" w14:textId="77777777" w:rsidR="00DF4E8D" w:rsidRDefault="00943176" w:rsidP="002A70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2.9. Определение об отказе в утверждении мирового соглашения обжалованию и опротестованию не подлежит. </w:t>
      </w:r>
    </w:p>
    <w:p w14:paraId="07CD9315" w14:textId="77777777" w:rsidR="00DF4E8D" w:rsidRDefault="00943176" w:rsidP="002A70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lastRenderedPageBreak/>
        <w:t xml:space="preserve">2.10. Судебные акты по делам, оконченным мировым соглашением, пересмотру в кассационном порядке не подлежат. </w:t>
      </w:r>
    </w:p>
    <w:p w14:paraId="5D821745" w14:textId="77777777" w:rsidR="00DF4E8D" w:rsidRDefault="00943176" w:rsidP="002A70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3. Урегулирование спора (конфликта) в порядке медиации+ 3.1. В соответствии со статьей 48 ГПК стороны могут окончить дело, рассматриваемое в суде, соглашением об урегулировании спора в порядке медиации. Обращение сторон к медиации возможно на любой стадии гражданского судопроизводства. 3.2. Председательствующий при подготовке дела к судебному разбирательству, а также в порядке статьи 194 ГПК в судебном разбирательстве разъясняет сторонам их право разрешить спор в порядке медиации и последствия такого действия. </w:t>
      </w:r>
    </w:p>
    <w:p w14:paraId="07A95D9B" w14:textId="77777777" w:rsidR="00DF4E8D" w:rsidRDefault="00943176" w:rsidP="002A70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Судья дает сторонам возможность обратиться к медиатору. 3.3. Условием участия в процедуре медиации является взаимное добровольное волеизъявление сторон, выраженное в договоре о медиации. 3.4. При проведении процедуры медиации стороны раскрывают обстоятельства, существенные для принятия решения по рассматриваемому спору, и несут ответственность за исполнение достигнутых ими условий соглашения. 3.5. При медиации решение о прекращении спора при согласованных условиях принимается самими сторонами, так как медиатор не наделен полномочиями выносить какое-либо решение, обязательное для сторон спора. </w:t>
      </w:r>
    </w:p>
    <w:p w14:paraId="3D1A4DEA" w14:textId="77777777" w:rsidR="00DF4E8D" w:rsidRDefault="00943176" w:rsidP="002A70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3.6. Медиатор не исследует доказательства и не дает оценку правомерности требований сторон, его задача – создать условия для переговоров между сторонами, оказать помощь в выявлении сути спора (конфликта) – оспариваемые сторонами обстоятельства, а также в обсуждении возможных путей их решения на условиях, приемлемых для всех участников. 3.7. Судья не вправе в какой-либо форме принуждать стороны к медиации. 3.8. При заявлении сторонами по делу ходатайства об урегулировании спора в порядке медиации в судах первой и апелляционной инстанций оно удовлетворяется до удаления суда в совещательную комнату. Производство по делу обязательно приостанавливается в соответствии с подпунктом 7) статьи 272 ГПК на срок не более одного месяца. Ходатайство сторон об урегулировании спора (конфликта) в порядке медиации может быть заявлено в суде кассационной инстанции, если это не требует дополнительных процессуальных действий и приостановления рассмотрения дела. </w:t>
      </w:r>
    </w:p>
    <w:p w14:paraId="71CAB6BD" w14:textId="77777777" w:rsidR="00DF4E8D" w:rsidRDefault="00DF4E8D" w:rsidP="002A70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918545C" w14:textId="352BF109" w:rsidR="00A125D6" w:rsidRPr="002A7067" w:rsidRDefault="00943176" w:rsidP="002A706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>3.9. Для проведения медиации в суде первой инстанции дело передается другому судье. По ходатайству сторон медиация может быть проведена судьей, в производстве которого находится дело. 3.10. Судья, который проводит медиацию, назначает день проведения медиации и извещает стороны о времени и месте ее проведения.</w:t>
      </w:r>
    </w:p>
    <w:p w14:paraId="665C5A99" w14:textId="77777777" w:rsidR="00DF4E8D" w:rsidRDefault="00A125D6" w:rsidP="00DF4E8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Медиация в суде проводится в соответствии с Гражданским процессуальным кодексом и Законом «О медиации». 3.11. При осуществлении медиации судье необходимо соблюдать нейтральность и равное отношение к сторонам рассматриваемого спора. 3.12. Медиация при урегулировании споров, вытекающих из гражданских, трудовых, семейных и иных правоотношений с участием физических и (или) юридических лиц, находящихся на рассмотрении суда, должна быть завершена не позднее тридцати календарных дней со дня заключения договора о медиации. </w:t>
      </w:r>
    </w:p>
    <w:p w14:paraId="7D63AA52" w14:textId="77777777" w:rsidR="00DF4E8D" w:rsidRDefault="00A125D6" w:rsidP="00DF4E8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В случае необходимости срок проведения медиации может быть продлен сторонами до тридцати календарных дней, но не более шестидесяти календарных дней в совокупности с последующим направлением ими суду совместного письменного уведомления. 3.13. Соглашение об урегулировании спора (конфликта) в порядке медиации заключается в </w:t>
      </w:r>
      <w:r w:rsidRPr="002A7067">
        <w:rPr>
          <w:rFonts w:ascii="Times New Roman" w:hAnsi="Times New Roman" w:cs="Times New Roman"/>
          <w:sz w:val="24"/>
          <w:szCs w:val="24"/>
        </w:rPr>
        <w:lastRenderedPageBreak/>
        <w:t xml:space="preserve">письменной форме и подписывается сторонами и их представителями (при наличии полномочий, специально предусмотренных в доверенности) (Приложение № 2 образец Соглашения об урегулировании спора (конфликта) в порядке медиации). </w:t>
      </w:r>
    </w:p>
    <w:p w14:paraId="10C19CD5" w14:textId="77777777" w:rsidR="00DF4E8D" w:rsidRDefault="00A125D6" w:rsidP="00DF4E8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3.14. Судья, в производстве которого находится дело, проверяет содержание соглашения об урегулировании спора (конфликта) в порядке медиации и выносит определение о его утверждении и прекращении производства по делу. Соглашение об урегулировании спора в порядке медиации, определение об утверждении этого соглашения в силу части второй статьи 180 ГПК должны соответствовать требованиям Закона «О медиации», статей 176, 177 ГПК. Если соглашение об урегулировании спора (конфликта) в порядке медиации заключено на стадии исполнения судебного акта, оно представляется на утверждение в суд первой инстанции по месту исполнения судебного акта или в суд, принявший указанный судебный акт. </w:t>
      </w:r>
    </w:p>
    <w:p w14:paraId="24C90A42" w14:textId="738A03D3" w:rsidR="00A125D6" w:rsidRPr="002A7067" w:rsidRDefault="00A125D6" w:rsidP="00DF4E8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>3.15. Ходатайство сторон об утверждении соглашения об урегулировании спора (конфликта) в порядке медиации рассматривается в судебном заседании, с участием сторон. 3.16. Соглашение об урегулировании конфликта, достигнутое сторонами при проведении медиации в ходе уголовного процесса, представляет собой соглашение об урегулировании конфликта путем заглаживания причиненного потерпевшему вреда и примирения лица, совершившего уголовное правонарушение, с потерпевшим. 3.17. Соглашение об урегулировании конфликта вступает в силу в день его подписания сторонами. 3.18. Заключение соглашения об урегулировании спора (конфликта) в порядке медиации под отлагательным условием не допускается.</w:t>
      </w:r>
    </w:p>
    <w:p w14:paraId="16B8BD37" w14:textId="77777777" w:rsidR="00DF4E8D" w:rsidRDefault="00A125D6" w:rsidP="00DF4E8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3.19. Правовые последствия заключения соглашения об урегулировании спора (конфликта) в порядке медиации должны быть разъяснены сторонам до его утверждения судом в соответствии с частью второй статьи 177 и частью второй статьи 278 ГПК. Если дело рассматривается в упрощенном (письменном) производстве, то суд также вправе рассмотреть ходатайство сторон об утверждении соглашения в порядке медиации при наличии указаний в соглашении о том, что с правовыми последствиями прекращения производства по делу, предусмотренными частью второй статьи 278 ГПК, они ознакомлены и они им понятны. </w:t>
      </w:r>
    </w:p>
    <w:p w14:paraId="4CF83673" w14:textId="77777777" w:rsidR="00DF4E8D" w:rsidRDefault="00A125D6" w:rsidP="00DF4E8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При отсутствии таких указаний суд переходит к рассмотрению дела по правилам искового производства в общем порядке. 3.20. Об утверждении соглашения об урегулировании спора (конфликта) в порядке медиации и прекращении производства по делу суд выносит определение, в котором: </w:t>
      </w:r>
    </w:p>
    <w:p w14:paraId="649A49F3" w14:textId="2C893F11" w:rsidR="00DF4E8D" w:rsidRDefault="00A125D6" w:rsidP="00DF4E8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1) указывает условия утверждаемого соглашения об урегулировании спора (конфликта) в порядке медиации и сроки его </w:t>
      </w:r>
      <w:hyperlink r:id="rId6" w:history="1">
        <w:r w:rsidRPr="0093628A">
          <w:rPr>
            <w:rStyle w:val="aa"/>
            <w:rFonts w:ascii="Times New Roman" w:hAnsi="Times New Roman" w:cs="Times New Roman"/>
            <w:sz w:val="24"/>
            <w:szCs w:val="24"/>
          </w:rPr>
          <w:t>исполнения; 2) утверждает соглашение об урегулировании</w:t>
        </w:r>
      </w:hyperlink>
      <w:r w:rsidRPr="002A7067">
        <w:rPr>
          <w:rFonts w:ascii="Times New Roman" w:hAnsi="Times New Roman" w:cs="Times New Roman"/>
          <w:sz w:val="24"/>
          <w:szCs w:val="24"/>
        </w:rPr>
        <w:t xml:space="preserve"> спора (конфликта) в порядке медиации; 3) прекращает производство по делу; 4) распределяет судебные расходы (статья 115 ГПК, часть четвертая статьи 176 ГПК); Если в мировом соглашении отсутствует условие о распределении судебных расходов (государственной пошлины и судебных издержек), они признаются взаимно погашенными в соответствии с частью четвертой статьи 176 ГПК. 5) указывает о возврате из бюджета уплаченной государственной пошлины с учетом положений статьи 548 Налогового кодекса и части второй статьи 109 ГПК. 3.21.Судебные акты по делам, оконченным соглашением об урегулировании спора (конфликта) в порядке медиации, пересмотру в кассационном порядке не подлежат. </w:t>
      </w:r>
    </w:p>
    <w:p w14:paraId="7EEE6C2E" w14:textId="694DB15E" w:rsidR="00A125D6" w:rsidRPr="002A7067" w:rsidRDefault="00A125D6" w:rsidP="00DF4E8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4. Урегулирование спора в порядке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процедуры 4.1.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Партисипативная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процедура проводится без участия судьи путем проведения переговоров между сторонами при содействии урегулированию спора адвокатами обеих сторон и стороны вправе заявить </w:t>
      </w:r>
      <w:r w:rsidRPr="002A7067">
        <w:rPr>
          <w:rFonts w:ascii="Times New Roman" w:hAnsi="Times New Roman" w:cs="Times New Roman"/>
          <w:sz w:val="24"/>
          <w:szCs w:val="24"/>
        </w:rPr>
        <w:lastRenderedPageBreak/>
        <w:t xml:space="preserve">ходатайство об урегулировании спора в порядке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процедуры до удаления суда в совещательную комнату. 4.2.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Партисипативная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процедура проводится на основе принципов: 1) добровольности участия сторон; 2) равноправия сторон в переговорах;</w:t>
      </w:r>
    </w:p>
    <w:p w14:paraId="294DC79B" w14:textId="77777777" w:rsidR="00DF4E8D" w:rsidRDefault="00A125D6" w:rsidP="00DF4E8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3) недопустимости вмешательства в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партисипативную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процедуру; 4) соответствия действий адвокатов, с участием которых проводятся переговоры в рамках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процедуры, действующих в интересах своего доверителя согласно Закону Республики Казахстан «Об адвокатской деятельности». 4.3. Условием участия в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процедуре является взаимное добровольное волеизъявление сторон, выраженное в договоре поручения с адвокатом, а также в ходатайстве об урегулировании спора в порядке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процедуры стороны в адрес суда, в производстве которого находится на рассмотрении спор. </w:t>
      </w:r>
    </w:p>
    <w:p w14:paraId="6BFA0B91" w14:textId="77777777" w:rsidR="0093628A" w:rsidRDefault="00A125D6" w:rsidP="00DF4E8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4.4. Участниками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процедуры являются стороны по делу и адвокаты с обеих сторон. 4.5. Переговоры в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процедуре с участием адвокатов при урегулировании споров, возникающих из гражданских, трудовых, семейных и иных правоотношений с участием физических и (или) юридических лиц, могут быть применены как до обращения в суд, так и после начала судебного разбирательства. 4.6. Проведение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процедуры в рамках гражданского судопроизводства начинается со дня, когда одна из сторон заявила об этом в суде в сроки и порядке, предусмотренном ГПК. 4.7. При прекращении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процедуры стороны направляют суду, в производстве которого находится гражданское дело: 1) в случае урегулирования спора - подписанное соглашение об урегулировании спора в порядке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процедуры; 2) в иных случаях - письменное заявление о назначении дня рассмотрения дела по существу в связи с невозможностью заключения соглашения об урегулировании спора в порядке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процедуры. </w:t>
      </w:r>
    </w:p>
    <w:p w14:paraId="1AEF48DB" w14:textId="07C6AD7B" w:rsidR="00651A7A" w:rsidRPr="002A7067" w:rsidRDefault="00A125D6" w:rsidP="00DF4E8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При таких обстоятельствах судья может обязать стороны представить суду документы и доказательства, полученные в ходе проведения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процедуры; опрашивает истца по существу заявленных им требований, выясняет у него оспариваемые им факты, возможные со стороны ответчика возражения, предлагает, если это необходимо, представить дополнительные доказательства, разъясняет сторонам их процессуальные права и обязанности. 4.8. При выборе сторонами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процедуры суд имеет право приостановить производство по делу. 4.9. При достижении соглашения судья, в производстве которого находится дело, проверяет содержание соглашения об урегулировании спора в порядке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процедуры и выносит определение о его утверждении и прекращении производства по делу (Приложение № 3 образец Соглашения об урегулировании спора в порядке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процедуры).</w:t>
      </w:r>
    </w:p>
    <w:p w14:paraId="68278C90" w14:textId="77777777" w:rsidR="0093628A" w:rsidRDefault="00651A7A" w:rsidP="0093628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4.10. Соглашение должно содержать данные о сторонах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процедуры, предмете спора, адвокатов, участвовавших в переговорах, а также согласованные сторонами условия соглашения, способы и сроки их исполнения, последствия их неисполнения или ненадлежащего исполнения. Соглашение должно быть подписано сторонами и их адвокатами. </w:t>
      </w:r>
    </w:p>
    <w:p w14:paraId="00379CCD" w14:textId="672C374E" w:rsidR="00A81D5F" w:rsidRPr="002A7067" w:rsidRDefault="00651A7A" w:rsidP="0093628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 xml:space="preserve">4.11. Суд выносит определение об утверждении соглашения об урегулировании спора в порядке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процедуры и прекращении производства по делу, в котором: 1) указывает условия утверждаемого соглашения об урегулировании спора в порядке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процедуры и сроки его исполнения; 2) утверждает соглашение об урегулировании спора в порядке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процедуры; 3) прекращает производство по делу; 4) распределяет судебные расходы (статья 115 ГПК, часть четвертая статьи 176 ГПК). Если в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партисипативном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соглашении отсутствует условие о распределении судебных расходов </w:t>
      </w:r>
      <w:r w:rsidRPr="002A7067">
        <w:rPr>
          <w:rFonts w:ascii="Times New Roman" w:hAnsi="Times New Roman" w:cs="Times New Roman"/>
          <w:sz w:val="24"/>
          <w:szCs w:val="24"/>
        </w:rPr>
        <w:lastRenderedPageBreak/>
        <w:t xml:space="preserve">(государственной </w:t>
      </w:r>
      <w:hyperlink r:id="rId7" w:history="1">
        <w:r w:rsidRPr="0093628A">
          <w:rPr>
            <w:rStyle w:val="aa"/>
            <w:rFonts w:ascii="Times New Roman" w:hAnsi="Times New Roman" w:cs="Times New Roman"/>
            <w:sz w:val="24"/>
            <w:szCs w:val="24"/>
          </w:rPr>
          <w:t>пошлины и судебных издержек), они признаются взаимно погашенными в</w:t>
        </w:r>
      </w:hyperlink>
      <w:r w:rsidRPr="002A7067">
        <w:rPr>
          <w:rFonts w:ascii="Times New Roman" w:hAnsi="Times New Roman" w:cs="Times New Roman"/>
          <w:sz w:val="24"/>
          <w:szCs w:val="24"/>
        </w:rPr>
        <w:t xml:space="preserve"> соответствии с частью четвертой статьи 176 ГПК; 5) указывает о возврате из бюджета уплаченной государственной пошлины с учетом положений статьи 548 Налогового кодекса и части второй статьи 109 ГПК. 4.12. Судебные акты по делам, оконченным соглашением об урегулировании спора (конфликта) в порядке </w:t>
      </w:r>
      <w:proofErr w:type="spellStart"/>
      <w:r w:rsidRPr="002A7067">
        <w:rPr>
          <w:rFonts w:ascii="Times New Roman" w:hAnsi="Times New Roman" w:cs="Times New Roman"/>
          <w:sz w:val="24"/>
          <w:szCs w:val="24"/>
        </w:rPr>
        <w:t>партисипативной</w:t>
      </w:r>
      <w:proofErr w:type="spellEnd"/>
      <w:r w:rsidRPr="002A7067">
        <w:rPr>
          <w:rFonts w:ascii="Times New Roman" w:hAnsi="Times New Roman" w:cs="Times New Roman"/>
          <w:sz w:val="24"/>
          <w:szCs w:val="24"/>
        </w:rPr>
        <w:t xml:space="preserve"> процедуры, пересмотру в кассационном порядке не подлежат.</w:t>
      </w:r>
      <w:r w:rsidR="00CF5BD5" w:rsidRPr="002A70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2A70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2A70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2A70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2A70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2A70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2A70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2A70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2A70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2A70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2A706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2A7067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2A7067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2A706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BF44C" w14:textId="77777777" w:rsidR="008C7840" w:rsidRDefault="008C7840" w:rsidP="00702393">
      <w:pPr>
        <w:spacing w:after="0" w:line="240" w:lineRule="auto"/>
      </w:pPr>
      <w:r>
        <w:separator/>
      </w:r>
    </w:p>
  </w:endnote>
  <w:endnote w:type="continuationSeparator" w:id="0">
    <w:p w14:paraId="419125CC" w14:textId="77777777" w:rsidR="008C7840" w:rsidRDefault="008C784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4A529" w14:textId="77777777" w:rsidR="008C7840" w:rsidRDefault="008C7840" w:rsidP="00702393">
      <w:pPr>
        <w:spacing w:after="0" w:line="240" w:lineRule="auto"/>
      </w:pPr>
      <w:r>
        <w:separator/>
      </w:r>
    </w:p>
  </w:footnote>
  <w:footnote w:type="continuationSeparator" w:id="0">
    <w:p w14:paraId="531707CD" w14:textId="77777777" w:rsidR="008C7840" w:rsidRDefault="008C784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1056D"/>
    <w:rsid w:val="002570B0"/>
    <w:rsid w:val="002A1A72"/>
    <w:rsid w:val="002A7067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51A7A"/>
    <w:rsid w:val="006B0A4D"/>
    <w:rsid w:val="006E2D0A"/>
    <w:rsid w:val="00702393"/>
    <w:rsid w:val="00722D19"/>
    <w:rsid w:val="008A7236"/>
    <w:rsid w:val="008C7840"/>
    <w:rsid w:val="008E7DF6"/>
    <w:rsid w:val="0091354D"/>
    <w:rsid w:val="0093628A"/>
    <w:rsid w:val="00940023"/>
    <w:rsid w:val="00943176"/>
    <w:rsid w:val="0094655E"/>
    <w:rsid w:val="009E6904"/>
    <w:rsid w:val="00A125D6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DF4E8D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3628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36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profile/57668987717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2055</Words>
  <Characters>11717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2021-08-17T09:04:00Z</cp:lastPrinted>
  <dcterms:created xsi:type="dcterms:W3CDTF">2021-08-13T09:00:00Z</dcterms:created>
  <dcterms:modified xsi:type="dcterms:W3CDTF">2021-10-15T17:18:00Z</dcterms:modified>
</cp:coreProperties>
</file>