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BD" w:rsidRDefault="00C931BD" w:rsidP="00C931BD">
      <w:pPr>
        <w:rPr>
          <w:sz w:val="28"/>
          <w:szCs w:val="28"/>
          <w:lang w:val="kk-KZ"/>
        </w:rPr>
      </w:pPr>
      <w:r>
        <w:rPr>
          <w:sz w:val="28"/>
          <w:szCs w:val="28"/>
        </w:rPr>
        <w:t>№ 1-</w:t>
      </w:r>
      <w:r>
        <w:rPr>
          <w:sz w:val="28"/>
          <w:szCs w:val="28"/>
          <w:lang w:val="kk-KZ"/>
        </w:rPr>
        <w:t>9/2015</w:t>
      </w:r>
    </w:p>
    <w:p w:rsidR="00C931BD" w:rsidRDefault="00C931BD" w:rsidP="00C931BD">
      <w:pPr>
        <w:jc w:val="center"/>
        <w:rPr>
          <w:sz w:val="28"/>
          <w:szCs w:val="28"/>
          <w:lang w:val="kk-KZ"/>
        </w:rPr>
      </w:pPr>
      <w:r>
        <w:rPr>
          <w:sz w:val="28"/>
          <w:szCs w:val="28"/>
          <w:lang w:val="kk-KZ"/>
        </w:rPr>
        <w:t>ҮКІМ</w:t>
      </w:r>
    </w:p>
    <w:p w:rsidR="00C931BD" w:rsidRDefault="00C931BD" w:rsidP="00C931BD">
      <w:pPr>
        <w:jc w:val="center"/>
        <w:rPr>
          <w:sz w:val="28"/>
          <w:szCs w:val="28"/>
        </w:rPr>
      </w:pPr>
      <w:r>
        <w:rPr>
          <w:sz w:val="28"/>
          <w:szCs w:val="28"/>
          <w:lang w:val="kk-KZ"/>
        </w:rPr>
        <w:t>Қазақстан  Республикасы  атынан</w:t>
      </w:r>
    </w:p>
    <w:p w:rsidR="00C931BD" w:rsidRDefault="00C931BD" w:rsidP="00C931BD">
      <w:pPr>
        <w:jc w:val="both"/>
        <w:rPr>
          <w:sz w:val="28"/>
          <w:szCs w:val="28"/>
          <w:lang w:val="kk-KZ"/>
        </w:rPr>
      </w:pPr>
      <w:r>
        <w:rPr>
          <w:sz w:val="28"/>
          <w:szCs w:val="28"/>
          <w:lang w:val="kk-KZ"/>
        </w:rPr>
        <w:t>2015 жылдың 31 наурызы                                                              Жаркент қаласы</w:t>
      </w:r>
    </w:p>
    <w:p w:rsidR="00C931BD" w:rsidRDefault="00C931BD" w:rsidP="00C931BD">
      <w:pPr>
        <w:jc w:val="both"/>
        <w:rPr>
          <w:sz w:val="28"/>
          <w:szCs w:val="28"/>
          <w:lang w:val="kk-KZ"/>
        </w:rPr>
      </w:pPr>
      <w:bookmarkStart w:id="0" w:name="_GoBack"/>
      <w:bookmarkEnd w:id="0"/>
    </w:p>
    <w:p w:rsidR="00C931BD" w:rsidRDefault="00C931BD" w:rsidP="00C931BD">
      <w:pPr>
        <w:ind w:firstLine="708"/>
        <w:jc w:val="both"/>
        <w:rPr>
          <w:sz w:val="28"/>
          <w:szCs w:val="28"/>
          <w:lang w:val="kk-KZ"/>
        </w:rPr>
      </w:pPr>
      <w:r>
        <w:rPr>
          <w:sz w:val="28"/>
          <w:szCs w:val="28"/>
          <w:lang w:val="kk-KZ"/>
        </w:rPr>
        <w:t>Алматы облысы Панфилов аудандық соты судья Д.Б.Куйкабаеваның төрағалық етуімен, сот хатшылығына М.Сайдахметованы ала отырып,  мемлекеттік-айыптаушылар: Панфилов аудандық прокуроры А.Б.Төребековтың, прокурордың аға көмекшісі А.Т.Имярованың, жәбірленушінің өкілі К.Сеитованың, сотталушы Е.Т.Сырымбетовтың, оның қорғаушысы адвокат Б.С.Жармухамбетовтың, аудармашы Г.Абильдаеваның, сот приставы К.Домбагуловтың қатысуларымен, басты сот талқылауында, ашық сот мәжілісінде, сот ғимаратында сотталушы:</w:t>
      </w:r>
    </w:p>
    <w:p w:rsidR="00C931BD" w:rsidRDefault="00C931BD" w:rsidP="00C931BD">
      <w:pPr>
        <w:ind w:left="2832" w:firstLine="3"/>
        <w:jc w:val="both"/>
        <w:rPr>
          <w:sz w:val="28"/>
          <w:szCs w:val="28"/>
          <w:lang w:val="kk-KZ"/>
        </w:rPr>
      </w:pPr>
      <w:r>
        <w:rPr>
          <w:sz w:val="28"/>
          <w:szCs w:val="28"/>
          <w:lang w:val="kk-KZ"/>
        </w:rPr>
        <w:t xml:space="preserve">Сырымбетов Ерлан Токтарбаевичті, 11.04.1972 жылы Алматы облысында туылған, Қазақстан Республикасының азаматы, ұлты қазақ, білімі жоғары, бұрын сотталмаған, үйленген, асырауында жасы кәмелетке толмаған екі баласы бар, мекен жайы: Панфилов ауданы, Жаркент қаласы, М.Ниязова көшесі, 113үйінің тұрғыны, айыптау актісінің көшірмесін 2015 жылдың 18 ақпанында алған, бас шарасы күзетпен ұстауда, </w:t>
      </w:r>
    </w:p>
    <w:p w:rsidR="00C931BD" w:rsidRDefault="00C931BD" w:rsidP="00C931BD">
      <w:pPr>
        <w:jc w:val="both"/>
        <w:rPr>
          <w:sz w:val="28"/>
          <w:szCs w:val="28"/>
          <w:lang w:val="kk-KZ"/>
        </w:rPr>
      </w:pPr>
      <w:r>
        <w:rPr>
          <w:sz w:val="28"/>
          <w:szCs w:val="28"/>
          <w:lang w:val="kk-KZ"/>
        </w:rPr>
        <w:t>Қазақстан Республикасының Қылмыстық кодексінің 101-бабы 1-бөлігімен айыптау туралы қылмыстық істі қарап,</w:t>
      </w:r>
    </w:p>
    <w:p w:rsidR="00C931BD" w:rsidRDefault="00C931BD" w:rsidP="00C931BD">
      <w:pPr>
        <w:jc w:val="center"/>
        <w:rPr>
          <w:sz w:val="28"/>
          <w:szCs w:val="28"/>
          <w:lang w:val="kk-KZ"/>
        </w:rPr>
      </w:pPr>
    </w:p>
    <w:p w:rsidR="00C931BD" w:rsidRDefault="00C931BD" w:rsidP="00C931BD">
      <w:pPr>
        <w:jc w:val="center"/>
        <w:rPr>
          <w:sz w:val="28"/>
          <w:szCs w:val="28"/>
          <w:lang w:val="kk-KZ"/>
        </w:rPr>
      </w:pPr>
      <w:r>
        <w:rPr>
          <w:sz w:val="28"/>
          <w:szCs w:val="28"/>
          <w:lang w:val="kk-KZ"/>
        </w:rPr>
        <w:t>АНЫҚТАДЫ:</w:t>
      </w:r>
    </w:p>
    <w:p w:rsidR="00C931BD" w:rsidRDefault="00C931BD" w:rsidP="00C931BD">
      <w:pPr>
        <w:jc w:val="center"/>
        <w:rPr>
          <w:sz w:val="28"/>
          <w:szCs w:val="28"/>
          <w:lang w:val="kk-KZ"/>
        </w:rPr>
      </w:pPr>
    </w:p>
    <w:p w:rsidR="00C931BD" w:rsidRDefault="00C931BD" w:rsidP="00771222">
      <w:pPr>
        <w:ind w:firstLine="708"/>
        <w:jc w:val="both"/>
        <w:rPr>
          <w:sz w:val="28"/>
          <w:szCs w:val="28"/>
          <w:lang w:val="kk-KZ"/>
        </w:rPr>
      </w:pPr>
      <w:r>
        <w:rPr>
          <w:sz w:val="28"/>
          <w:szCs w:val="28"/>
          <w:lang w:val="kk-KZ"/>
        </w:rPr>
        <w:t xml:space="preserve">2014 жылдың 25 қарашасында Е.Т.Сырымбетов өзінің Жаркент қаласы М.Ниязова көшесі, №113 үйінде танысы А.И.Сеитовпен бірге спирттік ішімдіктер ішкен. 2014 жылдың қарашада айының 24-нен 25-не қараған түні, сағат 03-00 шамасында Е.Т.Сырымбетов далаға шығып кеткенін пайдаланып, А.И.Сеитов мас күйінде ұйықтап жатқан Е.Т.Сырымбетовтің әйелі Ж.Нургалиеваның бөлмесіне кіріп, оның аяғын ұстап көрпені ашып жанына жата кеткен. Ж.Нургалиева оянып, орнынан тұрмақшы болған кезде, А.И.Сеитов оны қолынан тартып қалған, содан Ж.Нургалиева шошып кетіп, А.И.Сеитовты танып, шамды жүгіріп барып жағып, А.И.Сеитовтен «Не керек?»-деп айтып, айқайлап жіберген. А.И.Сеитов оған қарай жақындай бастаған, оған ол «Жоғал!»-деп айқайлаған. Осы сәтте сыртта жүрген Е.Т.Сырымбетов айқайды естіп, өзінің жататын бөлмесіне жүгіріп келіп, оның әйелінің қасында А.И.Сеитовтың трико мен майка ғана киген және жыныс мүшесі қозып кеткен күйінде бір нәрселерді айтып тұрғанын көрген. Әйелі Ж.Нургалиева А.И.Сеитовты көрсетіп «Мынау, мынау»-деп айқайлап жылап тұрған. А.И.Сеитовтың әйелі Ж.Нургалиеваға қарсы заңсыз бейморальдық әрекеттерінен Е.Т.Сырымбетовте кенеттен психиканы күйзелтетін қатты жан күйзелісі (аффект) туындап, ол физиялогиялық аффект жағдайында </w:t>
      </w:r>
      <w:r w:rsidR="00771222">
        <w:rPr>
          <w:sz w:val="28"/>
          <w:szCs w:val="28"/>
          <w:lang w:val="kk-KZ"/>
        </w:rPr>
        <w:t xml:space="preserve">болып </w:t>
      </w:r>
      <w:r>
        <w:rPr>
          <w:sz w:val="28"/>
          <w:szCs w:val="28"/>
          <w:lang w:val="kk-KZ"/>
        </w:rPr>
        <w:t>жәбірленуші А.И.Сеитовты</w:t>
      </w:r>
      <w:r w:rsidR="00771222">
        <w:rPr>
          <w:sz w:val="28"/>
          <w:szCs w:val="28"/>
          <w:lang w:val="kk-KZ"/>
        </w:rPr>
        <w:t xml:space="preserve"> қолымен және аяғымен </w:t>
      </w:r>
      <w:r>
        <w:rPr>
          <w:sz w:val="28"/>
          <w:szCs w:val="28"/>
          <w:lang w:val="kk-KZ"/>
        </w:rPr>
        <w:t xml:space="preserve"> </w:t>
      </w:r>
      <w:r>
        <w:rPr>
          <w:sz w:val="28"/>
          <w:szCs w:val="28"/>
          <w:lang w:val="kk-KZ"/>
        </w:rPr>
        <w:lastRenderedPageBreak/>
        <w:t>ұрып соғып өлтірген.</w:t>
      </w:r>
      <w:r>
        <w:rPr>
          <w:b/>
          <w:sz w:val="28"/>
          <w:szCs w:val="28"/>
          <w:lang w:val="kk-KZ"/>
        </w:rPr>
        <w:t xml:space="preserve"> </w:t>
      </w:r>
      <w:r w:rsidR="00771222" w:rsidRPr="00771222">
        <w:rPr>
          <w:sz w:val="28"/>
          <w:szCs w:val="28"/>
          <w:lang w:val="kk-KZ"/>
        </w:rPr>
        <w:t>Яғни</w:t>
      </w:r>
      <w:r w:rsidR="00771222">
        <w:rPr>
          <w:sz w:val="28"/>
          <w:szCs w:val="28"/>
          <w:lang w:val="kk-KZ"/>
        </w:rPr>
        <w:t xml:space="preserve"> Е.Т.Сырымбетов жәбірленуші А.И.Сеитовке жабық түрдегі бастың жарақатын келтірген, осы жарақаттан пайда болған дупіген ікіктен кейін бастағы миға қан құйылғаны жәбірленушінің қайтыс болуына себеп болған.  </w:t>
      </w:r>
    </w:p>
    <w:p w:rsidR="00C931BD" w:rsidRDefault="00C931BD" w:rsidP="00C931BD">
      <w:pPr>
        <w:ind w:firstLine="708"/>
        <w:jc w:val="both"/>
        <w:rPr>
          <w:sz w:val="28"/>
          <w:szCs w:val="28"/>
          <w:lang w:val="kk-KZ"/>
        </w:rPr>
      </w:pPr>
      <w:r>
        <w:rPr>
          <w:sz w:val="28"/>
          <w:szCs w:val="28"/>
          <w:lang w:val="kk-KZ"/>
        </w:rPr>
        <w:t xml:space="preserve">Сотталушы Е.Т.Сырымбетов сот мәжілісінде айыппен келісіп, 23.11.2014 жылы күні түскі сағат 13-00 шамасында оның үйіне Кербулақ ауданы Сарыөзек ауылында тұратын әкесінің жолдасы А.И.Сеитов қонақ болып келгенін, үйінде қонып жатқанын көрсетті. 24.11.2014 жылы кешкі сағат 20-00 шамасында өзі жұмыстан қайтып уйіне келгенін, үйінде әйелі Ж.Нургалиева мен қонақ А.И.Сеитов болғанын, содан барлығы отырып кешкі тамақты ішіп отырған кезде, А.И.Сеитов өзінің сумкасынан бір жарты арақты алып шықанын, ол арақты және тағы бір жарты арақты екеуі ішкенін  атады. Әйелі, «Мен жатамын»-деп өзінің бөлмесіне кетіп қалғанын, олар екеуі арақ ішіп отыра бергенін айтты. Біраз уақыт өткеннен кейін ол «Жатып, дем алайық»-деп А.И.Сеитовқа айтқанын, ол келісіп өзі жататын бөлмеге қарай кетіп қалғанын көрсетті. Өзі сыртқа шығып темекі тартып тұрған кезде, үйдің ішінен әйелінің айқайлаған дауысын естігенін, дауысына жүгіріп үйге кіргенде, оның жататын бөлмеде А.И.Сеитов оның әйелінің қасында трико мен майкамен ғана айқайлап және жыныс мүшесі қозып кеткен күйінде бір нәрселерді айтып тұрғанын көргенін баяндады. Әйелі Ж.Нургалиева айқайлап жылап А.И.Сеитовты боқтап тұрғанын, оның «Не болды?»-деген сұрағына әйелі «Мынау, мынау»-деп айқайлап жылап жібергенін, сол кезде ол өзін ұстай алмай не істегенін білмей, өзінің іс әрекетіне жауап бере алмай қалғанын айтты. Бір есін жинаса, қайын ағасы Нургалиев Беккалидың есік алдында тұрғанын, қасында  Беккали, дәрігерлер және тағы кімдер болғанын білмей, есінен танып тұрып қалғанын көрсетті. Жәбірленуші А.И.Сеитовты әке ретінде сыйлағанын, осы оқиға болғанына қазір де сенбей отырғанын айтты. </w:t>
      </w:r>
    </w:p>
    <w:p w:rsidR="00C931BD" w:rsidRDefault="00C931BD" w:rsidP="00C931BD">
      <w:pPr>
        <w:ind w:firstLine="720"/>
        <w:jc w:val="both"/>
        <w:rPr>
          <w:sz w:val="28"/>
          <w:szCs w:val="28"/>
          <w:lang w:val="kk-KZ"/>
        </w:rPr>
      </w:pPr>
      <w:r>
        <w:rPr>
          <w:sz w:val="28"/>
          <w:szCs w:val="28"/>
          <w:lang w:val="kk-KZ"/>
        </w:rPr>
        <w:t>Іс материалдарын және мән-жайларды зерттеп, әрбір дәлелдемеге оның қатыстылығы, жол берушілігі, дұрыстығы, ал барлық жиналған дәлелдемелерге олардың жиынтығында істі шешуге жеткілікті тұрғысынан баға бере отырып, сотталушыны, оның қорғаушысын, жәбірленушінің өкілін, прокурордың пікірін тыңдап, сот Е.Т.Сырымбетов жасаған қылмысы осы үкімнің сипаттамалы бөлігінде көрсетілген мән-жайларда жасауда басты сот талқылауында тексерілген объективті түрдегі фактілі деректермен анықталды.</w:t>
      </w:r>
    </w:p>
    <w:p w:rsidR="00C931BD" w:rsidRDefault="00C931BD" w:rsidP="00C931BD">
      <w:pPr>
        <w:ind w:firstLine="708"/>
        <w:jc w:val="both"/>
        <w:rPr>
          <w:sz w:val="28"/>
          <w:szCs w:val="28"/>
          <w:lang w:val="kk-KZ"/>
        </w:rPr>
      </w:pPr>
      <w:r>
        <w:rPr>
          <w:sz w:val="28"/>
          <w:szCs w:val="28"/>
          <w:lang w:val="kk-KZ"/>
        </w:rPr>
        <w:t>Бұл тұжырымды төмендегі негіздерде жасауға болады.</w:t>
      </w:r>
    </w:p>
    <w:p w:rsidR="00C931BD" w:rsidRDefault="00C931BD" w:rsidP="00C931BD">
      <w:pPr>
        <w:ind w:firstLine="708"/>
        <w:jc w:val="both"/>
        <w:rPr>
          <w:sz w:val="28"/>
          <w:szCs w:val="28"/>
          <w:lang w:val="kk-KZ"/>
        </w:rPr>
      </w:pPr>
      <w:r>
        <w:rPr>
          <w:sz w:val="28"/>
          <w:szCs w:val="28"/>
          <w:lang w:val="kk-KZ"/>
        </w:rPr>
        <w:t xml:space="preserve">Жәбірленушінің өкілі К.Сеитова сот отырысында 2014 жылдың 23 қарашада түскі сағат 12-00 шамасында оның күйеуі А.И.Сеитов қайтыс болған досы Тоқтарбайдың Жаркент қаласындағы тұратын баласы Е.Т.Сырымбетовтың үйіне барамын деп кетіп қалғанын, екеуі жақсы араласып жүргенін көрсетті. Күйеуі Жаркент қаласына ҚХР-на кіріп және жүгері сатып әкелу мақсатымен үйде болған 200 000 теңге ақшаны алып кеткенін атады. Одан кейін 2014 жылдың 25 қарашада таңғы сағат 08-30 шамасында үйіне Панфилов АІІБ-нен қоңырау шалып «Сіздің күйеуіңіз Акбар қайтыс болып кетті»-деп айтқанын, ол хабарды естіп, ол Жаркент қаласына келгенін баяндады. Күйеуінде 200 000 теңгеден ақша қалу керек болғанын, бірақ ақша белгісіз себептермен жоқ екені </w:t>
      </w:r>
      <w:r>
        <w:rPr>
          <w:sz w:val="28"/>
          <w:szCs w:val="28"/>
          <w:lang w:val="kk-KZ"/>
        </w:rPr>
        <w:lastRenderedPageBreak/>
        <w:t xml:space="preserve">анықталғанын атады. Оған сотталушы зиянды өтемегенін, соған қарамастан ол Е.Т.Сырымбетовты кешіргенін көрсетті. </w:t>
      </w:r>
    </w:p>
    <w:p w:rsidR="00C931BD" w:rsidRDefault="00C931BD" w:rsidP="00C931BD">
      <w:pPr>
        <w:ind w:firstLine="708"/>
        <w:jc w:val="both"/>
        <w:rPr>
          <w:sz w:val="28"/>
          <w:szCs w:val="28"/>
          <w:lang w:val="kk-KZ"/>
        </w:rPr>
      </w:pPr>
      <w:r>
        <w:rPr>
          <w:sz w:val="28"/>
          <w:szCs w:val="28"/>
          <w:lang w:val="kk-KZ"/>
        </w:rPr>
        <w:t>Куә Ж.Нургалиева сот отырысында 2014 жылдың 23 қарашада олардың үйлеріне Сарыөзек ауылында тұратын күйеуі Е.Т.Сырымбетовтың әкесінің досы А.И.Сеитов келгенін, олардың үйіне қонғанын айтты. 24.11.2014 жылы таңғы сағат 09-00 шамасында А.И.Сеитов ШЫХО Қорғас кедені арқылы ҚХР-на кіремін деп кетіп қалғанын, кеш батқан кезде үйіне қайтып келгенін атады. Ол кісі үйге кірген кезде аузынан арақтың иісі бұрқырап келгенін, содан оның «Қалай барып келдіңіз?» деген сұрағына А.И.Сеитов қалжыңдап «Мен барған ісімді бітіре алмай қалдым»-деп айтқанын, «Қандай іс бітпей қалған?»-деген сұрағына, ол «Бір кемпір іздеп барып едім»-деп күлгенін көрсетті. Одан куйеуі Ерлан келгенін, барлығы отырып кешкі тамақты ішіп отырған кезде, А.И.Сеитов күйеуіне өзі алып әкелген арақты ішуге ұсынғанын, содан олар  екеуі арақты ішіп алып сыртқа шығып кеткенін, қайтып келіп, қайтадан үйдегі тұрған бір жарты арақты алып ішіп отырғанын айтты. Ол столдың басында отырған кезде А.И.Сеитов оған қарап, өткен туған күнімен құттықтап «Сен жас болып кетіпсің, мен жас болғанда сені биге шақыратын едім»-деп қайта қайта айтып отырғанын атады. Сол кезде ол «Мен барып ұйықтаймын»-деп кетіп қалғанын, өз бөлмесіне кіріп, шешініп, төсеке жатып ұйықтап қалғанын көрсетті. Қанша уақыт өткені белгісіз, жататын бөлменің есігі ашылып, біреу кіргендей болғанын, ол күйеуі Ерлан кірген шығар деп жата бергенін, оның аяғын береу ұстап көрпені ашып жанына жата кеткен кезде, ол оянып, орнынан тұрмақшы болған кезде, біреу оны қолынан тартып қалғанын, содан ол шошып кетіп орнынан атып тұрғанын, қараса жаңағы кісі А.И.Сеитов екенін танып, шамды жүгіріп барып жаққанын көрсетті. Ол А.И.Сеитовтен «Не керек?»-деп айтып айқайлап жіберген кезде, ол оған қарай жақындай бастағанын, оған ол «Жоғал!»-деп айқайлағанын, ол орнында тұрып қалғанын айтты. Олардың қасына Е.Т.Сырымбетов жүгіріп келгенін, оның «Не болды?»-деген сұрағына, ол А.И.Сеитовты көрсетіп жылап тұрып қалғанын, осы сәтте А.И.Сеитовтың жыныс мүшесі қозып кеткенін, өзі мас күйінде болғанын көрсетті. Содан Е.Т.Сырымбетов қатты ызалықпен А.И.Сеитовтың қолынан ұстап жұлқылап бетінен бір екі рет ұрып, екеуі төбелесіп кеткенін, ол қорқып көшеге қарай қашып шыққанын, көшемен жаяулатып жүріп отырып, Жаркент қаласы  Абай көшесінде тұратын келіні Римманың уйіне барғанын, оған еш нәрсені айтпай жатып қалғанын баяндады. Таңғы сағат 05-00 шамасында үйіне қайтып келгенін, үйде ешкім болмағанын, содан кейін А.И.Сеитов қайтыс болып кеткенін естігенін көрсетті.</w:t>
      </w:r>
    </w:p>
    <w:p w:rsidR="00C931BD" w:rsidRDefault="00C931BD" w:rsidP="00C931BD">
      <w:pPr>
        <w:ind w:firstLine="708"/>
        <w:jc w:val="both"/>
        <w:rPr>
          <w:sz w:val="28"/>
          <w:szCs w:val="28"/>
          <w:lang w:val="kk-KZ"/>
        </w:rPr>
      </w:pPr>
      <w:r>
        <w:rPr>
          <w:sz w:val="28"/>
          <w:szCs w:val="28"/>
          <w:lang w:val="kk-KZ"/>
        </w:rPr>
        <w:t xml:space="preserve">Куә Б.М.Нургалиев сот отырысында 2014 жылдың 25 қарашада түнгі сағат нақты қаншада екенін білмейді, сыртта шуылдап айқайлаған дауыстар естіліп кеткенін, содан ол оянып, сыртқа шыққанын, куйеу баласы Е.Т.Сырымбетовтың  оның есік алдында айқайлап жылап тұрғанын, ал жанында біреу жерде жатқандай көрінгенін айтты. Ол киініп алып, Е.Т.Сырымбетовтың қасына келгенде, жерде танысы А.И.Сеитов жатқанын, ал қасындағы Е.Т.Сырымбетов басын ұстап алып, сол жерде есі ауысып қалған адам сияқты тұрғанын көрсетті. Ол оған «Не болды?»-деп, жерде жатқан  А.И.Сеитовты көтермек болған кезде оның денесі былқ-сылқ етіп қалғанын атады. Содан ол дереу үйіне кіріп жедел </w:t>
      </w:r>
      <w:r>
        <w:rPr>
          <w:sz w:val="28"/>
          <w:szCs w:val="28"/>
          <w:lang w:val="kk-KZ"/>
        </w:rPr>
        <w:lastRenderedPageBreak/>
        <w:t>жәрдем шақырғанын, қайтадан сыртқа шыққанын, Е.Т.Сырымбетовтен «Не болып кетті, мына кісі неге жерде жатыр?» деп сұрағанын, оған Е.Т.Сырымбетов білмеймін деп басын ұстап отырғанын айтты. Сол кезде ол Е.Т.Сырымбетовке «Мына Акбарды көтеріп үйге кіргізейік»-деп айтқанын, ол болса «Қолым, денем жұмыс істемей тұр, мен не істеп қойдым!»-деп айқайлағанын атады. Шамалы уақыт өткеннен кейін жедел жәрдем қызметкерлері келгендерін, А.И.Сеитовты көтеріп алғандарын, үйге кіргізіп қарап «Мына кісі қайтыс болып кетіпті»-деп айтқандарын, өздері полицияға хабар бергендерін, содан полиция қызметкерлері келгенін көрсетті.</w:t>
      </w:r>
    </w:p>
    <w:p w:rsidR="00C931BD" w:rsidRDefault="00C931BD" w:rsidP="00C931BD">
      <w:pPr>
        <w:ind w:firstLine="708"/>
        <w:jc w:val="both"/>
        <w:rPr>
          <w:sz w:val="28"/>
          <w:szCs w:val="28"/>
          <w:lang w:val="kk-KZ"/>
        </w:rPr>
      </w:pPr>
      <w:r>
        <w:rPr>
          <w:sz w:val="28"/>
          <w:szCs w:val="28"/>
          <w:lang w:val="kk-KZ"/>
        </w:rPr>
        <w:t xml:space="preserve">Куә К.А.Нургалиева сот отырысында осыған ұксас жауабын берді. </w:t>
      </w:r>
    </w:p>
    <w:p w:rsidR="00C931BD" w:rsidRDefault="00C931BD" w:rsidP="00C931BD">
      <w:pPr>
        <w:ind w:firstLine="708"/>
        <w:jc w:val="both"/>
        <w:rPr>
          <w:sz w:val="28"/>
          <w:szCs w:val="28"/>
          <w:lang w:val="kk-KZ"/>
        </w:rPr>
      </w:pPr>
      <w:r>
        <w:rPr>
          <w:sz w:val="28"/>
          <w:szCs w:val="28"/>
          <w:lang w:val="kk-KZ"/>
        </w:rPr>
        <w:t xml:space="preserve">Сот отырысында куә Р.К.Нургалиева, 24.11.2014 жылы тунгі сағат 22-00 шамасында өз үйінде жатып ұйықтап қалғанын, түнгі нақты қай уақытта белгісіз, біреу есікті тоқылдатып тұрғанын, ол есікті ашып қараса есіктің алдында оның Жаркент қаласы М.Ниязова көшесінде тұратын әпкесі Ж.Нургалиева тұрғанын көрсетті. Оның «Не болды?» деген сұрағына Ж.Нургалиева «Кейін айтам, қазір сенің үйіңе қонайыншы»-деп жауап қайтарғанын, содан ол оны үйге кіргізіп төсек салып бергенін, өзіде жатып ұйықтап қалғанын айтты. Танғы сағат 05-00 шамасында Ж.Нургалиева оны оятып «Мен кеттім»-деп үйден шығып кетіп қалғанын көрсетті. </w:t>
      </w:r>
    </w:p>
    <w:p w:rsidR="00C931BD" w:rsidRDefault="00C931BD" w:rsidP="00C931BD">
      <w:pPr>
        <w:ind w:firstLine="720"/>
        <w:jc w:val="both"/>
        <w:rPr>
          <w:sz w:val="28"/>
          <w:szCs w:val="28"/>
          <w:lang w:val="kk-KZ"/>
        </w:rPr>
      </w:pPr>
      <w:r>
        <w:rPr>
          <w:sz w:val="28"/>
          <w:szCs w:val="28"/>
          <w:lang w:val="kk-KZ"/>
        </w:rPr>
        <w:t>Сонымен қатар, Е.Т.Сырымбетовтың қылмыстық әрекеті өзінің кінәсін мойындап берген жауаптарынан, жәбірленушінің өкілінің және куәлердің жауаптарынан басқа, оқиға болған жерді қарау хаттамасымен, мәйітке қарау жүргізу хаттамасымен, оқиға болған жерді нақтылау туралы хаттамасымен, беттестіру хаттамаларымен және басқа да істе жинақталған қужаттармен дәлелденеді.</w:t>
      </w:r>
    </w:p>
    <w:p w:rsidR="00C931BD" w:rsidRDefault="00C931BD" w:rsidP="00C931BD">
      <w:pPr>
        <w:ind w:firstLine="708"/>
        <w:jc w:val="both"/>
        <w:rPr>
          <w:sz w:val="28"/>
          <w:szCs w:val="28"/>
          <w:lang w:val="kk-KZ"/>
        </w:rPr>
      </w:pPr>
      <w:r>
        <w:rPr>
          <w:sz w:val="28"/>
          <w:szCs w:val="28"/>
          <w:lang w:val="kk-KZ"/>
        </w:rPr>
        <w:t xml:space="preserve">11.12.2014 </w:t>
      </w:r>
      <w:r>
        <w:rPr>
          <w:bCs/>
          <w:sz w:val="28"/>
          <w:szCs w:val="28"/>
          <w:lang w:val="kk-KZ"/>
        </w:rPr>
        <w:t>жылғы №164</w:t>
      </w:r>
      <w:r>
        <w:rPr>
          <w:sz w:val="28"/>
          <w:szCs w:val="28"/>
          <w:lang w:val="kk-KZ"/>
        </w:rPr>
        <w:t xml:space="preserve"> </w:t>
      </w:r>
      <w:r>
        <w:rPr>
          <w:bCs/>
          <w:sz w:val="28"/>
          <w:szCs w:val="28"/>
          <w:lang w:val="kk-KZ"/>
        </w:rPr>
        <w:t>сот-биологиялық сараптама қорытындысына сәйкес, ж</w:t>
      </w:r>
      <w:r>
        <w:rPr>
          <w:sz w:val="28"/>
          <w:szCs w:val="28"/>
          <w:lang w:val="kk-KZ"/>
        </w:rPr>
        <w:t>әбірленуші  А.И.Сеитовтың  қанының құрамы-В изогемагглютинин анти-А. Е.Т.Сырымбетовтың қанының құрамы А изогемагглютинин анти–В. Зерттеуге берілген А.И.Сеитовтың майкасында, пиджагінде, жейдесінде сонымен қатар есіктің тұтқасында адамның қаны табылып, антинген В анықталды, бұл қан құрамы А.И.Сеитовтың В-тобының қанының құрамына жақын, сондықтан ол қан А.И.Сеитовтың қаны екені, Е.Т.Сырымбетовтың қанына жатпайтыны анықталды. Е.Сырымбетовтың кроссовкасында қан табылып, антинген В анықталды, бұл қан құрамы айыпкер Е.Т.Сырымбетовтікі емес,  А.И.Сеитовтың қаны екені анықталды. Е.Т.Сырымбетовтың кофтасын және шалбарын ултрафилетік сәулемен қарау барасында қан табылмады. А.И.Сеитовтың  оқиға кезінде алынған спортың шалбарын және нәскиін қарау барасында қан табылмады</w:t>
      </w:r>
    </w:p>
    <w:p w:rsidR="00C931BD" w:rsidRDefault="00C931BD" w:rsidP="00C931BD">
      <w:pPr>
        <w:ind w:firstLine="708"/>
        <w:jc w:val="both"/>
        <w:rPr>
          <w:sz w:val="28"/>
          <w:szCs w:val="28"/>
          <w:lang w:val="kk-KZ"/>
        </w:rPr>
      </w:pPr>
      <w:r>
        <w:rPr>
          <w:sz w:val="28"/>
          <w:szCs w:val="28"/>
          <w:lang w:val="kk-KZ"/>
        </w:rPr>
        <w:t xml:space="preserve">22.12.2014 </w:t>
      </w:r>
      <w:r>
        <w:rPr>
          <w:bCs/>
          <w:sz w:val="28"/>
          <w:szCs w:val="28"/>
          <w:lang w:val="kk-KZ"/>
        </w:rPr>
        <w:t>жылғы №</w:t>
      </w:r>
      <w:r>
        <w:rPr>
          <w:sz w:val="28"/>
          <w:szCs w:val="28"/>
          <w:lang w:val="kk-KZ"/>
        </w:rPr>
        <w:t>02-09-36</w:t>
      </w:r>
      <w:r>
        <w:rPr>
          <w:bCs/>
          <w:sz w:val="28"/>
          <w:szCs w:val="28"/>
          <w:lang w:val="kk-KZ"/>
        </w:rPr>
        <w:t xml:space="preserve"> сот-дәрігерлік сараптама қорытындысына сай 1) А.И.Сеитовтың</w:t>
      </w:r>
      <w:r>
        <w:rPr>
          <w:sz w:val="28"/>
          <w:szCs w:val="28"/>
          <w:lang w:val="kk-KZ"/>
        </w:rPr>
        <w:t xml:space="preserve"> өлімі 25.11.2014 жылы күні жабық түрдегі бастың жарақатынан пайда болған дупіген ікіктен кейін бастағы миға қан құйылғаннан болған. Бұл жарақат қатты заттың тиуінен пайда болып денсаулыққа «ауыр» түрдегі дене жарақатын берген. 2) А.Сеитовтың мәйітін зерттеу барысында келесі дене жарақаттары анықталған: бастың жабық түрдегі жарақаты, бастың жұмсақ қылшықты бөлігінің матасына қан ұйыған. Бастың қылшықты бөлігінің </w:t>
      </w:r>
      <w:r>
        <w:rPr>
          <w:sz w:val="28"/>
          <w:szCs w:val="28"/>
          <w:lang w:val="kk-KZ"/>
        </w:rPr>
        <w:lastRenderedPageBreak/>
        <w:t xml:space="preserve">матасына  кан ұйыған және миға қан құйылған. Бастың миының беткі кабаттары зақымданған. Беттің, денесінің, сыртқы және жоғары мен төменгі түпкіліктерінің көп жерінде қан ұйыған, сырылған. Денесінің төменгі және жоғары жақтары көптеген сырылған. 3) Кеуденің және жағы қабырғасының көпшіл жері сынығын дене жарақаттары қаулыда көрсетілген мерзімде пайда болған, қайраусыз қатты заттармен келтірілген, түпкілікті және бөлектеніп денеге орта дәрежедегі зиян келтірген. 4) Бастың жабық түрдегі жарақаттары, денедегі, беттің, денесінің, сыртқы және жоғары мен төменгі түпкіліктерінің көп жерде қан ұйығаны, сырылғаны ол қайраусыз қатты заттың тиуінен пайда болып, денеге жеңіл дәрежедегі зиян келтірген. 5). Химико-токсилогиялық сараптама қорытындысы бойынша А.Сеитовтың қанында 0,85% этил спирт құрамы табылды, бұл тірі адамдағы  алкогольдің мас күйінің жеңіл түріне жатады. </w:t>
      </w:r>
    </w:p>
    <w:p w:rsidR="00C931BD" w:rsidRDefault="00C931BD" w:rsidP="00C931BD">
      <w:pPr>
        <w:ind w:firstLine="708"/>
        <w:jc w:val="both"/>
        <w:rPr>
          <w:sz w:val="28"/>
          <w:szCs w:val="28"/>
          <w:lang w:val="kk-KZ"/>
        </w:rPr>
      </w:pPr>
      <w:r>
        <w:rPr>
          <w:sz w:val="28"/>
          <w:szCs w:val="28"/>
          <w:lang w:val="kk-KZ"/>
        </w:rPr>
        <w:t xml:space="preserve">27.12.2014 </w:t>
      </w:r>
      <w:r>
        <w:rPr>
          <w:bCs/>
          <w:sz w:val="28"/>
          <w:szCs w:val="28"/>
          <w:lang w:val="kk-KZ"/>
        </w:rPr>
        <w:t>жылғы №</w:t>
      </w:r>
      <w:r>
        <w:rPr>
          <w:sz w:val="28"/>
          <w:szCs w:val="28"/>
          <w:lang w:val="kk-KZ"/>
        </w:rPr>
        <w:t xml:space="preserve">02-62-215 </w:t>
      </w:r>
      <w:r>
        <w:rPr>
          <w:bCs/>
          <w:sz w:val="28"/>
          <w:szCs w:val="28"/>
          <w:lang w:val="kk-KZ"/>
        </w:rPr>
        <w:t xml:space="preserve">сот-дәрігерлік сараптама қорытындысынан Е.Т.Сырымбетовтың дененің бұзылуларының түрінде сол қабырға буының асты қанталаған, белдің оң жағында және құйымшақ тұсында дене жарақаттары бар, ол зақым қатты тұйық заттың тиунен болып, </w:t>
      </w:r>
      <w:r>
        <w:rPr>
          <w:sz w:val="28"/>
          <w:szCs w:val="28"/>
          <w:lang w:val="kk-KZ"/>
        </w:rPr>
        <w:t xml:space="preserve">«жеңіл» дәрежелі түрде деңсаулыққа зиян келтірілгені анықталды. </w:t>
      </w:r>
    </w:p>
    <w:p w:rsidR="00C931BD" w:rsidRDefault="00C931BD" w:rsidP="00C931BD">
      <w:pPr>
        <w:ind w:firstLine="708"/>
        <w:jc w:val="both"/>
        <w:rPr>
          <w:sz w:val="28"/>
          <w:szCs w:val="28"/>
          <w:lang w:val="kk-KZ"/>
        </w:rPr>
      </w:pPr>
      <w:r>
        <w:rPr>
          <w:sz w:val="28"/>
          <w:szCs w:val="28"/>
          <w:lang w:val="kk-KZ"/>
        </w:rPr>
        <w:t>25.11.2014 жылғы № 730 медициналық куәландыру қорытындысынан Е.Т.Сырымбетов орта дәрежедегі мас күйінде болғаны анықталды.</w:t>
      </w:r>
    </w:p>
    <w:p w:rsidR="00C931BD" w:rsidRDefault="00C931BD" w:rsidP="00C931BD">
      <w:pPr>
        <w:ind w:firstLine="708"/>
        <w:jc w:val="both"/>
        <w:rPr>
          <w:sz w:val="28"/>
          <w:szCs w:val="28"/>
          <w:lang w:val="kk-KZ"/>
        </w:rPr>
      </w:pPr>
      <w:r>
        <w:rPr>
          <w:sz w:val="28"/>
          <w:szCs w:val="28"/>
          <w:lang w:val="kk-KZ"/>
        </w:rPr>
        <w:t xml:space="preserve">08.01.2015 жылғы № 7 сот-наркологиялық сараптаманың қорытындысына сәйкес, А.Т.Сырымбетов наркоманиямен немесе алкоголизммен зардап шекпейді. Сотта, тергеуде қатыса алады, медициналық сипаттағы мәжбүрлеу шарасын қолдануды қажет етпейді. </w:t>
      </w:r>
    </w:p>
    <w:p w:rsidR="00C931BD" w:rsidRDefault="00C931BD" w:rsidP="00C931BD">
      <w:pPr>
        <w:ind w:firstLine="708"/>
        <w:jc w:val="both"/>
        <w:rPr>
          <w:sz w:val="28"/>
          <w:szCs w:val="28"/>
          <w:lang w:val="kk-KZ"/>
        </w:rPr>
      </w:pPr>
      <w:r>
        <w:rPr>
          <w:sz w:val="28"/>
          <w:szCs w:val="28"/>
          <w:lang w:val="kk-KZ"/>
        </w:rPr>
        <w:t xml:space="preserve">06-07-15  санды 10.02.2015 жылғы сот медицина-криминалистикалық  сараптаманың қорытындысы бойынша 1) А.И.Сеитовта келесі дене жарақаттары бар: - бастың артқы бөлігінде жарақат алу механизмі шүйдемен қатты жерге құлауынан болған. Ол құлау бетке қатты соққфның тиуінің әсерінен болған.  Бұл зақым шүйденің сырылып зақымданғанын куаландырып, ол беттің қанталауынан емес, иек тұсынан тиген соққының әсерінен болған. 2) Жабық кеуденің жарақаттары және қабырғалардың сынуы ол қатты эластикалық заттың соққысынан яғни сараптамаға ұсынылған қан дақтары бар кроссовканың тиуінің әсерінен болған. Бұл дене жарақаты көптеген кеуде тұсындағы қанталаған дене жарақаттары екі жанындағы, сонымен қатар кеуде қабырғаларының сынуын растайды. 3) Денедегі басқа қан талаған дене жарақаттары қатты тұйық заттың тиуінен болғанын анықтайды. 4) Айыпкер Е.Сырымбетовтың жазбаша жауаптары мен бейне таспасындағы көрсетулері жоқ болғандықтан А.Сеитовтың алған дене жарақаттарының механизімді пайда болғанын салыстыру мумкін емес. </w:t>
      </w:r>
    </w:p>
    <w:p w:rsidR="00C931BD" w:rsidRDefault="00C931BD" w:rsidP="00C931BD">
      <w:pPr>
        <w:ind w:firstLine="708"/>
        <w:jc w:val="both"/>
        <w:rPr>
          <w:sz w:val="28"/>
          <w:szCs w:val="28"/>
          <w:lang w:val="kk-KZ"/>
        </w:rPr>
      </w:pPr>
      <w:r>
        <w:rPr>
          <w:sz w:val="28"/>
          <w:szCs w:val="28"/>
          <w:lang w:val="kk-KZ"/>
        </w:rPr>
        <w:t xml:space="preserve">10.12.2014 </w:t>
      </w:r>
      <w:r>
        <w:rPr>
          <w:bCs/>
          <w:sz w:val="28"/>
          <w:szCs w:val="28"/>
          <w:lang w:val="kk-KZ"/>
        </w:rPr>
        <w:t>жылғы №</w:t>
      </w:r>
      <w:r>
        <w:rPr>
          <w:sz w:val="28"/>
          <w:szCs w:val="28"/>
          <w:lang w:val="kk-KZ"/>
        </w:rPr>
        <w:t xml:space="preserve"> 8-709/210</w:t>
      </w:r>
      <w:r>
        <w:rPr>
          <w:bCs/>
          <w:sz w:val="28"/>
          <w:szCs w:val="28"/>
          <w:lang w:val="kk-KZ"/>
        </w:rPr>
        <w:t xml:space="preserve"> комиссиялық сот-психолого-психиатриялық сараптама қорытындысынан Е.Т.Сырымбетов </w:t>
      </w:r>
      <w:r>
        <w:rPr>
          <w:sz w:val="28"/>
          <w:szCs w:val="28"/>
          <w:lang w:val="kk-KZ"/>
        </w:rPr>
        <w:t xml:space="preserve">қандайда болсын психикалык аурулармен ауырмайды, психикалық дені сау. Ол қылмыс жасаған кезде уақытында уақытша психикалық немесе қандайда бір психикалық куйзелісте болғаны анықталмады. Ол өзінің істеген іс-әрекетіне толығымен жауап бере алады,  істеген ісінің мәнін, өзінің істеген  ісін  қоғамға қауіпті екендігін толық түсініп басқара алады. Ол өзінің психиқалық жағынан сотта тергеуде қатыса алады. Ол медициналык сипаттагы мәжбүрлеу шарасын қолдануды қажет етпейді. Е.Т.Сырымбетов қылмыс жасаған кезде уақытында ол кенеттен туындаған жан күйзелісі аффект (физиологиялық аффект) жағдайында болғаны анықталды. </w:t>
      </w:r>
    </w:p>
    <w:p w:rsidR="00C931BD" w:rsidRDefault="00C931BD" w:rsidP="00C931BD">
      <w:pPr>
        <w:ind w:firstLine="708"/>
        <w:jc w:val="both"/>
        <w:rPr>
          <w:sz w:val="28"/>
          <w:szCs w:val="28"/>
          <w:lang w:val="kk-KZ"/>
        </w:rPr>
      </w:pPr>
      <w:r>
        <w:rPr>
          <w:bCs/>
          <w:sz w:val="28"/>
          <w:szCs w:val="28"/>
          <w:lang w:val="kk-KZ"/>
        </w:rPr>
        <w:t xml:space="preserve">Осы комиссиялық сот-психолого-психиатриялық сараптаманы жүргізген сарапшы А.Т.Бабыкбаева сот отырысында, сараптама толық, объективті және дұрыс берілген деп жауап берді. Сотталушы Е.Т.Сырымбетов </w:t>
      </w:r>
      <w:r>
        <w:rPr>
          <w:sz w:val="28"/>
          <w:szCs w:val="28"/>
          <w:lang w:val="kk-KZ"/>
        </w:rPr>
        <w:t xml:space="preserve">жәбірленуші А.И.Сеитовтың өзінің әйеліне қарсы жасаған бейморальдық әрекеттерін көріп, Е.Т.Сырымбетовте кенетен туындаған жан куйзелісі аффект (физиологиялық аффект) туындады, аталғаны қылмыс жасағанына себеп болғанын атады. Сондықтан сотталушы қылмысты кенетен туындаған жан куйзелісі аффект (физиллогиялық аффект) жағдайында жасағаны күмән келтірмейтінін, ол қылмысты орта дәрежедегі алкогольдық мас күйінде жасағаны физиялогиялық аффектінің жоққа шығарылмайтынын көрсетті. </w:t>
      </w:r>
    </w:p>
    <w:p w:rsidR="00C931BD" w:rsidRDefault="00C931BD" w:rsidP="00C931BD">
      <w:pPr>
        <w:ind w:firstLine="708"/>
        <w:jc w:val="both"/>
        <w:rPr>
          <w:sz w:val="28"/>
          <w:szCs w:val="28"/>
          <w:lang w:val="kk-KZ"/>
        </w:rPr>
      </w:pPr>
      <w:r>
        <w:rPr>
          <w:sz w:val="28"/>
          <w:szCs w:val="28"/>
          <w:lang w:val="kk-KZ"/>
        </w:rPr>
        <w:t xml:space="preserve">«Адамның өмірі мен денсаулығына қарсы кейбір қылмыстарды саралау туралы» Қазақстан Республикасы Жоғарғы Сотының 2007 жылғы 11 мамырдағы N 1 Нормативтік қаулысының 26 таурмағына сәйкес, әрекетті ҚК  </w:t>
      </w:r>
      <w:hyperlink r:id="rId8" w:anchor="z108" w:history="1">
        <w:r w:rsidRPr="00C931BD">
          <w:rPr>
            <w:rStyle w:val="a5"/>
            <w:b w:val="0"/>
            <w:color w:val="auto"/>
            <w:sz w:val="28"/>
            <w:szCs w:val="28"/>
            <w:u w:val="none"/>
            <w:lang w:val="kk-KZ"/>
          </w:rPr>
          <w:t>98-бабы</w:t>
        </w:r>
        <w:r w:rsidRPr="00C931BD">
          <w:rPr>
            <w:rStyle w:val="a5"/>
            <w:color w:val="auto"/>
            <w:sz w:val="28"/>
            <w:szCs w:val="28"/>
            <w:u w:val="none"/>
            <w:lang w:val="kk-KZ"/>
          </w:rPr>
          <w:t xml:space="preserve"> </w:t>
        </w:r>
        <w:r w:rsidRPr="00C931BD">
          <w:rPr>
            <w:rStyle w:val="a5"/>
            <w:b w:val="0"/>
            <w:color w:val="auto"/>
            <w:sz w:val="28"/>
            <w:szCs w:val="28"/>
            <w:u w:val="none"/>
            <w:lang w:val="kk-KZ"/>
          </w:rPr>
          <w:t>(қазіргі 101-бабы)</w:t>
        </w:r>
        <w:r w:rsidRPr="00C931BD">
          <w:rPr>
            <w:rStyle w:val="a5"/>
            <w:color w:val="auto"/>
            <w:sz w:val="28"/>
            <w:szCs w:val="28"/>
            <w:u w:val="none"/>
            <w:lang w:val="kk-KZ"/>
          </w:rPr>
          <w:t xml:space="preserve"> </w:t>
        </w:r>
      </w:hyperlink>
      <w:r>
        <w:rPr>
          <w:sz w:val="28"/>
          <w:szCs w:val="28"/>
          <w:lang w:val="kk-KZ"/>
        </w:rPr>
        <w:t xml:space="preserve">бойынша саралаған кезде кінәлінің физиологиялық жан күйзелісінің бар-жоғы, оның кенеттен пайда болуы және жәбірленушінің әрекетімен байланысты болғаны қажетті шарт болып табылады. Жан күйзелісі жәбірленушінің күш қолдануынан, қорлауынан немесе ауыр балағаттауынан не өзге де заңға қарсы немесе моральға жат әрекетінен (әрекетсіздігінен) (жақын адамдарына қаза келтіру немесе денсаулығына зиян келтіру, оларды зорлау, өзін-өзі өлтіруге дейін жеткізу, асыра билік ету, қызмет бабын теріс пайдалану және т.с.с.) пайда болғанда, сондай-ақ жәбірленушінің ұдайы құқыққа қарсы немесе моральға жат мінез-құлқы, оның бірнеше мәрте жасаған құқыққа қарсы әрекеттері (ұдайы ұрып-соғу, азаптау) салдарынан туындаған ұзаққа созылған психиканы бұзатын жағдайда, олардың соңғысы адам өлтірудің себебі болып табылған кезде ғана жауаптылық ҚК 98-бабы бойынша туындайды. Бұл ретте, аталған заңға қарсы әрекеттер кінәлі адамның өзіне немесе оның жақын адамдарына қатысты жасалғаны маңызды емес. </w:t>
      </w:r>
    </w:p>
    <w:p w:rsidR="00C931BD" w:rsidRDefault="00C931BD" w:rsidP="00C931BD">
      <w:pPr>
        <w:ind w:firstLine="708"/>
        <w:jc w:val="both"/>
        <w:rPr>
          <w:sz w:val="28"/>
          <w:szCs w:val="28"/>
          <w:lang w:val="kk-KZ"/>
        </w:rPr>
      </w:pPr>
      <w:r>
        <w:rPr>
          <w:sz w:val="28"/>
          <w:szCs w:val="28"/>
          <w:lang w:val="kk-KZ"/>
        </w:rPr>
        <w:t xml:space="preserve">Сотта анықталғандай сотталушы Е.Т.Сырымбетов пен А.И.Сеитов бір-бірімен жаксы араласқан, араларында еш бас-араздылық болмаған, сондықтан екеуі төбелесуге себеп болмаған. </w:t>
      </w:r>
    </w:p>
    <w:p w:rsidR="00C931BD" w:rsidRDefault="00C931BD" w:rsidP="00C931BD">
      <w:pPr>
        <w:ind w:firstLine="708"/>
        <w:jc w:val="both"/>
        <w:rPr>
          <w:sz w:val="28"/>
          <w:szCs w:val="28"/>
          <w:lang w:val="kk-KZ"/>
        </w:rPr>
      </w:pPr>
      <w:r>
        <w:rPr>
          <w:sz w:val="28"/>
          <w:szCs w:val="28"/>
          <w:lang w:val="kk-KZ"/>
        </w:rPr>
        <w:t xml:space="preserve">А.И.Сеитов Е.Т.Сырымбетовтың әйеліне қарсы бейморальдық әрекеттерді жасағаны Ж.Нургалиеваның жауабымен дәлелденеді. </w:t>
      </w:r>
    </w:p>
    <w:p w:rsidR="00C931BD" w:rsidRDefault="00C931BD" w:rsidP="00C931BD">
      <w:pPr>
        <w:ind w:firstLine="708"/>
        <w:jc w:val="both"/>
        <w:rPr>
          <w:sz w:val="28"/>
          <w:szCs w:val="28"/>
          <w:lang w:val="kk-KZ"/>
        </w:rPr>
      </w:pPr>
      <w:r>
        <w:rPr>
          <w:sz w:val="28"/>
          <w:szCs w:val="28"/>
          <w:lang w:val="kk-KZ"/>
        </w:rPr>
        <w:t xml:space="preserve">Сотқа дейінгі тергеп-тексеру органымен сотталушы Е.Т.Сырымбетовтың қылмыстық іс-әрекеті жәбірленушінің Ж.Нургалиеваға қарсы бейморальдық әрекеттерінен болған кенеттен туындаған қатты жан күйзелісі (аффект) жағдайында А.И.Сеитовты өлтіру ретінде ҚР ҚК-нің 101-бабының 1-бөлігімен  дәрежеленген. </w:t>
      </w:r>
    </w:p>
    <w:p w:rsidR="00C931BD" w:rsidRDefault="00C931BD" w:rsidP="00C931BD">
      <w:pPr>
        <w:ind w:firstLine="708"/>
        <w:jc w:val="both"/>
        <w:rPr>
          <w:sz w:val="28"/>
          <w:szCs w:val="28"/>
          <w:lang w:val="kk-KZ"/>
        </w:rPr>
      </w:pPr>
      <w:r>
        <w:rPr>
          <w:sz w:val="28"/>
          <w:szCs w:val="28"/>
          <w:lang w:val="kk-KZ"/>
        </w:rPr>
        <w:t xml:space="preserve">13.12.1997 жылғы ҚР ҚІЖК-нің 320-бабы 1,2-тармақтарына сәйкес, басты сот талқылауы тек айыпкерге қатысты және сотқа берілген айыптаудың шегінде ғана жүргізіледі. Айыптауды өзгертуге бұл арқылы сотталушының жағдайы нашарламаған және оның қорғауға деген құқығы бұзылмаған жағдайда ғана жол беріледі. </w:t>
      </w:r>
    </w:p>
    <w:p w:rsidR="00C931BD" w:rsidRDefault="00C931BD" w:rsidP="00C931BD">
      <w:pPr>
        <w:ind w:firstLine="708"/>
        <w:jc w:val="both"/>
        <w:rPr>
          <w:sz w:val="28"/>
          <w:szCs w:val="28"/>
          <w:lang w:val="kk-KZ"/>
        </w:rPr>
      </w:pPr>
      <w:r>
        <w:rPr>
          <w:sz w:val="28"/>
          <w:szCs w:val="28"/>
          <w:lang w:val="kk-KZ"/>
        </w:rPr>
        <w:t>ҚР ҚПК-нің 19-бабы 3-бөлігінде сотталушының кінәлілігіне сейілмеген күмән олардың пайдасына түсіндіріленді. Қылмыстық және қылмыстық-процестік заңдарды қолдану кезінде туындаған күмәндар да сотталушының пайдасына шешілуі тиіс.</w:t>
      </w:r>
    </w:p>
    <w:p w:rsidR="00C931BD" w:rsidRDefault="00C931BD" w:rsidP="00C931BD">
      <w:pPr>
        <w:ind w:firstLine="708"/>
        <w:jc w:val="both"/>
        <w:rPr>
          <w:sz w:val="28"/>
          <w:szCs w:val="28"/>
          <w:lang w:val="kk-KZ"/>
        </w:rPr>
      </w:pPr>
      <w:r>
        <w:rPr>
          <w:sz w:val="28"/>
          <w:szCs w:val="28"/>
          <w:lang w:val="kk-KZ"/>
        </w:rPr>
        <w:t xml:space="preserve">Сот, сотталушының жағдайын нашарлаған жағына айыптаудың шеңберінен шыға алмайды,  сондықтан кінәсіздік презумпциясын басшылыққа ала отырып ол жасаған қылмыстың сотқа дейінгі тергеп-тексеру органымен белгіленген сипаттамасын дәрежелеуді қабылдайды. </w:t>
      </w:r>
    </w:p>
    <w:p w:rsidR="00C931BD" w:rsidRDefault="00C931BD" w:rsidP="00C931BD">
      <w:pPr>
        <w:ind w:firstLine="708"/>
        <w:jc w:val="both"/>
        <w:rPr>
          <w:sz w:val="28"/>
          <w:szCs w:val="28"/>
          <w:lang w:val="kk-KZ"/>
        </w:rPr>
      </w:pPr>
      <w:r>
        <w:rPr>
          <w:sz w:val="28"/>
          <w:szCs w:val="28"/>
          <w:lang w:val="kk-KZ"/>
        </w:rPr>
        <w:t>ҚР ҚК-нің 11-шы бабының 3-ші бөлігін ескере отырып, сот сотталушы ауырлығы орташа қылмысты жасаған деп есептейді.</w:t>
      </w:r>
    </w:p>
    <w:p w:rsidR="00C931BD" w:rsidRDefault="00C931BD" w:rsidP="00C931BD">
      <w:pPr>
        <w:ind w:firstLine="708"/>
        <w:jc w:val="both"/>
        <w:rPr>
          <w:sz w:val="28"/>
          <w:szCs w:val="28"/>
          <w:lang w:val="kk-KZ"/>
        </w:rPr>
      </w:pPr>
      <w:r>
        <w:rPr>
          <w:sz w:val="28"/>
          <w:szCs w:val="28"/>
          <w:lang w:val="kk-KZ"/>
        </w:rPr>
        <w:t>Жаза түрін және  мөлшерін анықтау кезінде сот ҚК-нің 52-бабының негізінде  жасалған қылмыстың сипаты мен қоғамға қауіптілік дәрежесін, айыптының жеке басын, жауаптылық пен жазаны жеңілдететін және ауырлататын мән-жайларды,  сондай-ақ тағайындалған жазаның  сотталушының түзелуіне және оның отбасының, асырауындағы адамдардың тіршілік жағдайына ықпалын әділ, жаңа қылмыстардың алдын алуға қажетті жазаны тағайындау туралы қағиданы басшылыққа ала отырып ескереді.</w:t>
      </w:r>
    </w:p>
    <w:p w:rsidR="00C931BD" w:rsidRDefault="00C931BD" w:rsidP="00C931BD">
      <w:pPr>
        <w:pStyle w:val="2"/>
        <w:rPr>
          <w:rFonts w:ascii="Times New Roman" w:hAnsi="Times New Roman"/>
          <w:sz w:val="28"/>
          <w:szCs w:val="28"/>
        </w:rPr>
      </w:pPr>
      <w:r>
        <w:rPr>
          <w:rFonts w:ascii="Times New Roman" w:hAnsi="Times New Roman"/>
          <w:sz w:val="28"/>
          <w:szCs w:val="28"/>
        </w:rPr>
        <w:t xml:space="preserve">Сотталушы бұрын сотталмағанын, қылмысына шын жүректен өкiнгенін, асырауында жасы кәмелетке толмаған екі баласы барлығын, жәбірленушінің қылмыстық құқық бұзушылыққа түрткі болған бейморальдық мінез-құлқын, жәбірленуші оны кешіргенін, сот ҚК-нің 53-бабының негізінде сот қылмыстық жауаптылық пен жазаны жеңілдететін мән-жайлар ретінде табады. </w:t>
      </w:r>
    </w:p>
    <w:p w:rsidR="00C931BD" w:rsidRDefault="00C931BD" w:rsidP="00C931BD">
      <w:pPr>
        <w:pStyle w:val="2"/>
        <w:rPr>
          <w:rFonts w:ascii="Times New Roman" w:hAnsi="Times New Roman"/>
          <w:sz w:val="28"/>
          <w:szCs w:val="28"/>
        </w:rPr>
      </w:pPr>
      <w:r>
        <w:rPr>
          <w:rFonts w:ascii="Times New Roman" w:hAnsi="Times New Roman"/>
          <w:sz w:val="28"/>
          <w:szCs w:val="28"/>
        </w:rPr>
        <w:t>Ал, ҚК-нің 54-бабы 1 бөлігі 12-тармағының негізінде сот, Е.Т.Сырымбетовтың қылмысты алкогольден масаң күйінде жасағанын сот қылмыстық жауаптылық пен жазаны ауырлататын мән-жай ретінде таниды</w:t>
      </w:r>
    </w:p>
    <w:p w:rsidR="00C931BD" w:rsidRDefault="00C931BD" w:rsidP="00C931BD">
      <w:pPr>
        <w:ind w:firstLine="708"/>
        <w:jc w:val="both"/>
        <w:rPr>
          <w:sz w:val="28"/>
          <w:szCs w:val="28"/>
          <w:lang w:val="kk-KZ"/>
        </w:rPr>
      </w:pPr>
      <w:r>
        <w:rPr>
          <w:sz w:val="28"/>
          <w:szCs w:val="28"/>
          <w:lang w:val="kk-KZ"/>
        </w:rPr>
        <w:t xml:space="preserve">Сотталушы жәбірленушіге материалдық, не моральдық зиянды өтемегеніне байланысты, оған ҚР ҚК-нің 55-бабы 1-бөлігінің талаптары қолданылмайды.  </w:t>
      </w:r>
    </w:p>
    <w:p w:rsidR="00C931BD" w:rsidRDefault="00C931BD" w:rsidP="00C931BD">
      <w:pPr>
        <w:ind w:firstLine="708"/>
        <w:jc w:val="both"/>
        <w:rPr>
          <w:sz w:val="28"/>
          <w:szCs w:val="28"/>
          <w:lang w:val="kk-KZ"/>
        </w:rPr>
      </w:pPr>
      <w:r>
        <w:rPr>
          <w:sz w:val="28"/>
          <w:szCs w:val="28"/>
          <w:lang w:val="kk-KZ"/>
        </w:rPr>
        <w:t xml:space="preserve">Іс мән-жайларын, қылмыстың сипаты мен  ауырлығын, сотталушының жеке басын, қылмыстық жауаптылық пен жазаны жеңілдететін, ауырлататын мән-жайларды ескеріп, сот сотталушы Е.Т.Сырымбетовке ҚР ҚК-нің 101-бабы 1-бөлігінің санкциясы мөлшерінде бас бостандығын айыру жазасын тағайындау қажет деп санайды. </w:t>
      </w:r>
    </w:p>
    <w:p w:rsidR="00C931BD" w:rsidRDefault="00C931BD" w:rsidP="00C931BD">
      <w:pPr>
        <w:ind w:firstLine="708"/>
        <w:jc w:val="both"/>
        <w:rPr>
          <w:sz w:val="28"/>
          <w:szCs w:val="28"/>
          <w:lang w:val="kk-KZ"/>
        </w:rPr>
      </w:pPr>
      <w:r>
        <w:rPr>
          <w:sz w:val="28"/>
          <w:szCs w:val="28"/>
          <w:lang w:val="kk-KZ"/>
        </w:rPr>
        <w:t xml:space="preserve">ҚР ҚК-нің 46-бабы 5-бөлігі 1-тармағының негізінде тағайындалған жаза Е.Т.Сырымбетовпен колония-қоныстарда өтеленеді. </w:t>
      </w:r>
    </w:p>
    <w:p w:rsidR="00C931BD" w:rsidRDefault="00C931BD" w:rsidP="00C931BD">
      <w:pPr>
        <w:ind w:firstLine="708"/>
        <w:jc w:val="both"/>
        <w:rPr>
          <w:sz w:val="28"/>
          <w:szCs w:val="28"/>
          <w:lang w:val="kk-KZ"/>
        </w:rPr>
      </w:pPr>
      <w:r>
        <w:rPr>
          <w:sz w:val="28"/>
          <w:szCs w:val="28"/>
          <w:lang w:val="kk-KZ"/>
        </w:rPr>
        <w:t xml:space="preserve">Жазаны өтеу мерзімі Е.Т.Сырымбетовтың күзетпен ұстау қолданылған күннен, яғни 2014 жылдың 25 қарашадан бастап есептелінуге, сотталушыға қолданылған бұлтартпау шарасы – күзетпен ұстау өзгеріссіз қалдырылуға жатады. </w:t>
      </w:r>
    </w:p>
    <w:p w:rsidR="00C931BD" w:rsidRDefault="00C931BD" w:rsidP="00C931BD">
      <w:pPr>
        <w:ind w:firstLine="708"/>
        <w:jc w:val="both"/>
        <w:rPr>
          <w:sz w:val="28"/>
          <w:szCs w:val="28"/>
          <w:lang w:val="kk-KZ"/>
        </w:rPr>
      </w:pPr>
      <w:r>
        <w:rPr>
          <w:sz w:val="28"/>
          <w:szCs w:val="28"/>
          <w:lang w:val="kk-KZ"/>
        </w:rPr>
        <w:t xml:space="preserve">Айғақ заттардың тағдыры ҚР ҚПК-нің 118 бабына сай шешілуге жатады.  </w:t>
      </w:r>
    </w:p>
    <w:p w:rsidR="00C931BD" w:rsidRDefault="00C931BD" w:rsidP="00C931BD">
      <w:pPr>
        <w:ind w:right="99" w:firstLine="708"/>
        <w:jc w:val="both"/>
        <w:rPr>
          <w:sz w:val="28"/>
          <w:szCs w:val="28"/>
          <w:lang w:val="kk-KZ"/>
        </w:rPr>
      </w:pPr>
      <w:r>
        <w:rPr>
          <w:sz w:val="28"/>
          <w:szCs w:val="28"/>
          <w:lang w:val="kk-KZ"/>
        </w:rPr>
        <w:t>Жоғарыда көрсетілгендердің негізінде және Қазақстан Республикасының қылмыстық-процестік кодексінің  387-390, 392, 393, 395-398, 401-402 - баптарын басшылыққа алып, сот</w:t>
      </w:r>
    </w:p>
    <w:p w:rsidR="00ED48D8" w:rsidRDefault="00ED48D8" w:rsidP="00C931BD">
      <w:pPr>
        <w:jc w:val="center"/>
        <w:rPr>
          <w:sz w:val="28"/>
          <w:szCs w:val="28"/>
          <w:lang w:val="kk-KZ"/>
        </w:rPr>
      </w:pPr>
    </w:p>
    <w:p w:rsidR="00C931BD" w:rsidRDefault="00C931BD" w:rsidP="00C931BD">
      <w:pPr>
        <w:jc w:val="center"/>
        <w:rPr>
          <w:sz w:val="28"/>
          <w:szCs w:val="28"/>
          <w:lang w:val="kk-KZ"/>
        </w:rPr>
      </w:pPr>
      <w:r>
        <w:rPr>
          <w:sz w:val="28"/>
          <w:szCs w:val="28"/>
          <w:lang w:val="kk-KZ"/>
        </w:rPr>
        <w:t>Ү</w:t>
      </w:r>
      <w:r>
        <w:rPr>
          <w:bCs/>
          <w:sz w:val="28"/>
          <w:szCs w:val="28"/>
          <w:lang w:val="kk-KZ"/>
        </w:rPr>
        <w:t>КІМ  ЕТТІ:</w:t>
      </w:r>
    </w:p>
    <w:p w:rsidR="00C931BD" w:rsidRDefault="00C931BD" w:rsidP="00C931BD">
      <w:pPr>
        <w:jc w:val="both"/>
        <w:rPr>
          <w:sz w:val="28"/>
          <w:szCs w:val="28"/>
          <w:lang w:val="kk-KZ"/>
        </w:rPr>
      </w:pPr>
    </w:p>
    <w:p w:rsidR="00C931BD" w:rsidRDefault="00C931BD" w:rsidP="00C931BD">
      <w:pPr>
        <w:ind w:firstLine="720"/>
        <w:jc w:val="both"/>
        <w:rPr>
          <w:rFonts w:eastAsia="MS Mincho"/>
          <w:bCs/>
          <w:sz w:val="28"/>
          <w:szCs w:val="28"/>
          <w:lang w:val="kk-KZ"/>
        </w:rPr>
      </w:pPr>
      <w:r>
        <w:rPr>
          <w:sz w:val="28"/>
          <w:szCs w:val="28"/>
          <w:lang w:val="kk-KZ"/>
        </w:rPr>
        <w:t xml:space="preserve">Сырымбетов Ерлан Токтарбаевичті Қазақстан Республикасының Қылмыстық кодексінің 101-бабы 1-бөлігімен кінәлі деп танып, оған 1(бір) жыл мерзіміндегі бас бостандығынан </w:t>
      </w:r>
      <w:r>
        <w:rPr>
          <w:rFonts w:eastAsia="MS Mincho"/>
          <w:bCs/>
          <w:sz w:val="28"/>
          <w:szCs w:val="28"/>
          <w:lang w:val="kk-KZ"/>
        </w:rPr>
        <w:t>айыру жазасы тағайындалсын.</w:t>
      </w:r>
    </w:p>
    <w:p w:rsidR="00C931BD" w:rsidRDefault="00C931BD" w:rsidP="00C931BD">
      <w:pPr>
        <w:ind w:firstLine="708"/>
        <w:jc w:val="both"/>
        <w:rPr>
          <w:sz w:val="28"/>
          <w:szCs w:val="28"/>
          <w:lang w:val="kk-KZ"/>
        </w:rPr>
      </w:pPr>
      <w:r>
        <w:rPr>
          <w:sz w:val="28"/>
          <w:szCs w:val="28"/>
          <w:lang w:val="kk-KZ"/>
        </w:rPr>
        <w:t>Тағайындалған жаза сотталған Е.Т.Сырымбетовпен колония-қоныста өтелсін.</w:t>
      </w:r>
    </w:p>
    <w:p w:rsidR="00C931BD" w:rsidRDefault="00C931BD" w:rsidP="00C931BD">
      <w:pPr>
        <w:ind w:firstLine="708"/>
        <w:jc w:val="both"/>
        <w:rPr>
          <w:rFonts w:eastAsia="MS Mincho"/>
          <w:sz w:val="28"/>
          <w:szCs w:val="28"/>
          <w:lang w:val="kk-KZ"/>
        </w:rPr>
      </w:pPr>
      <w:r>
        <w:rPr>
          <w:sz w:val="28"/>
          <w:szCs w:val="28"/>
          <w:lang w:val="kk-KZ"/>
        </w:rPr>
        <w:t>Ж</w:t>
      </w:r>
      <w:r>
        <w:rPr>
          <w:rFonts w:eastAsia="MS Mincho"/>
          <w:sz w:val="28"/>
          <w:szCs w:val="28"/>
          <w:lang w:val="kk-KZ"/>
        </w:rPr>
        <w:t>азаны өтеу мерзімі 201</w:t>
      </w:r>
      <w:r w:rsidR="004F1B59">
        <w:rPr>
          <w:rFonts w:eastAsia="MS Mincho"/>
          <w:sz w:val="28"/>
          <w:szCs w:val="28"/>
          <w:lang w:val="kk-KZ"/>
        </w:rPr>
        <w:t>4</w:t>
      </w:r>
      <w:r>
        <w:rPr>
          <w:rFonts w:eastAsia="MS Mincho"/>
          <w:sz w:val="28"/>
          <w:szCs w:val="28"/>
          <w:lang w:val="kk-KZ"/>
        </w:rPr>
        <w:t xml:space="preserve"> жылдың 25 қарашадан бастап есептелінсін.</w:t>
      </w:r>
    </w:p>
    <w:p w:rsidR="00C931BD" w:rsidRDefault="00C931BD" w:rsidP="00C931BD">
      <w:pPr>
        <w:ind w:firstLine="708"/>
        <w:jc w:val="both"/>
        <w:rPr>
          <w:rFonts w:eastAsia="MS Mincho"/>
          <w:sz w:val="28"/>
          <w:szCs w:val="28"/>
          <w:lang w:val="kk-KZ"/>
        </w:rPr>
      </w:pPr>
      <w:r>
        <w:rPr>
          <w:sz w:val="28"/>
          <w:szCs w:val="28"/>
          <w:lang w:val="kk-KZ"/>
        </w:rPr>
        <w:t xml:space="preserve">Е.Т.Сырымбетовке </w:t>
      </w:r>
      <w:r>
        <w:rPr>
          <w:rFonts w:eastAsia="MS Mincho"/>
          <w:sz w:val="28"/>
          <w:szCs w:val="28"/>
          <w:lang w:val="kk-KZ"/>
        </w:rPr>
        <w:t xml:space="preserve">бұлтартпау шарасы ретінде қолданылған </w:t>
      </w:r>
      <w:r>
        <w:rPr>
          <w:sz w:val="28"/>
          <w:szCs w:val="28"/>
          <w:lang w:val="kk-KZ"/>
        </w:rPr>
        <w:t xml:space="preserve">күзетпен ұстау </w:t>
      </w:r>
      <w:r>
        <w:rPr>
          <w:rFonts w:eastAsia="MS Mincho"/>
          <w:sz w:val="28"/>
          <w:szCs w:val="28"/>
          <w:lang w:val="kk-KZ"/>
        </w:rPr>
        <w:t>өзгеріссіз қалдырылсын.</w:t>
      </w:r>
    </w:p>
    <w:p w:rsidR="00C931BD" w:rsidRDefault="00C931BD" w:rsidP="00C931BD">
      <w:pPr>
        <w:ind w:right="-5" w:firstLine="708"/>
        <w:jc w:val="both"/>
        <w:rPr>
          <w:sz w:val="28"/>
          <w:szCs w:val="28"/>
          <w:lang w:val="kk-KZ"/>
        </w:rPr>
      </w:pPr>
      <w:r>
        <w:rPr>
          <w:sz w:val="28"/>
          <w:szCs w:val="28"/>
          <w:lang w:val="kk-KZ"/>
        </w:rPr>
        <w:t xml:space="preserve">Панфилов АІІБ-нің сақтау қоймасындағы айғақ заттар: Е.Т.Сырымбетовтың қара түсті, екі жанында ақ түсті жолақтарымен, бауы бар спорттық аяқ киім(пакет №1);қоңыр түсті, екі жағында қалтасы бар  ер адамның шалбары (пакет №2); көкшіл түсті,ақшыл, қара түсті сарғыш жолақтары бар, мойын жағында «Green Coast»деген жазуы бар ер адамның джемпері(пакет №3), үкім заңды күшіне енгеннен кейін иелігі бойынша Е.Т.Сырымбетовке кері қайтарылсын. Көк түсті жолақтары бар желке тусында қызыл қан тәрізді дақтарымен жейде(пакет №1);ақ түсті, алдыңғы жағында қызыл қан тәрізді дақтарымен майка (пакет №2); қызыл-сүр түсті ер адамның костюмі, шалбары, белбеуі; А.Сеитовтың сүр түсті трикосы (пакет №1); А.Сеитовтың қара түсті нәскиі(пакет №2),үкім заңды күшіне енгеннен кейін жойылсын. Іске тіркелген Е.Т.Сырымбетовтың оқиға болған жерді көрсету барысында видеотаспаның жазуымен «CD»дискі істе сақталсын.  </w:t>
      </w:r>
    </w:p>
    <w:p w:rsidR="00C931BD" w:rsidRDefault="00C931BD" w:rsidP="00C931BD">
      <w:pPr>
        <w:ind w:firstLine="708"/>
        <w:jc w:val="both"/>
        <w:rPr>
          <w:sz w:val="28"/>
          <w:szCs w:val="28"/>
          <w:lang w:val="kk-KZ"/>
        </w:rPr>
      </w:pPr>
      <w:r>
        <w:rPr>
          <w:sz w:val="28"/>
          <w:szCs w:val="28"/>
          <w:lang w:val="kk-KZ"/>
        </w:rPr>
        <w:t>Үкімге, ҚР ҚПК-нің 416, 418, 419-баптарының талабына сай, апелляциялық  шағым немесе наразылықты, Алматы облыстық сотының қылмыстық істер жөніндегі апелляциялық сот алқасына ол жарияланған күннен бастап 15 тәулік ішінде, Панфилов аудандық соты арқылы берілуі мүмкін.</w:t>
      </w:r>
    </w:p>
    <w:p w:rsidR="00C931BD" w:rsidRDefault="00C931BD" w:rsidP="00C931BD">
      <w:pPr>
        <w:ind w:firstLine="708"/>
        <w:jc w:val="both"/>
        <w:rPr>
          <w:sz w:val="28"/>
          <w:szCs w:val="28"/>
          <w:lang w:val="kk-KZ"/>
        </w:rPr>
      </w:pPr>
    </w:p>
    <w:p w:rsidR="00C931BD" w:rsidRDefault="00C931BD" w:rsidP="00C931BD">
      <w:pPr>
        <w:jc w:val="both"/>
        <w:rPr>
          <w:sz w:val="28"/>
          <w:szCs w:val="28"/>
          <w:lang w:val="kk-KZ"/>
        </w:rPr>
      </w:pPr>
      <w:r>
        <w:rPr>
          <w:sz w:val="28"/>
          <w:szCs w:val="28"/>
          <w:lang w:val="kk-KZ"/>
        </w:rPr>
        <w:t>Төрағалық етуші:</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Д.Б.Куйкабаева</w:t>
      </w:r>
    </w:p>
    <w:p w:rsidR="00C931BD" w:rsidRDefault="00C931BD" w:rsidP="00C931BD">
      <w:pPr>
        <w:jc w:val="both"/>
        <w:rPr>
          <w:sz w:val="28"/>
          <w:szCs w:val="28"/>
          <w:lang w:val="kk-KZ"/>
        </w:rPr>
      </w:pPr>
      <w:r>
        <w:rPr>
          <w:sz w:val="28"/>
          <w:szCs w:val="28"/>
          <w:lang w:val="kk-KZ"/>
        </w:rPr>
        <w:t xml:space="preserve">Көшірмесі дұрыс   </w:t>
      </w:r>
    </w:p>
    <w:p w:rsidR="00C931BD" w:rsidRDefault="00C931BD" w:rsidP="00C931BD">
      <w:pPr>
        <w:rPr>
          <w:sz w:val="28"/>
          <w:szCs w:val="28"/>
          <w:lang w:val="kk-KZ"/>
        </w:rPr>
      </w:pPr>
      <w:r>
        <w:rPr>
          <w:sz w:val="28"/>
          <w:szCs w:val="28"/>
          <w:lang w:val="kk-KZ"/>
        </w:rPr>
        <w:t xml:space="preserve">Судья </w:t>
      </w:r>
      <w:r>
        <w:rPr>
          <w:sz w:val="28"/>
          <w:szCs w:val="28"/>
          <w:lang w:val="kk-KZ"/>
        </w:rPr>
        <w:tab/>
      </w:r>
      <w:r>
        <w:rPr>
          <w:sz w:val="28"/>
          <w:szCs w:val="28"/>
          <w:lang w:val="kk-KZ"/>
        </w:rPr>
        <w:tab/>
        <w:t xml:space="preserve">                                                            Д.Б.Куйкабаева</w:t>
      </w:r>
    </w:p>
    <w:p w:rsidR="00C931BD" w:rsidRDefault="00C931BD" w:rsidP="00C931BD">
      <w:pPr>
        <w:rPr>
          <w:sz w:val="28"/>
          <w:szCs w:val="28"/>
          <w:lang w:val="kk-KZ"/>
        </w:rPr>
      </w:pPr>
    </w:p>
    <w:p w:rsidR="00C931BD" w:rsidRDefault="00C931BD" w:rsidP="00C931BD">
      <w:pPr>
        <w:rPr>
          <w:sz w:val="28"/>
          <w:szCs w:val="28"/>
          <w:lang w:val="kk-KZ"/>
        </w:rPr>
      </w:pPr>
      <w:r>
        <w:rPr>
          <w:sz w:val="28"/>
          <w:szCs w:val="28"/>
          <w:lang w:val="kk-KZ"/>
        </w:rPr>
        <w:t xml:space="preserve">Анықтама </w:t>
      </w:r>
    </w:p>
    <w:p w:rsidR="00C931BD" w:rsidRDefault="00C931BD" w:rsidP="00C931BD">
      <w:pPr>
        <w:rPr>
          <w:sz w:val="28"/>
          <w:szCs w:val="28"/>
          <w:lang w:val="kk-KZ"/>
        </w:rPr>
      </w:pPr>
      <w:r>
        <w:rPr>
          <w:sz w:val="28"/>
          <w:szCs w:val="28"/>
          <w:lang w:val="kk-KZ"/>
        </w:rPr>
        <w:t>Үкім заңды күшіне еңбеді. Берілді «___»_________ 201</w:t>
      </w:r>
      <w:r w:rsidR="004F1B59">
        <w:rPr>
          <w:sz w:val="28"/>
          <w:szCs w:val="28"/>
          <w:lang w:val="kk-KZ"/>
        </w:rPr>
        <w:t>5</w:t>
      </w:r>
      <w:r>
        <w:rPr>
          <w:sz w:val="28"/>
          <w:szCs w:val="28"/>
          <w:lang w:val="kk-KZ"/>
        </w:rPr>
        <w:t xml:space="preserve"> жылы. </w:t>
      </w:r>
    </w:p>
    <w:p w:rsidR="00C931BD" w:rsidRDefault="00C931BD" w:rsidP="00C931BD">
      <w:pPr>
        <w:rPr>
          <w:sz w:val="28"/>
          <w:szCs w:val="28"/>
          <w:lang w:val="kk-KZ"/>
        </w:rPr>
      </w:pPr>
    </w:p>
    <w:p w:rsidR="00C931BD" w:rsidRDefault="00C931BD" w:rsidP="00C931BD">
      <w:pPr>
        <w:rPr>
          <w:sz w:val="28"/>
          <w:szCs w:val="28"/>
          <w:lang w:val="kk-KZ"/>
        </w:rPr>
      </w:pPr>
      <w:r>
        <w:rPr>
          <w:sz w:val="28"/>
          <w:szCs w:val="28"/>
          <w:lang w:val="kk-KZ"/>
        </w:rPr>
        <w:t xml:space="preserve">Судья </w:t>
      </w:r>
      <w:r>
        <w:rPr>
          <w:sz w:val="28"/>
          <w:szCs w:val="28"/>
          <w:lang w:val="kk-KZ"/>
        </w:rPr>
        <w:tab/>
      </w:r>
      <w:r>
        <w:rPr>
          <w:sz w:val="28"/>
          <w:szCs w:val="28"/>
          <w:lang w:val="kk-KZ"/>
        </w:rPr>
        <w:tab/>
        <w:t xml:space="preserve">                                                            Д.Б.Куйкабаева</w:t>
      </w:r>
    </w:p>
    <w:p w:rsidR="00C931BD" w:rsidRDefault="00C931BD" w:rsidP="00C931BD">
      <w:pPr>
        <w:rPr>
          <w:sz w:val="28"/>
          <w:szCs w:val="28"/>
          <w:lang w:val="kk-KZ"/>
        </w:rPr>
      </w:pPr>
    </w:p>
    <w:p w:rsidR="00C931BD" w:rsidRDefault="00C931BD" w:rsidP="00C931BD">
      <w:pPr>
        <w:rPr>
          <w:sz w:val="28"/>
          <w:szCs w:val="28"/>
          <w:lang w:val="kk-KZ"/>
        </w:rPr>
      </w:pPr>
      <w:r>
        <w:rPr>
          <w:sz w:val="28"/>
          <w:szCs w:val="28"/>
          <w:lang w:val="kk-KZ"/>
        </w:rPr>
        <w:t xml:space="preserve">Анықтама </w:t>
      </w:r>
    </w:p>
    <w:p w:rsidR="00C931BD" w:rsidRDefault="00C931BD" w:rsidP="00C931BD">
      <w:pPr>
        <w:rPr>
          <w:sz w:val="28"/>
          <w:szCs w:val="28"/>
          <w:lang w:val="kk-KZ"/>
        </w:rPr>
      </w:pPr>
      <w:r>
        <w:rPr>
          <w:sz w:val="28"/>
          <w:szCs w:val="28"/>
          <w:lang w:val="kk-KZ"/>
        </w:rPr>
        <w:t>Үкім заңды күшіне «___»_____ 201</w:t>
      </w:r>
      <w:r w:rsidR="004F1B59">
        <w:rPr>
          <w:sz w:val="28"/>
          <w:szCs w:val="28"/>
          <w:lang w:val="kk-KZ"/>
        </w:rPr>
        <w:t>5</w:t>
      </w:r>
      <w:r>
        <w:rPr>
          <w:sz w:val="28"/>
          <w:szCs w:val="28"/>
          <w:lang w:val="kk-KZ"/>
        </w:rPr>
        <w:t xml:space="preserve"> жылы енді </w:t>
      </w:r>
    </w:p>
    <w:p w:rsidR="00C931BD" w:rsidRDefault="00C931BD" w:rsidP="00C931BD">
      <w:pPr>
        <w:rPr>
          <w:sz w:val="28"/>
          <w:szCs w:val="28"/>
          <w:lang w:val="kk-KZ"/>
        </w:rPr>
      </w:pPr>
      <w:r>
        <w:rPr>
          <w:sz w:val="28"/>
          <w:szCs w:val="28"/>
          <w:lang w:val="kk-KZ"/>
        </w:rPr>
        <w:t>Берілді «___»______ 201</w:t>
      </w:r>
      <w:r w:rsidR="004F1B59">
        <w:rPr>
          <w:sz w:val="28"/>
          <w:szCs w:val="28"/>
          <w:lang w:val="kk-KZ"/>
        </w:rPr>
        <w:t>5</w:t>
      </w:r>
      <w:r>
        <w:rPr>
          <w:sz w:val="28"/>
          <w:szCs w:val="28"/>
          <w:lang w:val="kk-KZ"/>
        </w:rPr>
        <w:t xml:space="preserve"> жылы</w:t>
      </w:r>
    </w:p>
    <w:p w:rsidR="00C931BD" w:rsidRDefault="00C931BD" w:rsidP="00C931BD">
      <w:pPr>
        <w:rPr>
          <w:sz w:val="28"/>
          <w:szCs w:val="28"/>
          <w:lang w:val="kk-KZ"/>
        </w:rPr>
      </w:pPr>
    </w:p>
    <w:p w:rsidR="00C931BD" w:rsidRDefault="00C931BD" w:rsidP="00C931BD">
      <w:pPr>
        <w:rPr>
          <w:lang w:val="kk-KZ"/>
        </w:rPr>
      </w:pPr>
      <w:r>
        <w:rPr>
          <w:sz w:val="28"/>
          <w:szCs w:val="28"/>
          <w:lang w:val="kk-KZ"/>
        </w:rPr>
        <w:t xml:space="preserve">Судья </w:t>
      </w:r>
      <w:r>
        <w:rPr>
          <w:sz w:val="28"/>
          <w:szCs w:val="28"/>
          <w:lang w:val="kk-KZ"/>
        </w:rPr>
        <w:tab/>
      </w:r>
      <w:r>
        <w:rPr>
          <w:sz w:val="28"/>
          <w:szCs w:val="28"/>
          <w:lang w:val="kk-KZ"/>
        </w:rPr>
        <w:tab/>
        <w:t xml:space="preserve">                                                            Д.Б.Куйкабаева</w:t>
      </w:r>
    </w:p>
    <w:p w:rsidR="003D302C" w:rsidRPr="00C931BD" w:rsidRDefault="003D302C" w:rsidP="00C931BD">
      <w:pPr>
        <w:rPr>
          <w:lang w:val="kk-KZ"/>
        </w:rPr>
      </w:pPr>
    </w:p>
    <w:sectPr w:rsidR="003D302C" w:rsidRPr="00C931BD" w:rsidSect="0089348F">
      <w:headerReference w:type="even" r:id="rId9"/>
      <w:headerReference w:type="default" r:id="rId10"/>
      <w:footerReference w:type="even" r:id="rId11"/>
      <w:footerReference w:type="default" r:id="rId12"/>
      <w:headerReference w:type="first" r:id="rId13"/>
      <w:footerReference w:type="first" r:id="rId14"/>
      <w:pgSz w:w="11906" w:h="16838"/>
      <w:pgMar w:top="1134" w:right="680"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4C1" w:rsidRDefault="00D824C1">
      <w:r>
        <w:separator/>
      </w:r>
    </w:p>
  </w:endnote>
  <w:endnote w:type="continuationSeparator" w:id="1">
    <w:p w:rsidR="00D824C1" w:rsidRDefault="00D8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ltica KK EK">
    <w:altName w:val="Impact"/>
    <w:charset w:val="00"/>
    <w:family w:val="swiss"/>
    <w:pitch w:val="variable"/>
    <w:sig w:usb0="00000203"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C4" w:rsidRDefault="002727C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C4" w:rsidRDefault="002727C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C4" w:rsidRDefault="002727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4C1" w:rsidRDefault="00D824C1">
      <w:r>
        <w:separator/>
      </w:r>
    </w:p>
  </w:footnote>
  <w:footnote w:type="continuationSeparator" w:id="1">
    <w:p w:rsidR="00D824C1" w:rsidRDefault="00D8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C4" w:rsidRDefault="002727C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26" w:rsidRDefault="002727C4">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45" type="#_x0000_t75" style="position:absolute;left:0;text-align:left;margin-left:20pt;margin-top:20pt;width:40pt;height:40pt;z-index:251660288;mso-position-horizontal:absolute;mso-position-horizontal-relative:page;mso-position-vertical:absolute;mso-position-vertical-relative:page">
          <v:imagedata r:id="rId1" o:title=""/>
          <w10:wrap anchorx="page" anchory="page"/>
        </v:shape>
        <o:OLEObject Type="Embed" ProgID="TBarCode5.TBarCode5.1" ShapeID="_x0000_s31745" DrawAspect="Content" ObjectID="_1489424638" r:id="rId2">
          <o:FieldCodes>\s</o:FieldCodes>
        </o:OLEObject>
      </w:pict>
    </w:r>
    <w:fldSimple w:instr=" PAGE   \* MERGEFORMAT ">
      <w:r>
        <w:rPr>
          <w:noProof/>
        </w:rPr>
        <w:t>3</w:t>
      </w:r>
    </w:fldSimple>
  </w:p>
  <w:p w:rsidR="00534726" w:rsidRDefault="002727C4">
    <w:pPr>
      <w:pStyle w:val="a6"/>
    </w:pPr>
    <w:r>
      <w:rPr>
        <w:noProof/>
      </w:rPr>
      <w:pict>
        <v:shapetype id="_x0000_t202" coordsize="21600,21600" o:spt="202" path="m,l,21600r21600,l21600,xe">
          <v:stroke joinstyle="miter"/>
          <v:path gradientshapeok="t" o:connecttype="rect"/>
        </v:shapetype>
        <v:shape id="_x0000_s31746" type="#_x0000_t202" style="position:absolute;margin-left:-24pt;margin-top:10.75pt;width:40pt;height:760pt;z-index:251661312;mso-wrap-style:tight" stroked="f">
          <v:textbox style="layout-flow:vertical;mso-layout-flow-alt:bottom-to-top">
            <w:txbxContent>
              <w:p w:rsidR="002727C4" w:rsidRPr="002727C4" w:rsidRDefault="002727C4">
                <w:pPr>
                  <w:rPr>
                    <w:rFonts w:ascii="Arial Narrow" w:hAnsi="Arial Narrow"/>
                    <w:sz w:val="16"/>
                  </w:rPr>
                </w:pPr>
                <w:r>
                  <w:rPr>
                    <w:rFonts w:ascii="Arial Narrow" w:hAnsi="Arial Narrow"/>
                    <w:sz w:val="16"/>
                  </w:rPr>
                  <w:t xml:space="preserve">Документ подписал: </w:t>
                </w:r>
                <w:r>
                  <w:rPr>
                    <w:rFonts w:ascii="Arial" w:hAnsi="Arial" w:cs="Arial"/>
                    <w:sz w:val="16"/>
                  </w:rPr>
                  <w:t>Құ</w:t>
                </w:r>
                <w:r>
                  <w:rPr>
                    <w:rFonts w:ascii="Arial Narrow" w:hAnsi="Arial Narrow" w:cs="Arial Narrow"/>
                    <w:sz w:val="16"/>
                  </w:rPr>
                  <w:t>й</w:t>
                </w:r>
                <w:r>
                  <w:rPr>
                    <w:rFonts w:ascii="Arial" w:hAnsi="Arial" w:cs="Arial"/>
                    <w:sz w:val="16"/>
                  </w:rPr>
                  <w:t>қ</w:t>
                </w:r>
                <w:r>
                  <w:rPr>
                    <w:rFonts w:ascii="Arial Narrow" w:hAnsi="Arial Narrow" w:cs="Arial Narrow"/>
                    <w:sz w:val="16"/>
                  </w:rPr>
                  <w:t>абаева Д. Б. Панфиловский районный суд\Общая канцелярия Судья 01.04.2015 20:17:5</w:t>
                </w:r>
                <w:r>
                  <w:rPr>
                    <w:rFonts w:ascii="Arial Narrow" w:hAnsi="Arial Narrow"/>
                    <w:sz w:val="16"/>
                  </w:rPr>
                  <w:t>8</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C4" w:rsidRDefault="002727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21D"/>
    <w:multiLevelType w:val="hybridMultilevel"/>
    <w:tmpl w:val="FF503CF2"/>
    <w:lvl w:ilvl="0" w:tplc="185AA67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cumentProtection w:edit="comments" w:enforcement="1" w:cryptProviderType="rsaFull" w:cryptAlgorithmClass="hash" w:cryptAlgorithmType="typeAny" w:cryptAlgorithmSid="4" w:cryptSpinCount="50000" w:hash="35JYQ+MLVObAlkP1pkvhmg/fong=" w:salt="tXMdcFkAtU3b7UopEhhU1Q=="/>
  <w:defaultTabStop w:val="708"/>
  <w:drawingGridHorizontalSpacing w:val="120"/>
  <w:displayHorizontalDrawingGridEvery w:val="2"/>
  <w:characterSpacingControl w:val="doNotCompress"/>
  <w:hdrShapeDefaults>
    <o:shapedefaults v:ext="edit" spidmax="31747"/>
    <o:shapelayout v:ext="edit">
      <o:idmap v:ext="edit" data="31"/>
    </o:shapelayout>
  </w:hdrShapeDefaults>
  <w:footnotePr>
    <w:footnote w:id="0"/>
    <w:footnote w:id="1"/>
  </w:footnotePr>
  <w:endnotePr>
    <w:endnote w:id="0"/>
    <w:endnote w:id="1"/>
  </w:endnotePr>
  <w:compat/>
  <w:rsids>
    <w:rsidRoot w:val="00FE43C7"/>
    <w:rsid w:val="00000004"/>
    <w:rsid w:val="00000F8A"/>
    <w:rsid w:val="0000242D"/>
    <w:rsid w:val="0000300C"/>
    <w:rsid w:val="00005DB9"/>
    <w:rsid w:val="0000798F"/>
    <w:rsid w:val="0001015D"/>
    <w:rsid w:val="0001258C"/>
    <w:rsid w:val="00017A24"/>
    <w:rsid w:val="0002013E"/>
    <w:rsid w:val="000256DB"/>
    <w:rsid w:val="00027B7C"/>
    <w:rsid w:val="00031925"/>
    <w:rsid w:val="000326B8"/>
    <w:rsid w:val="000352BC"/>
    <w:rsid w:val="00040B68"/>
    <w:rsid w:val="0004253B"/>
    <w:rsid w:val="00043B12"/>
    <w:rsid w:val="0004648D"/>
    <w:rsid w:val="000466B4"/>
    <w:rsid w:val="00046A20"/>
    <w:rsid w:val="00047E69"/>
    <w:rsid w:val="00053B47"/>
    <w:rsid w:val="00055EC3"/>
    <w:rsid w:val="00055F28"/>
    <w:rsid w:val="000566BE"/>
    <w:rsid w:val="00061333"/>
    <w:rsid w:val="00061816"/>
    <w:rsid w:val="0006274A"/>
    <w:rsid w:val="000639DA"/>
    <w:rsid w:val="00064135"/>
    <w:rsid w:val="000678F7"/>
    <w:rsid w:val="000714CC"/>
    <w:rsid w:val="000720C7"/>
    <w:rsid w:val="000726A6"/>
    <w:rsid w:val="00076258"/>
    <w:rsid w:val="00080F35"/>
    <w:rsid w:val="00083935"/>
    <w:rsid w:val="000843C6"/>
    <w:rsid w:val="00085E11"/>
    <w:rsid w:val="000875E4"/>
    <w:rsid w:val="00087CFD"/>
    <w:rsid w:val="00096360"/>
    <w:rsid w:val="000A7C1B"/>
    <w:rsid w:val="000B1546"/>
    <w:rsid w:val="000B2777"/>
    <w:rsid w:val="000B6616"/>
    <w:rsid w:val="000C11BD"/>
    <w:rsid w:val="000C5552"/>
    <w:rsid w:val="000C64DC"/>
    <w:rsid w:val="000D0F03"/>
    <w:rsid w:val="000D1F89"/>
    <w:rsid w:val="000D2E4E"/>
    <w:rsid w:val="000D3D0A"/>
    <w:rsid w:val="000D3FB8"/>
    <w:rsid w:val="000D6A8F"/>
    <w:rsid w:val="000E2FE1"/>
    <w:rsid w:val="000E3952"/>
    <w:rsid w:val="000E3DE6"/>
    <w:rsid w:val="000E45AE"/>
    <w:rsid w:val="000E5105"/>
    <w:rsid w:val="000E5A4E"/>
    <w:rsid w:val="000E639E"/>
    <w:rsid w:val="000F1594"/>
    <w:rsid w:val="000F4CEA"/>
    <w:rsid w:val="000F6B32"/>
    <w:rsid w:val="00101C8A"/>
    <w:rsid w:val="00104D8B"/>
    <w:rsid w:val="0010655D"/>
    <w:rsid w:val="00110A0A"/>
    <w:rsid w:val="00111AE7"/>
    <w:rsid w:val="0011306F"/>
    <w:rsid w:val="00116E21"/>
    <w:rsid w:val="00121623"/>
    <w:rsid w:val="00123DD5"/>
    <w:rsid w:val="00127BC0"/>
    <w:rsid w:val="00133449"/>
    <w:rsid w:val="00133DC3"/>
    <w:rsid w:val="0013541E"/>
    <w:rsid w:val="0013553F"/>
    <w:rsid w:val="00135CED"/>
    <w:rsid w:val="0014009B"/>
    <w:rsid w:val="0014249F"/>
    <w:rsid w:val="001445B2"/>
    <w:rsid w:val="00147895"/>
    <w:rsid w:val="00147B1B"/>
    <w:rsid w:val="00147E2C"/>
    <w:rsid w:val="00150608"/>
    <w:rsid w:val="001508E7"/>
    <w:rsid w:val="0015448C"/>
    <w:rsid w:val="001554A5"/>
    <w:rsid w:val="0015557D"/>
    <w:rsid w:val="0016247E"/>
    <w:rsid w:val="00165073"/>
    <w:rsid w:val="001659B2"/>
    <w:rsid w:val="001664AD"/>
    <w:rsid w:val="00167D13"/>
    <w:rsid w:val="00177715"/>
    <w:rsid w:val="00180C1A"/>
    <w:rsid w:val="00181ED6"/>
    <w:rsid w:val="00182D05"/>
    <w:rsid w:val="00183141"/>
    <w:rsid w:val="00183584"/>
    <w:rsid w:val="0018456E"/>
    <w:rsid w:val="00186EFD"/>
    <w:rsid w:val="00193C7C"/>
    <w:rsid w:val="00194976"/>
    <w:rsid w:val="0019522D"/>
    <w:rsid w:val="001955F3"/>
    <w:rsid w:val="00195EA0"/>
    <w:rsid w:val="001A1253"/>
    <w:rsid w:val="001A708E"/>
    <w:rsid w:val="001B1D5A"/>
    <w:rsid w:val="001C17DF"/>
    <w:rsid w:val="001C1802"/>
    <w:rsid w:val="001C2047"/>
    <w:rsid w:val="001C2D6D"/>
    <w:rsid w:val="001C3006"/>
    <w:rsid w:val="001C4748"/>
    <w:rsid w:val="001C48FE"/>
    <w:rsid w:val="001C4A08"/>
    <w:rsid w:val="001C4B30"/>
    <w:rsid w:val="001C747A"/>
    <w:rsid w:val="001D035F"/>
    <w:rsid w:val="001D04E6"/>
    <w:rsid w:val="001D0EA6"/>
    <w:rsid w:val="001D1612"/>
    <w:rsid w:val="001D1A2F"/>
    <w:rsid w:val="001D23FD"/>
    <w:rsid w:val="001D5449"/>
    <w:rsid w:val="001D5E51"/>
    <w:rsid w:val="001D7981"/>
    <w:rsid w:val="001D7C95"/>
    <w:rsid w:val="001E0392"/>
    <w:rsid w:val="001E06E2"/>
    <w:rsid w:val="001E34B2"/>
    <w:rsid w:val="001E3C23"/>
    <w:rsid w:val="001E4C6A"/>
    <w:rsid w:val="001F1501"/>
    <w:rsid w:val="001F59BB"/>
    <w:rsid w:val="001F7E27"/>
    <w:rsid w:val="00201599"/>
    <w:rsid w:val="0020601B"/>
    <w:rsid w:val="0021007F"/>
    <w:rsid w:val="00210C5F"/>
    <w:rsid w:val="00210E66"/>
    <w:rsid w:val="00211973"/>
    <w:rsid w:val="002129E5"/>
    <w:rsid w:val="00214677"/>
    <w:rsid w:val="00214E6A"/>
    <w:rsid w:val="00214F92"/>
    <w:rsid w:val="00216672"/>
    <w:rsid w:val="002169CF"/>
    <w:rsid w:val="00220F7B"/>
    <w:rsid w:val="00223954"/>
    <w:rsid w:val="00223DDD"/>
    <w:rsid w:val="0022702F"/>
    <w:rsid w:val="00227A07"/>
    <w:rsid w:val="0023130D"/>
    <w:rsid w:val="0023497E"/>
    <w:rsid w:val="00235197"/>
    <w:rsid w:val="00242041"/>
    <w:rsid w:val="002420D3"/>
    <w:rsid w:val="00242395"/>
    <w:rsid w:val="002426BB"/>
    <w:rsid w:val="00242E06"/>
    <w:rsid w:val="0025146A"/>
    <w:rsid w:val="002519E8"/>
    <w:rsid w:val="00252F81"/>
    <w:rsid w:val="00263185"/>
    <w:rsid w:val="00267330"/>
    <w:rsid w:val="0026770C"/>
    <w:rsid w:val="00267FB1"/>
    <w:rsid w:val="00270975"/>
    <w:rsid w:val="002727C4"/>
    <w:rsid w:val="002728D1"/>
    <w:rsid w:val="00272CAF"/>
    <w:rsid w:val="002736DC"/>
    <w:rsid w:val="00275D94"/>
    <w:rsid w:val="00286687"/>
    <w:rsid w:val="002871B8"/>
    <w:rsid w:val="00287B1D"/>
    <w:rsid w:val="00291403"/>
    <w:rsid w:val="00292BD5"/>
    <w:rsid w:val="00293767"/>
    <w:rsid w:val="002959BB"/>
    <w:rsid w:val="00296BEE"/>
    <w:rsid w:val="002A0FBA"/>
    <w:rsid w:val="002A1EE7"/>
    <w:rsid w:val="002A273F"/>
    <w:rsid w:val="002A2CC2"/>
    <w:rsid w:val="002A5ACA"/>
    <w:rsid w:val="002A682F"/>
    <w:rsid w:val="002B0896"/>
    <w:rsid w:val="002B0D81"/>
    <w:rsid w:val="002B526E"/>
    <w:rsid w:val="002B59D5"/>
    <w:rsid w:val="002B77F7"/>
    <w:rsid w:val="002C10B7"/>
    <w:rsid w:val="002C5C0A"/>
    <w:rsid w:val="002D1101"/>
    <w:rsid w:val="002D1D3E"/>
    <w:rsid w:val="002D1E79"/>
    <w:rsid w:val="002D4079"/>
    <w:rsid w:val="002D4FAE"/>
    <w:rsid w:val="002D6910"/>
    <w:rsid w:val="002D69B9"/>
    <w:rsid w:val="002E033A"/>
    <w:rsid w:val="002E0DFC"/>
    <w:rsid w:val="002E1FA2"/>
    <w:rsid w:val="002E7736"/>
    <w:rsid w:val="002F1880"/>
    <w:rsid w:val="002F1D35"/>
    <w:rsid w:val="002F4A65"/>
    <w:rsid w:val="002F6559"/>
    <w:rsid w:val="002F756F"/>
    <w:rsid w:val="002F7714"/>
    <w:rsid w:val="00300183"/>
    <w:rsid w:val="003105BB"/>
    <w:rsid w:val="003108A0"/>
    <w:rsid w:val="0031174E"/>
    <w:rsid w:val="00321115"/>
    <w:rsid w:val="00323B03"/>
    <w:rsid w:val="00325091"/>
    <w:rsid w:val="003255D8"/>
    <w:rsid w:val="0032605C"/>
    <w:rsid w:val="00332DB5"/>
    <w:rsid w:val="0033531E"/>
    <w:rsid w:val="00337D4B"/>
    <w:rsid w:val="00341394"/>
    <w:rsid w:val="00343375"/>
    <w:rsid w:val="0034386C"/>
    <w:rsid w:val="003439FA"/>
    <w:rsid w:val="00343A39"/>
    <w:rsid w:val="00345A4A"/>
    <w:rsid w:val="00345E9B"/>
    <w:rsid w:val="0034635E"/>
    <w:rsid w:val="00346A09"/>
    <w:rsid w:val="00347F89"/>
    <w:rsid w:val="00350750"/>
    <w:rsid w:val="00350BF1"/>
    <w:rsid w:val="00352F85"/>
    <w:rsid w:val="00357078"/>
    <w:rsid w:val="0035744C"/>
    <w:rsid w:val="0036057C"/>
    <w:rsid w:val="00361691"/>
    <w:rsid w:val="00362350"/>
    <w:rsid w:val="00363385"/>
    <w:rsid w:val="00364A77"/>
    <w:rsid w:val="00366CB3"/>
    <w:rsid w:val="0037302F"/>
    <w:rsid w:val="003746F9"/>
    <w:rsid w:val="00376B95"/>
    <w:rsid w:val="0037715F"/>
    <w:rsid w:val="00383990"/>
    <w:rsid w:val="0038413E"/>
    <w:rsid w:val="00385E0B"/>
    <w:rsid w:val="00387D98"/>
    <w:rsid w:val="00391B5C"/>
    <w:rsid w:val="003A003D"/>
    <w:rsid w:val="003A1263"/>
    <w:rsid w:val="003A1D53"/>
    <w:rsid w:val="003A2913"/>
    <w:rsid w:val="003A4860"/>
    <w:rsid w:val="003A7AFB"/>
    <w:rsid w:val="003A7FDF"/>
    <w:rsid w:val="003B1618"/>
    <w:rsid w:val="003B1AC5"/>
    <w:rsid w:val="003B55D7"/>
    <w:rsid w:val="003B790B"/>
    <w:rsid w:val="003C2D88"/>
    <w:rsid w:val="003C4125"/>
    <w:rsid w:val="003C6A69"/>
    <w:rsid w:val="003D13DB"/>
    <w:rsid w:val="003D216A"/>
    <w:rsid w:val="003D2F40"/>
    <w:rsid w:val="003D302C"/>
    <w:rsid w:val="003D5510"/>
    <w:rsid w:val="003D612B"/>
    <w:rsid w:val="003D66CC"/>
    <w:rsid w:val="003E00B4"/>
    <w:rsid w:val="003E18C5"/>
    <w:rsid w:val="003E1A5E"/>
    <w:rsid w:val="003E34A1"/>
    <w:rsid w:val="003E5FC5"/>
    <w:rsid w:val="003E6F16"/>
    <w:rsid w:val="003F015D"/>
    <w:rsid w:val="003F2E2A"/>
    <w:rsid w:val="003F4B85"/>
    <w:rsid w:val="003F62BA"/>
    <w:rsid w:val="003F77F8"/>
    <w:rsid w:val="003F7D1C"/>
    <w:rsid w:val="0040010B"/>
    <w:rsid w:val="004003F9"/>
    <w:rsid w:val="00401122"/>
    <w:rsid w:val="00405F5F"/>
    <w:rsid w:val="00407F31"/>
    <w:rsid w:val="00411EB9"/>
    <w:rsid w:val="0041423B"/>
    <w:rsid w:val="00414693"/>
    <w:rsid w:val="00415420"/>
    <w:rsid w:val="004217B2"/>
    <w:rsid w:val="0042239B"/>
    <w:rsid w:val="00427A7F"/>
    <w:rsid w:val="004314EB"/>
    <w:rsid w:val="00431D96"/>
    <w:rsid w:val="00434119"/>
    <w:rsid w:val="0043423E"/>
    <w:rsid w:val="00435A79"/>
    <w:rsid w:val="00436645"/>
    <w:rsid w:val="004377C3"/>
    <w:rsid w:val="00437D20"/>
    <w:rsid w:val="00441553"/>
    <w:rsid w:val="004420EA"/>
    <w:rsid w:val="00443503"/>
    <w:rsid w:val="004438E2"/>
    <w:rsid w:val="00443B66"/>
    <w:rsid w:val="004444EF"/>
    <w:rsid w:val="004456B2"/>
    <w:rsid w:val="00445DB5"/>
    <w:rsid w:val="0044634F"/>
    <w:rsid w:val="004473CD"/>
    <w:rsid w:val="00450067"/>
    <w:rsid w:val="00450BDF"/>
    <w:rsid w:val="0045177A"/>
    <w:rsid w:val="004523DE"/>
    <w:rsid w:val="004533D2"/>
    <w:rsid w:val="00454088"/>
    <w:rsid w:val="00455978"/>
    <w:rsid w:val="0046169B"/>
    <w:rsid w:val="00461CCD"/>
    <w:rsid w:val="00464C7C"/>
    <w:rsid w:val="00465DD2"/>
    <w:rsid w:val="00467A1E"/>
    <w:rsid w:val="00471655"/>
    <w:rsid w:val="00472D33"/>
    <w:rsid w:val="00473A43"/>
    <w:rsid w:val="00485598"/>
    <w:rsid w:val="0048621D"/>
    <w:rsid w:val="004908BB"/>
    <w:rsid w:val="004919A7"/>
    <w:rsid w:val="00491A34"/>
    <w:rsid w:val="00494A44"/>
    <w:rsid w:val="0049640F"/>
    <w:rsid w:val="00497142"/>
    <w:rsid w:val="0049743C"/>
    <w:rsid w:val="0049777B"/>
    <w:rsid w:val="004A0288"/>
    <w:rsid w:val="004A07AB"/>
    <w:rsid w:val="004A396E"/>
    <w:rsid w:val="004B1329"/>
    <w:rsid w:val="004B1828"/>
    <w:rsid w:val="004B3293"/>
    <w:rsid w:val="004B32FE"/>
    <w:rsid w:val="004B49E3"/>
    <w:rsid w:val="004B53DE"/>
    <w:rsid w:val="004B5471"/>
    <w:rsid w:val="004B770B"/>
    <w:rsid w:val="004B7878"/>
    <w:rsid w:val="004B7AA8"/>
    <w:rsid w:val="004C0993"/>
    <w:rsid w:val="004C4248"/>
    <w:rsid w:val="004C687C"/>
    <w:rsid w:val="004D44FC"/>
    <w:rsid w:val="004E7CB9"/>
    <w:rsid w:val="004F00BB"/>
    <w:rsid w:val="004F19E0"/>
    <w:rsid w:val="004F1B59"/>
    <w:rsid w:val="004F432C"/>
    <w:rsid w:val="004F47DF"/>
    <w:rsid w:val="004F516C"/>
    <w:rsid w:val="004F517C"/>
    <w:rsid w:val="004F59B9"/>
    <w:rsid w:val="004F5C52"/>
    <w:rsid w:val="004F642C"/>
    <w:rsid w:val="004F6579"/>
    <w:rsid w:val="0050182D"/>
    <w:rsid w:val="0050336C"/>
    <w:rsid w:val="00503C4E"/>
    <w:rsid w:val="005058E0"/>
    <w:rsid w:val="00506831"/>
    <w:rsid w:val="00507D4A"/>
    <w:rsid w:val="00510078"/>
    <w:rsid w:val="00510A43"/>
    <w:rsid w:val="005111C0"/>
    <w:rsid w:val="00511F1F"/>
    <w:rsid w:val="00513D18"/>
    <w:rsid w:val="00514BB8"/>
    <w:rsid w:val="00514C11"/>
    <w:rsid w:val="005159B6"/>
    <w:rsid w:val="005176C6"/>
    <w:rsid w:val="005228C0"/>
    <w:rsid w:val="00523C9B"/>
    <w:rsid w:val="00524A7E"/>
    <w:rsid w:val="00524AC8"/>
    <w:rsid w:val="00527E38"/>
    <w:rsid w:val="0053080B"/>
    <w:rsid w:val="00534726"/>
    <w:rsid w:val="00535238"/>
    <w:rsid w:val="00536BC0"/>
    <w:rsid w:val="00541317"/>
    <w:rsid w:val="0054224E"/>
    <w:rsid w:val="0054586C"/>
    <w:rsid w:val="005514C9"/>
    <w:rsid w:val="005561A2"/>
    <w:rsid w:val="00556F8A"/>
    <w:rsid w:val="005572D1"/>
    <w:rsid w:val="00561B10"/>
    <w:rsid w:val="00563757"/>
    <w:rsid w:val="00563A80"/>
    <w:rsid w:val="005643E0"/>
    <w:rsid w:val="00565C66"/>
    <w:rsid w:val="00566BBC"/>
    <w:rsid w:val="00566DFB"/>
    <w:rsid w:val="00574B79"/>
    <w:rsid w:val="00576247"/>
    <w:rsid w:val="005816CA"/>
    <w:rsid w:val="00583A33"/>
    <w:rsid w:val="00586A08"/>
    <w:rsid w:val="0059038F"/>
    <w:rsid w:val="005917CB"/>
    <w:rsid w:val="00594937"/>
    <w:rsid w:val="00594EA5"/>
    <w:rsid w:val="00595E68"/>
    <w:rsid w:val="005963C3"/>
    <w:rsid w:val="00596B1F"/>
    <w:rsid w:val="00596F83"/>
    <w:rsid w:val="005A0EA2"/>
    <w:rsid w:val="005A1934"/>
    <w:rsid w:val="005A1F65"/>
    <w:rsid w:val="005A74E5"/>
    <w:rsid w:val="005B043D"/>
    <w:rsid w:val="005B2784"/>
    <w:rsid w:val="005B50F6"/>
    <w:rsid w:val="005B6FF3"/>
    <w:rsid w:val="005B7F9D"/>
    <w:rsid w:val="005C02BF"/>
    <w:rsid w:val="005C1864"/>
    <w:rsid w:val="005C1D36"/>
    <w:rsid w:val="005C225A"/>
    <w:rsid w:val="005C6E96"/>
    <w:rsid w:val="005D147B"/>
    <w:rsid w:val="005D57F3"/>
    <w:rsid w:val="005E2E52"/>
    <w:rsid w:val="005F06B6"/>
    <w:rsid w:val="005F078F"/>
    <w:rsid w:val="005F0B27"/>
    <w:rsid w:val="005F0CA4"/>
    <w:rsid w:val="005F3E15"/>
    <w:rsid w:val="005F4070"/>
    <w:rsid w:val="005F7308"/>
    <w:rsid w:val="006025F7"/>
    <w:rsid w:val="00605111"/>
    <w:rsid w:val="006069BA"/>
    <w:rsid w:val="00607DD9"/>
    <w:rsid w:val="00610352"/>
    <w:rsid w:val="006105E3"/>
    <w:rsid w:val="00615226"/>
    <w:rsid w:val="00615B1F"/>
    <w:rsid w:val="00616523"/>
    <w:rsid w:val="006166B0"/>
    <w:rsid w:val="00617461"/>
    <w:rsid w:val="00623314"/>
    <w:rsid w:val="00625067"/>
    <w:rsid w:val="00625C42"/>
    <w:rsid w:val="00626F63"/>
    <w:rsid w:val="00630EBC"/>
    <w:rsid w:val="006341AA"/>
    <w:rsid w:val="006350DB"/>
    <w:rsid w:val="006373C0"/>
    <w:rsid w:val="00640391"/>
    <w:rsid w:val="006409E9"/>
    <w:rsid w:val="00641320"/>
    <w:rsid w:val="0064296A"/>
    <w:rsid w:val="00643E05"/>
    <w:rsid w:val="00647408"/>
    <w:rsid w:val="00647EE0"/>
    <w:rsid w:val="0065098C"/>
    <w:rsid w:val="00653F71"/>
    <w:rsid w:val="00654196"/>
    <w:rsid w:val="0065484B"/>
    <w:rsid w:val="00654F49"/>
    <w:rsid w:val="00655984"/>
    <w:rsid w:val="00656B18"/>
    <w:rsid w:val="00656C51"/>
    <w:rsid w:val="00660F31"/>
    <w:rsid w:val="006633D6"/>
    <w:rsid w:val="006639D9"/>
    <w:rsid w:val="00663B73"/>
    <w:rsid w:val="00666B2F"/>
    <w:rsid w:val="00672091"/>
    <w:rsid w:val="006765A0"/>
    <w:rsid w:val="00676610"/>
    <w:rsid w:val="00677732"/>
    <w:rsid w:val="00683556"/>
    <w:rsid w:val="00687D6D"/>
    <w:rsid w:val="00695E77"/>
    <w:rsid w:val="006968F5"/>
    <w:rsid w:val="00697C9C"/>
    <w:rsid w:val="006A14E3"/>
    <w:rsid w:val="006A28E7"/>
    <w:rsid w:val="006A2A6F"/>
    <w:rsid w:val="006A2ECA"/>
    <w:rsid w:val="006A45E1"/>
    <w:rsid w:val="006A7A9D"/>
    <w:rsid w:val="006B2D0C"/>
    <w:rsid w:val="006B6F6B"/>
    <w:rsid w:val="006B7898"/>
    <w:rsid w:val="006C05F9"/>
    <w:rsid w:val="006C1EB0"/>
    <w:rsid w:val="006C558B"/>
    <w:rsid w:val="006C5C05"/>
    <w:rsid w:val="006C741B"/>
    <w:rsid w:val="006D1DFC"/>
    <w:rsid w:val="006D3D48"/>
    <w:rsid w:val="006D4272"/>
    <w:rsid w:val="006D75B0"/>
    <w:rsid w:val="006D7A2E"/>
    <w:rsid w:val="006E0EE3"/>
    <w:rsid w:val="006E1E0F"/>
    <w:rsid w:val="006E1FD9"/>
    <w:rsid w:val="006E4EF2"/>
    <w:rsid w:val="006E570A"/>
    <w:rsid w:val="006E64A3"/>
    <w:rsid w:val="006E7037"/>
    <w:rsid w:val="006F06A1"/>
    <w:rsid w:val="006F0885"/>
    <w:rsid w:val="006F5F12"/>
    <w:rsid w:val="006F673E"/>
    <w:rsid w:val="006F6B4C"/>
    <w:rsid w:val="006F7867"/>
    <w:rsid w:val="00703422"/>
    <w:rsid w:val="0070443B"/>
    <w:rsid w:val="00704ECB"/>
    <w:rsid w:val="00704FEC"/>
    <w:rsid w:val="00705468"/>
    <w:rsid w:val="00705F0A"/>
    <w:rsid w:val="00707939"/>
    <w:rsid w:val="0071030C"/>
    <w:rsid w:val="0071110C"/>
    <w:rsid w:val="007116B5"/>
    <w:rsid w:val="00711C9D"/>
    <w:rsid w:val="00715CA9"/>
    <w:rsid w:val="00721289"/>
    <w:rsid w:val="00721439"/>
    <w:rsid w:val="00722DCC"/>
    <w:rsid w:val="00723DDA"/>
    <w:rsid w:val="007277AE"/>
    <w:rsid w:val="00735904"/>
    <w:rsid w:val="00737C18"/>
    <w:rsid w:val="00741FF3"/>
    <w:rsid w:val="00744810"/>
    <w:rsid w:val="00745D83"/>
    <w:rsid w:val="007516A3"/>
    <w:rsid w:val="007517E1"/>
    <w:rsid w:val="0075181D"/>
    <w:rsid w:val="0075181F"/>
    <w:rsid w:val="00752BFA"/>
    <w:rsid w:val="00752D47"/>
    <w:rsid w:val="0075499B"/>
    <w:rsid w:val="00756428"/>
    <w:rsid w:val="007605D7"/>
    <w:rsid w:val="00763440"/>
    <w:rsid w:val="007662C4"/>
    <w:rsid w:val="00767BC2"/>
    <w:rsid w:val="00771222"/>
    <w:rsid w:val="007748F5"/>
    <w:rsid w:val="007806EE"/>
    <w:rsid w:val="00782418"/>
    <w:rsid w:val="0078275E"/>
    <w:rsid w:val="00783C2C"/>
    <w:rsid w:val="007909D3"/>
    <w:rsid w:val="00790F65"/>
    <w:rsid w:val="00792937"/>
    <w:rsid w:val="00792DD2"/>
    <w:rsid w:val="0079520A"/>
    <w:rsid w:val="007A14C7"/>
    <w:rsid w:val="007A251C"/>
    <w:rsid w:val="007A44C2"/>
    <w:rsid w:val="007A7D1B"/>
    <w:rsid w:val="007A7D97"/>
    <w:rsid w:val="007B11BD"/>
    <w:rsid w:val="007B5185"/>
    <w:rsid w:val="007B54BF"/>
    <w:rsid w:val="007B6004"/>
    <w:rsid w:val="007C1070"/>
    <w:rsid w:val="007C2720"/>
    <w:rsid w:val="007C2A67"/>
    <w:rsid w:val="007D010D"/>
    <w:rsid w:val="007D1F07"/>
    <w:rsid w:val="007D27DC"/>
    <w:rsid w:val="007D59A1"/>
    <w:rsid w:val="007D5B2E"/>
    <w:rsid w:val="007D61DD"/>
    <w:rsid w:val="007E07DA"/>
    <w:rsid w:val="007E0EDA"/>
    <w:rsid w:val="007E2015"/>
    <w:rsid w:val="007E2EA5"/>
    <w:rsid w:val="007E3C10"/>
    <w:rsid w:val="007E7046"/>
    <w:rsid w:val="007F0AC0"/>
    <w:rsid w:val="008040AC"/>
    <w:rsid w:val="008049D2"/>
    <w:rsid w:val="00806F73"/>
    <w:rsid w:val="00807E11"/>
    <w:rsid w:val="00810FAF"/>
    <w:rsid w:val="00811472"/>
    <w:rsid w:val="0081280E"/>
    <w:rsid w:val="00814F03"/>
    <w:rsid w:val="0081518B"/>
    <w:rsid w:val="00820CB5"/>
    <w:rsid w:val="00821462"/>
    <w:rsid w:val="00832559"/>
    <w:rsid w:val="00832785"/>
    <w:rsid w:val="00837A6D"/>
    <w:rsid w:val="00837B3F"/>
    <w:rsid w:val="008402F1"/>
    <w:rsid w:val="008405CF"/>
    <w:rsid w:val="0084153F"/>
    <w:rsid w:val="00842523"/>
    <w:rsid w:val="008451BB"/>
    <w:rsid w:val="00853C70"/>
    <w:rsid w:val="00853CC3"/>
    <w:rsid w:val="00857987"/>
    <w:rsid w:val="0086270D"/>
    <w:rsid w:val="00863579"/>
    <w:rsid w:val="00867C2A"/>
    <w:rsid w:val="00872D9D"/>
    <w:rsid w:val="00884046"/>
    <w:rsid w:val="008851D1"/>
    <w:rsid w:val="0088753E"/>
    <w:rsid w:val="008908BC"/>
    <w:rsid w:val="0089348F"/>
    <w:rsid w:val="0089532B"/>
    <w:rsid w:val="00897C39"/>
    <w:rsid w:val="008A1D49"/>
    <w:rsid w:val="008A23C6"/>
    <w:rsid w:val="008A2E62"/>
    <w:rsid w:val="008A4651"/>
    <w:rsid w:val="008A4AC7"/>
    <w:rsid w:val="008B2F99"/>
    <w:rsid w:val="008B75A2"/>
    <w:rsid w:val="008B78F8"/>
    <w:rsid w:val="008B7FCF"/>
    <w:rsid w:val="008C0578"/>
    <w:rsid w:val="008C1FD6"/>
    <w:rsid w:val="008C2C04"/>
    <w:rsid w:val="008C37F6"/>
    <w:rsid w:val="008C4117"/>
    <w:rsid w:val="008C4FA6"/>
    <w:rsid w:val="008C6333"/>
    <w:rsid w:val="008C7372"/>
    <w:rsid w:val="008C73B7"/>
    <w:rsid w:val="008D1DA5"/>
    <w:rsid w:val="008D39E5"/>
    <w:rsid w:val="008D49F0"/>
    <w:rsid w:val="008D7008"/>
    <w:rsid w:val="008D7057"/>
    <w:rsid w:val="008E5887"/>
    <w:rsid w:val="008E6068"/>
    <w:rsid w:val="008F0C5E"/>
    <w:rsid w:val="008F25E7"/>
    <w:rsid w:val="008F2D24"/>
    <w:rsid w:val="009001A1"/>
    <w:rsid w:val="00905458"/>
    <w:rsid w:val="00910F82"/>
    <w:rsid w:val="00913697"/>
    <w:rsid w:val="0091410D"/>
    <w:rsid w:val="0091429E"/>
    <w:rsid w:val="0091546D"/>
    <w:rsid w:val="00916E27"/>
    <w:rsid w:val="00917A22"/>
    <w:rsid w:val="009215D1"/>
    <w:rsid w:val="00925475"/>
    <w:rsid w:val="00925740"/>
    <w:rsid w:val="00925BC0"/>
    <w:rsid w:val="009327BF"/>
    <w:rsid w:val="0093502D"/>
    <w:rsid w:val="00935AE4"/>
    <w:rsid w:val="00936418"/>
    <w:rsid w:val="00936D37"/>
    <w:rsid w:val="009410B3"/>
    <w:rsid w:val="00945B98"/>
    <w:rsid w:val="00946D55"/>
    <w:rsid w:val="00947532"/>
    <w:rsid w:val="0095206F"/>
    <w:rsid w:val="00953F43"/>
    <w:rsid w:val="009551B0"/>
    <w:rsid w:val="00956EB2"/>
    <w:rsid w:val="00957A8C"/>
    <w:rsid w:val="009604B6"/>
    <w:rsid w:val="00961779"/>
    <w:rsid w:val="009669FF"/>
    <w:rsid w:val="00971068"/>
    <w:rsid w:val="00973FAA"/>
    <w:rsid w:val="0097713D"/>
    <w:rsid w:val="00985EDF"/>
    <w:rsid w:val="00987197"/>
    <w:rsid w:val="00991EBE"/>
    <w:rsid w:val="00992EA6"/>
    <w:rsid w:val="00997E00"/>
    <w:rsid w:val="009A4C57"/>
    <w:rsid w:val="009B0AC2"/>
    <w:rsid w:val="009B2525"/>
    <w:rsid w:val="009B310E"/>
    <w:rsid w:val="009B3624"/>
    <w:rsid w:val="009C02ED"/>
    <w:rsid w:val="009C2191"/>
    <w:rsid w:val="009C2451"/>
    <w:rsid w:val="009C306C"/>
    <w:rsid w:val="009C3D4E"/>
    <w:rsid w:val="009C6443"/>
    <w:rsid w:val="009C6E7E"/>
    <w:rsid w:val="009C6F66"/>
    <w:rsid w:val="009C79C4"/>
    <w:rsid w:val="009D0C6C"/>
    <w:rsid w:val="009D27C7"/>
    <w:rsid w:val="009D396A"/>
    <w:rsid w:val="009D4457"/>
    <w:rsid w:val="009D78EF"/>
    <w:rsid w:val="009E052F"/>
    <w:rsid w:val="009E1307"/>
    <w:rsid w:val="009E3917"/>
    <w:rsid w:val="009F0378"/>
    <w:rsid w:val="009F2E17"/>
    <w:rsid w:val="009F580E"/>
    <w:rsid w:val="009F5968"/>
    <w:rsid w:val="009F6792"/>
    <w:rsid w:val="009F7828"/>
    <w:rsid w:val="009F7848"/>
    <w:rsid w:val="00A026DC"/>
    <w:rsid w:val="00A0303D"/>
    <w:rsid w:val="00A032E1"/>
    <w:rsid w:val="00A05AC4"/>
    <w:rsid w:val="00A07C35"/>
    <w:rsid w:val="00A07E7B"/>
    <w:rsid w:val="00A120AB"/>
    <w:rsid w:val="00A12A91"/>
    <w:rsid w:val="00A14517"/>
    <w:rsid w:val="00A204EE"/>
    <w:rsid w:val="00A214A5"/>
    <w:rsid w:val="00A23574"/>
    <w:rsid w:val="00A25A3E"/>
    <w:rsid w:val="00A25B53"/>
    <w:rsid w:val="00A2761C"/>
    <w:rsid w:val="00A31842"/>
    <w:rsid w:val="00A318DF"/>
    <w:rsid w:val="00A32DCE"/>
    <w:rsid w:val="00A342C4"/>
    <w:rsid w:val="00A3573A"/>
    <w:rsid w:val="00A35A4E"/>
    <w:rsid w:val="00A369BC"/>
    <w:rsid w:val="00A373D6"/>
    <w:rsid w:val="00A37CAE"/>
    <w:rsid w:val="00A4002F"/>
    <w:rsid w:val="00A44F35"/>
    <w:rsid w:val="00A502B7"/>
    <w:rsid w:val="00A51807"/>
    <w:rsid w:val="00A526F3"/>
    <w:rsid w:val="00A52A89"/>
    <w:rsid w:val="00A54872"/>
    <w:rsid w:val="00A54B64"/>
    <w:rsid w:val="00A60C9E"/>
    <w:rsid w:val="00A6170C"/>
    <w:rsid w:val="00A6403A"/>
    <w:rsid w:val="00A671EA"/>
    <w:rsid w:val="00A7391C"/>
    <w:rsid w:val="00A741CD"/>
    <w:rsid w:val="00A76253"/>
    <w:rsid w:val="00A7746C"/>
    <w:rsid w:val="00A804BB"/>
    <w:rsid w:val="00A8149E"/>
    <w:rsid w:val="00A84FCF"/>
    <w:rsid w:val="00A8611C"/>
    <w:rsid w:val="00A8618E"/>
    <w:rsid w:val="00A86E00"/>
    <w:rsid w:val="00A86E39"/>
    <w:rsid w:val="00A91DD6"/>
    <w:rsid w:val="00A91F4A"/>
    <w:rsid w:val="00A950E6"/>
    <w:rsid w:val="00A95F0B"/>
    <w:rsid w:val="00AA1AC9"/>
    <w:rsid w:val="00AA5580"/>
    <w:rsid w:val="00AB207B"/>
    <w:rsid w:val="00AB3821"/>
    <w:rsid w:val="00AB38A1"/>
    <w:rsid w:val="00AB43E4"/>
    <w:rsid w:val="00AC231C"/>
    <w:rsid w:val="00AC23C0"/>
    <w:rsid w:val="00AC36DB"/>
    <w:rsid w:val="00AC5D07"/>
    <w:rsid w:val="00AC6346"/>
    <w:rsid w:val="00AD091F"/>
    <w:rsid w:val="00AD1579"/>
    <w:rsid w:val="00AD3078"/>
    <w:rsid w:val="00AE0A3D"/>
    <w:rsid w:val="00AE0E22"/>
    <w:rsid w:val="00AE28C5"/>
    <w:rsid w:val="00AE299A"/>
    <w:rsid w:val="00AE2DA6"/>
    <w:rsid w:val="00AE3D75"/>
    <w:rsid w:val="00AE5E41"/>
    <w:rsid w:val="00AF1B16"/>
    <w:rsid w:val="00AF3FE5"/>
    <w:rsid w:val="00AF6304"/>
    <w:rsid w:val="00AF69FD"/>
    <w:rsid w:val="00AF7575"/>
    <w:rsid w:val="00B00C3D"/>
    <w:rsid w:val="00B01DD2"/>
    <w:rsid w:val="00B02F9B"/>
    <w:rsid w:val="00B11464"/>
    <w:rsid w:val="00B13D71"/>
    <w:rsid w:val="00B169AB"/>
    <w:rsid w:val="00B16F66"/>
    <w:rsid w:val="00B210B3"/>
    <w:rsid w:val="00B21393"/>
    <w:rsid w:val="00B24695"/>
    <w:rsid w:val="00B257F4"/>
    <w:rsid w:val="00B26E95"/>
    <w:rsid w:val="00B273B3"/>
    <w:rsid w:val="00B31BCF"/>
    <w:rsid w:val="00B3266B"/>
    <w:rsid w:val="00B34E36"/>
    <w:rsid w:val="00B3532A"/>
    <w:rsid w:val="00B41663"/>
    <w:rsid w:val="00B4176B"/>
    <w:rsid w:val="00B42E35"/>
    <w:rsid w:val="00B445AB"/>
    <w:rsid w:val="00B47CF6"/>
    <w:rsid w:val="00B47D31"/>
    <w:rsid w:val="00B47D70"/>
    <w:rsid w:val="00B5320A"/>
    <w:rsid w:val="00B53F14"/>
    <w:rsid w:val="00B54F8E"/>
    <w:rsid w:val="00B56A01"/>
    <w:rsid w:val="00B570BC"/>
    <w:rsid w:val="00B57A5F"/>
    <w:rsid w:val="00B636E1"/>
    <w:rsid w:val="00B67274"/>
    <w:rsid w:val="00B705DD"/>
    <w:rsid w:val="00B723EB"/>
    <w:rsid w:val="00B7261B"/>
    <w:rsid w:val="00B740D9"/>
    <w:rsid w:val="00B80358"/>
    <w:rsid w:val="00B80B95"/>
    <w:rsid w:val="00B81BB4"/>
    <w:rsid w:val="00B84CCC"/>
    <w:rsid w:val="00B84E18"/>
    <w:rsid w:val="00B85DC3"/>
    <w:rsid w:val="00B85FB0"/>
    <w:rsid w:val="00B8775C"/>
    <w:rsid w:val="00B90A71"/>
    <w:rsid w:val="00B929A4"/>
    <w:rsid w:val="00B9429C"/>
    <w:rsid w:val="00B955F8"/>
    <w:rsid w:val="00BA2C42"/>
    <w:rsid w:val="00BA5676"/>
    <w:rsid w:val="00BA611E"/>
    <w:rsid w:val="00BA6968"/>
    <w:rsid w:val="00BB2484"/>
    <w:rsid w:val="00BB39DD"/>
    <w:rsid w:val="00BB4842"/>
    <w:rsid w:val="00BB4E9F"/>
    <w:rsid w:val="00BB646B"/>
    <w:rsid w:val="00BB789D"/>
    <w:rsid w:val="00BC0ABB"/>
    <w:rsid w:val="00BC17C1"/>
    <w:rsid w:val="00BC3E76"/>
    <w:rsid w:val="00BC46E4"/>
    <w:rsid w:val="00BC502A"/>
    <w:rsid w:val="00BC7CCF"/>
    <w:rsid w:val="00BD00AE"/>
    <w:rsid w:val="00BE028E"/>
    <w:rsid w:val="00BE2DB8"/>
    <w:rsid w:val="00BE3DBB"/>
    <w:rsid w:val="00BE47BA"/>
    <w:rsid w:val="00BE7076"/>
    <w:rsid w:val="00BF3062"/>
    <w:rsid w:val="00BF43F0"/>
    <w:rsid w:val="00BF7099"/>
    <w:rsid w:val="00BF7A5C"/>
    <w:rsid w:val="00C00959"/>
    <w:rsid w:val="00C00F9E"/>
    <w:rsid w:val="00C0214B"/>
    <w:rsid w:val="00C02BF2"/>
    <w:rsid w:val="00C02D07"/>
    <w:rsid w:val="00C03833"/>
    <w:rsid w:val="00C03C00"/>
    <w:rsid w:val="00C03FA4"/>
    <w:rsid w:val="00C04366"/>
    <w:rsid w:val="00C055C4"/>
    <w:rsid w:val="00C06C10"/>
    <w:rsid w:val="00C1113C"/>
    <w:rsid w:val="00C12255"/>
    <w:rsid w:val="00C122EE"/>
    <w:rsid w:val="00C12345"/>
    <w:rsid w:val="00C1293A"/>
    <w:rsid w:val="00C12C00"/>
    <w:rsid w:val="00C147A2"/>
    <w:rsid w:val="00C17220"/>
    <w:rsid w:val="00C21278"/>
    <w:rsid w:val="00C21A30"/>
    <w:rsid w:val="00C21AE7"/>
    <w:rsid w:val="00C24F51"/>
    <w:rsid w:val="00C30BD3"/>
    <w:rsid w:val="00C312FE"/>
    <w:rsid w:val="00C34307"/>
    <w:rsid w:val="00C34903"/>
    <w:rsid w:val="00C351E9"/>
    <w:rsid w:val="00C35C38"/>
    <w:rsid w:val="00C409FD"/>
    <w:rsid w:val="00C41091"/>
    <w:rsid w:val="00C41325"/>
    <w:rsid w:val="00C4567B"/>
    <w:rsid w:val="00C46CC4"/>
    <w:rsid w:val="00C47B69"/>
    <w:rsid w:val="00C51241"/>
    <w:rsid w:val="00C543E8"/>
    <w:rsid w:val="00C56291"/>
    <w:rsid w:val="00C57A7F"/>
    <w:rsid w:val="00C6229F"/>
    <w:rsid w:val="00C62843"/>
    <w:rsid w:val="00C70A49"/>
    <w:rsid w:val="00C70DC5"/>
    <w:rsid w:val="00C736D1"/>
    <w:rsid w:val="00C74413"/>
    <w:rsid w:val="00C74779"/>
    <w:rsid w:val="00C75380"/>
    <w:rsid w:val="00C7553B"/>
    <w:rsid w:val="00C837EE"/>
    <w:rsid w:val="00C85CBA"/>
    <w:rsid w:val="00C86A81"/>
    <w:rsid w:val="00C913E8"/>
    <w:rsid w:val="00C91560"/>
    <w:rsid w:val="00C92015"/>
    <w:rsid w:val="00C931BD"/>
    <w:rsid w:val="00C94FBD"/>
    <w:rsid w:val="00C95679"/>
    <w:rsid w:val="00C96186"/>
    <w:rsid w:val="00C9729C"/>
    <w:rsid w:val="00CA1965"/>
    <w:rsid w:val="00CA2893"/>
    <w:rsid w:val="00CA32C0"/>
    <w:rsid w:val="00CA4682"/>
    <w:rsid w:val="00CA62A0"/>
    <w:rsid w:val="00CA68BD"/>
    <w:rsid w:val="00CA6E49"/>
    <w:rsid w:val="00CA771E"/>
    <w:rsid w:val="00CA7873"/>
    <w:rsid w:val="00CB02C5"/>
    <w:rsid w:val="00CB06B6"/>
    <w:rsid w:val="00CB16CF"/>
    <w:rsid w:val="00CB17A4"/>
    <w:rsid w:val="00CB6A70"/>
    <w:rsid w:val="00CB733B"/>
    <w:rsid w:val="00CB7F2D"/>
    <w:rsid w:val="00CC0596"/>
    <w:rsid w:val="00CC133F"/>
    <w:rsid w:val="00CC2EB9"/>
    <w:rsid w:val="00CC36C4"/>
    <w:rsid w:val="00CC3D0F"/>
    <w:rsid w:val="00CD30B6"/>
    <w:rsid w:val="00CD4ADC"/>
    <w:rsid w:val="00CD5D56"/>
    <w:rsid w:val="00CD69E2"/>
    <w:rsid w:val="00CD76CA"/>
    <w:rsid w:val="00CE003B"/>
    <w:rsid w:val="00CE2785"/>
    <w:rsid w:val="00CE3D40"/>
    <w:rsid w:val="00CE5670"/>
    <w:rsid w:val="00CE6299"/>
    <w:rsid w:val="00CF081C"/>
    <w:rsid w:val="00CF1FBC"/>
    <w:rsid w:val="00CF4B87"/>
    <w:rsid w:val="00CF5082"/>
    <w:rsid w:val="00CF6C07"/>
    <w:rsid w:val="00CF75C3"/>
    <w:rsid w:val="00D009A7"/>
    <w:rsid w:val="00D00B3D"/>
    <w:rsid w:val="00D02214"/>
    <w:rsid w:val="00D03396"/>
    <w:rsid w:val="00D033C0"/>
    <w:rsid w:val="00D03C0A"/>
    <w:rsid w:val="00D05732"/>
    <w:rsid w:val="00D05B63"/>
    <w:rsid w:val="00D07DAA"/>
    <w:rsid w:val="00D126C5"/>
    <w:rsid w:val="00D12C78"/>
    <w:rsid w:val="00D20A99"/>
    <w:rsid w:val="00D22CFB"/>
    <w:rsid w:val="00D254B7"/>
    <w:rsid w:val="00D25D2F"/>
    <w:rsid w:val="00D266D0"/>
    <w:rsid w:val="00D316A7"/>
    <w:rsid w:val="00D3219D"/>
    <w:rsid w:val="00D324BC"/>
    <w:rsid w:val="00D32613"/>
    <w:rsid w:val="00D3266A"/>
    <w:rsid w:val="00D328DF"/>
    <w:rsid w:val="00D32C15"/>
    <w:rsid w:val="00D360C5"/>
    <w:rsid w:val="00D37EC0"/>
    <w:rsid w:val="00D404FF"/>
    <w:rsid w:val="00D40563"/>
    <w:rsid w:val="00D4382D"/>
    <w:rsid w:val="00D462EA"/>
    <w:rsid w:val="00D47072"/>
    <w:rsid w:val="00D4796C"/>
    <w:rsid w:val="00D5130D"/>
    <w:rsid w:val="00D514E8"/>
    <w:rsid w:val="00D52024"/>
    <w:rsid w:val="00D525DB"/>
    <w:rsid w:val="00D549EC"/>
    <w:rsid w:val="00D571F6"/>
    <w:rsid w:val="00D57653"/>
    <w:rsid w:val="00D57DF3"/>
    <w:rsid w:val="00D60307"/>
    <w:rsid w:val="00D62274"/>
    <w:rsid w:val="00D64330"/>
    <w:rsid w:val="00D65586"/>
    <w:rsid w:val="00D65924"/>
    <w:rsid w:val="00D71D9B"/>
    <w:rsid w:val="00D747BB"/>
    <w:rsid w:val="00D74AA9"/>
    <w:rsid w:val="00D76024"/>
    <w:rsid w:val="00D76685"/>
    <w:rsid w:val="00D76BCA"/>
    <w:rsid w:val="00D812C1"/>
    <w:rsid w:val="00D820B6"/>
    <w:rsid w:val="00D824C1"/>
    <w:rsid w:val="00D8250F"/>
    <w:rsid w:val="00D8290D"/>
    <w:rsid w:val="00D8764A"/>
    <w:rsid w:val="00D878D7"/>
    <w:rsid w:val="00D907BD"/>
    <w:rsid w:val="00D925D8"/>
    <w:rsid w:val="00D965E4"/>
    <w:rsid w:val="00D97941"/>
    <w:rsid w:val="00D97BD5"/>
    <w:rsid w:val="00DA18F7"/>
    <w:rsid w:val="00DA1F30"/>
    <w:rsid w:val="00DA266E"/>
    <w:rsid w:val="00DA5ED7"/>
    <w:rsid w:val="00DB12C2"/>
    <w:rsid w:val="00DB253C"/>
    <w:rsid w:val="00DB405B"/>
    <w:rsid w:val="00DB5A8C"/>
    <w:rsid w:val="00DB5E29"/>
    <w:rsid w:val="00DB6064"/>
    <w:rsid w:val="00DB7F5B"/>
    <w:rsid w:val="00DC2140"/>
    <w:rsid w:val="00DC3A3B"/>
    <w:rsid w:val="00DC4618"/>
    <w:rsid w:val="00DC482B"/>
    <w:rsid w:val="00DC4F40"/>
    <w:rsid w:val="00DC6CA2"/>
    <w:rsid w:val="00DC77FD"/>
    <w:rsid w:val="00DE046E"/>
    <w:rsid w:val="00DE0E6E"/>
    <w:rsid w:val="00DE181F"/>
    <w:rsid w:val="00DE4495"/>
    <w:rsid w:val="00DE6FE2"/>
    <w:rsid w:val="00DF085F"/>
    <w:rsid w:val="00DF1735"/>
    <w:rsid w:val="00DF3825"/>
    <w:rsid w:val="00DF7669"/>
    <w:rsid w:val="00E005B4"/>
    <w:rsid w:val="00E012D9"/>
    <w:rsid w:val="00E01586"/>
    <w:rsid w:val="00E03CCB"/>
    <w:rsid w:val="00E03E8C"/>
    <w:rsid w:val="00E04320"/>
    <w:rsid w:val="00E05871"/>
    <w:rsid w:val="00E05F5B"/>
    <w:rsid w:val="00E11F2B"/>
    <w:rsid w:val="00E1206C"/>
    <w:rsid w:val="00E1294E"/>
    <w:rsid w:val="00E15B91"/>
    <w:rsid w:val="00E2512F"/>
    <w:rsid w:val="00E30184"/>
    <w:rsid w:val="00E31488"/>
    <w:rsid w:val="00E33B48"/>
    <w:rsid w:val="00E34340"/>
    <w:rsid w:val="00E36C9B"/>
    <w:rsid w:val="00E373D6"/>
    <w:rsid w:val="00E37DCD"/>
    <w:rsid w:val="00E40E97"/>
    <w:rsid w:val="00E42C3B"/>
    <w:rsid w:val="00E44453"/>
    <w:rsid w:val="00E460D3"/>
    <w:rsid w:val="00E47E7F"/>
    <w:rsid w:val="00E51175"/>
    <w:rsid w:val="00E52E2B"/>
    <w:rsid w:val="00E53F90"/>
    <w:rsid w:val="00E541E6"/>
    <w:rsid w:val="00E57000"/>
    <w:rsid w:val="00E572DB"/>
    <w:rsid w:val="00E57E31"/>
    <w:rsid w:val="00E6055B"/>
    <w:rsid w:val="00E606E3"/>
    <w:rsid w:val="00E60701"/>
    <w:rsid w:val="00E64060"/>
    <w:rsid w:val="00E66C94"/>
    <w:rsid w:val="00E73093"/>
    <w:rsid w:val="00E76506"/>
    <w:rsid w:val="00E76AF5"/>
    <w:rsid w:val="00E76EC9"/>
    <w:rsid w:val="00E77ED3"/>
    <w:rsid w:val="00E836E3"/>
    <w:rsid w:val="00E85487"/>
    <w:rsid w:val="00E85B04"/>
    <w:rsid w:val="00E86B2C"/>
    <w:rsid w:val="00E914B0"/>
    <w:rsid w:val="00E936FA"/>
    <w:rsid w:val="00E94766"/>
    <w:rsid w:val="00E952D3"/>
    <w:rsid w:val="00E95BA1"/>
    <w:rsid w:val="00EA0202"/>
    <w:rsid w:val="00EA1829"/>
    <w:rsid w:val="00EA25F2"/>
    <w:rsid w:val="00EA2678"/>
    <w:rsid w:val="00EA434A"/>
    <w:rsid w:val="00EA7417"/>
    <w:rsid w:val="00EA7466"/>
    <w:rsid w:val="00EB3303"/>
    <w:rsid w:val="00EB3E6F"/>
    <w:rsid w:val="00EB5670"/>
    <w:rsid w:val="00EB6D64"/>
    <w:rsid w:val="00EC06AD"/>
    <w:rsid w:val="00EC0730"/>
    <w:rsid w:val="00EC1B61"/>
    <w:rsid w:val="00EC401B"/>
    <w:rsid w:val="00EC4DAF"/>
    <w:rsid w:val="00EC5771"/>
    <w:rsid w:val="00EC7C1E"/>
    <w:rsid w:val="00ED3A7A"/>
    <w:rsid w:val="00ED48D8"/>
    <w:rsid w:val="00ED4BC6"/>
    <w:rsid w:val="00ED5A96"/>
    <w:rsid w:val="00ED5F5B"/>
    <w:rsid w:val="00ED67B8"/>
    <w:rsid w:val="00ED6828"/>
    <w:rsid w:val="00ED7B55"/>
    <w:rsid w:val="00ED7BAC"/>
    <w:rsid w:val="00EE00DF"/>
    <w:rsid w:val="00EE0DEB"/>
    <w:rsid w:val="00EE1980"/>
    <w:rsid w:val="00EE319F"/>
    <w:rsid w:val="00EE5303"/>
    <w:rsid w:val="00EF0D91"/>
    <w:rsid w:val="00EF52F8"/>
    <w:rsid w:val="00EF580C"/>
    <w:rsid w:val="00EF7A83"/>
    <w:rsid w:val="00F00825"/>
    <w:rsid w:val="00F03CA2"/>
    <w:rsid w:val="00F041C4"/>
    <w:rsid w:val="00F0505B"/>
    <w:rsid w:val="00F051D7"/>
    <w:rsid w:val="00F05E6C"/>
    <w:rsid w:val="00F065ED"/>
    <w:rsid w:val="00F1261A"/>
    <w:rsid w:val="00F13458"/>
    <w:rsid w:val="00F14CA3"/>
    <w:rsid w:val="00F15692"/>
    <w:rsid w:val="00F17CA9"/>
    <w:rsid w:val="00F20754"/>
    <w:rsid w:val="00F258B4"/>
    <w:rsid w:val="00F26413"/>
    <w:rsid w:val="00F273E5"/>
    <w:rsid w:val="00F27654"/>
    <w:rsid w:val="00F300B4"/>
    <w:rsid w:val="00F304D8"/>
    <w:rsid w:val="00F33848"/>
    <w:rsid w:val="00F350C9"/>
    <w:rsid w:val="00F3665A"/>
    <w:rsid w:val="00F366B2"/>
    <w:rsid w:val="00F368BC"/>
    <w:rsid w:val="00F44B3D"/>
    <w:rsid w:val="00F462C3"/>
    <w:rsid w:val="00F52945"/>
    <w:rsid w:val="00F5341F"/>
    <w:rsid w:val="00F5415E"/>
    <w:rsid w:val="00F55A4D"/>
    <w:rsid w:val="00F56586"/>
    <w:rsid w:val="00F57708"/>
    <w:rsid w:val="00F578B4"/>
    <w:rsid w:val="00F61174"/>
    <w:rsid w:val="00F62C80"/>
    <w:rsid w:val="00F641B8"/>
    <w:rsid w:val="00F65381"/>
    <w:rsid w:val="00F65AD6"/>
    <w:rsid w:val="00F7072F"/>
    <w:rsid w:val="00F71BFA"/>
    <w:rsid w:val="00F72DB1"/>
    <w:rsid w:val="00F74B18"/>
    <w:rsid w:val="00F75D14"/>
    <w:rsid w:val="00F81207"/>
    <w:rsid w:val="00F8121E"/>
    <w:rsid w:val="00F83EB6"/>
    <w:rsid w:val="00F84FF0"/>
    <w:rsid w:val="00F87A27"/>
    <w:rsid w:val="00F95E8E"/>
    <w:rsid w:val="00F97950"/>
    <w:rsid w:val="00FA087D"/>
    <w:rsid w:val="00FA1A05"/>
    <w:rsid w:val="00FA26D1"/>
    <w:rsid w:val="00FA3184"/>
    <w:rsid w:val="00FA3DF9"/>
    <w:rsid w:val="00FA420E"/>
    <w:rsid w:val="00FA6EA6"/>
    <w:rsid w:val="00FB0163"/>
    <w:rsid w:val="00FB0526"/>
    <w:rsid w:val="00FB0E69"/>
    <w:rsid w:val="00FB13E2"/>
    <w:rsid w:val="00FB4806"/>
    <w:rsid w:val="00FC412B"/>
    <w:rsid w:val="00FC68EA"/>
    <w:rsid w:val="00FC6F4B"/>
    <w:rsid w:val="00FD0010"/>
    <w:rsid w:val="00FD062C"/>
    <w:rsid w:val="00FD269C"/>
    <w:rsid w:val="00FE3390"/>
    <w:rsid w:val="00FE43C7"/>
    <w:rsid w:val="00FE50F6"/>
    <w:rsid w:val="00FE657A"/>
    <w:rsid w:val="00FE7156"/>
    <w:rsid w:val="00FE791E"/>
    <w:rsid w:val="00FF10DE"/>
    <w:rsid w:val="00FF1804"/>
    <w:rsid w:val="00FF2B1B"/>
    <w:rsid w:val="00FF5A4B"/>
    <w:rsid w:val="00FF7142"/>
    <w:rsid w:val="00FF7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C7"/>
    <w:rPr>
      <w:sz w:val="24"/>
      <w:szCs w:val="24"/>
    </w:rPr>
  </w:style>
  <w:style w:type="paragraph" w:styleId="1">
    <w:name w:val="heading 1"/>
    <w:basedOn w:val="a"/>
    <w:link w:val="10"/>
    <w:uiPriority w:val="9"/>
    <w:qFormat/>
    <w:rsid w:val="00343A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43C7"/>
    <w:pPr>
      <w:jc w:val="both"/>
    </w:pPr>
    <w:rPr>
      <w:rFonts w:ascii="Baltica KK EK" w:hAnsi="Baltica KK EK"/>
      <w:lang w:val="kk-KZ"/>
    </w:rPr>
  </w:style>
  <w:style w:type="paragraph" w:styleId="2">
    <w:name w:val="Body Text Indent 2"/>
    <w:basedOn w:val="a"/>
    <w:link w:val="20"/>
    <w:rsid w:val="00FE43C7"/>
    <w:pPr>
      <w:ind w:firstLine="708"/>
      <w:jc w:val="both"/>
    </w:pPr>
    <w:rPr>
      <w:rFonts w:ascii="Baltica KK EK" w:hAnsi="Baltica KK EK"/>
      <w:sz w:val="22"/>
      <w:lang w:val="kk-KZ"/>
    </w:rPr>
  </w:style>
  <w:style w:type="character" w:styleId="a5">
    <w:name w:val="Hyperlink"/>
    <w:uiPriority w:val="99"/>
    <w:rsid w:val="00E936FA"/>
    <w:rPr>
      <w:rFonts w:ascii="Times New Roman" w:hAnsi="Times New Roman" w:cs="Times New Roman" w:hint="default"/>
      <w:b/>
      <w:bCs/>
      <w:i w:val="0"/>
      <w:iCs w:val="0"/>
      <w:color w:val="000080"/>
      <w:sz w:val="24"/>
      <w:szCs w:val="24"/>
      <w:u w:val="single"/>
    </w:rPr>
  </w:style>
  <w:style w:type="character" w:customStyle="1" w:styleId="s0">
    <w:name w:val="s0"/>
    <w:rsid w:val="00E936F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455978"/>
    <w:rPr>
      <w:rFonts w:ascii="Times New Roman" w:hAnsi="Times New Roman" w:cs="Times New Roman" w:hint="default"/>
      <w:b/>
      <w:bCs/>
      <w:i w:val="0"/>
      <w:iCs w:val="0"/>
      <w:strike w:val="0"/>
      <w:dstrike w:val="0"/>
      <w:color w:val="000000"/>
      <w:sz w:val="24"/>
      <w:szCs w:val="24"/>
      <w:u w:val="none"/>
      <w:effect w:val="none"/>
    </w:rPr>
  </w:style>
  <w:style w:type="paragraph" w:styleId="a6">
    <w:name w:val="header"/>
    <w:basedOn w:val="a"/>
    <w:link w:val="a7"/>
    <w:uiPriority w:val="99"/>
    <w:rsid w:val="00147B1B"/>
    <w:pPr>
      <w:tabs>
        <w:tab w:val="center" w:pos="4677"/>
        <w:tab w:val="right" w:pos="9355"/>
      </w:tabs>
    </w:pPr>
  </w:style>
  <w:style w:type="character" w:customStyle="1" w:styleId="a7">
    <w:name w:val="Верхний колонтитул Знак"/>
    <w:link w:val="a6"/>
    <w:uiPriority w:val="99"/>
    <w:rsid w:val="00147B1B"/>
    <w:rPr>
      <w:sz w:val="24"/>
      <w:szCs w:val="24"/>
    </w:rPr>
  </w:style>
  <w:style w:type="paragraph" w:styleId="a8">
    <w:name w:val="footer"/>
    <w:basedOn w:val="a"/>
    <w:link w:val="a9"/>
    <w:rsid w:val="00147B1B"/>
    <w:pPr>
      <w:tabs>
        <w:tab w:val="center" w:pos="4677"/>
        <w:tab w:val="right" w:pos="9355"/>
      </w:tabs>
    </w:pPr>
  </w:style>
  <w:style w:type="character" w:customStyle="1" w:styleId="a9">
    <w:name w:val="Нижний колонтитул Знак"/>
    <w:link w:val="a8"/>
    <w:rsid w:val="00147B1B"/>
    <w:rPr>
      <w:sz w:val="24"/>
      <w:szCs w:val="24"/>
    </w:rPr>
  </w:style>
  <w:style w:type="character" w:customStyle="1" w:styleId="a4">
    <w:name w:val="Основной текст Знак"/>
    <w:link w:val="a3"/>
    <w:rsid w:val="001D7C95"/>
    <w:rPr>
      <w:rFonts w:ascii="Baltica KK EK" w:hAnsi="Baltica KK EK"/>
      <w:sz w:val="24"/>
      <w:szCs w:val="24"/>
      <w:lang w:val="kk-KZ"/>
    </w:rPr>
  </w:style>
  <w:style w:type="character" w:customStyle="1" w:styleId="21">
    <w:name w:val="Основной текст (2)_"/>
    <w:link w:val="22"/>
    <w:rsid w:val="001D7C95"/>
    <w:rPr>
      <w:sz w:val="23"/>
      <w:szCs w:val="23"/>
      <w:shd w:val="clear" w:color="auto" w:fill="FFFFFF"/>
    </w:rPr>
  </w:style>
  <w:style w:type="paragraph" w:customStyle="1" w:styleId="22">
    <w:name w:val="Основной текст (2)"/>
    <w:basedOn w:val="a"/>
    <w:link w:val="21"/>
    <w:rsid w:val="001D7C95"/>
    <w:pPr>
      <w:shd w:val="clear" w:color="auto" w:fill="FFFFFF"/>
      <w:spacing w:line="298" w:lineRule="exact"/>
      <w:ind w:hanging="540"/>
      <w:jc w:val="both"/>
    </w:pPr>
    <w:rPr>
      <w:sz w:val="23"/>
      <w:szCs w:val="23"/>
    </w:rPr>
  </w:style>
  <w:style w:type="character" w:customStyle="1" w:styleId="Corbel10pt">
    <w:name w:val="Основной текст + Corbel;10 pt;Полужирный"/>
    <w:rsid w:val="006C741B"/>
    <w:rPr>
      <w:rFonts w:ascii="Corbel" w:eastAsia="Corbel" w:hAnsi="Corbel" w:cs="Corbel"/>
      <w:b/>
      <w:bCs/>
      <w:i w:val="0"/>
      <w:iCs w:val="0"/>
      <w:smallCaps w:val="0"/>
      <w:strike w:val="0"/>
      <w:spacing w:val="0"/>
      <w:sz w:val="20"/>
      <w:szCs w:val="20"/>
    </w:rPr>
  </w:style>
  <w:style w:type="character" w:customStyle="1" w:styleId="aa">
    <w:name w:val="Основной текст_"/>
    <w:link w:val="4"/>
    <w:rsid w:val="005F06B6"/>
    <w:rPr>
      <w:sz w:val="26"/>
      <w:szCs w:val="26"/>
      <w:shd w:val="clear" w:color="auto" w:fill="FFFFFF"/>
    </w:rPr>
  </w:style>
  <w:style w:type="paragraph" w:customStyle="1" w:styleId="4">
    <w:name w:val="Основной текст4"/>
    <w:basedOn w:val="a"/>
    <w:link w:val="aa"/>
    <w:rsid w:val="005F06B6"/>
    <w:pPr>
      <w:shd w:val="clear" w:color="auto" w:fill="FFFFFF"/>
      <w:spacing w:before="1560" w:line="317" w:lineRule="exact"/>
      <w:jc w:val="both"/>
    </w:pPr>
    <w:rPr>
      <w:sz w:val="26"/>
      <w:szCs w:val="26"/>
    </w:rPr>
  </w:style>
  <w:style w:type="character" w:customStyle="1" w:styleId="95pt">
    <w:name w:val="Основной текст + 9;5 pt;Полужирный;Малые прописные"/>
    <w:rsid w:val="00A37CAE"/>
    <w:rPr>
      <w:rFonts w:ascii="Times New Roman" w:eastAsia="Times New Roman" w:hAnsi="Times New Roman" w:cs="Times New Roman"/>
      <w:b/>
      <w:bCs/>
      <w:i w:val="0"/>
      <w:iCs w:val="0"/>
      <w:smallCaps/>
      <w:strike w:val="0"/>
      <w:spacing w:val="0"/>
      <w:sz w:val="19"/>
      <w:szCs w:val="19"/>
      <w:shd w:val="clear" w:color="auto" w:fill="FFFFFF"/>
    </w:rPr>
  </w:style>
  <w:style w:type="character" w:customStyle="1" w:styleId="20">
    <w:name w:val="Основной текст с отступом 2 Знак"/>
    <w:basedOn w:val="a0"/>
    <w:link w:val="2"/>
    <w:locked/>
    <w:rsid w:val="008A4651"/>
    <w:rPr>
      <w:rFonts w:ascii="Baltica KK EK" w:hAnsi="Baltica KK EK"/>
      <w:sz w:val="22"/>
      <w:szCs w:val="24"/>
      <w:lang w:val="kk-KZ"/>
    </w:rPr>
  </w:style>
  <w:style w:type="character" w:customStyle="1" w:styleId="10">
    <w:name w:val="Заголовок 1 Знак"/>
    <w:basedOn w:val="a0"/>
    <w:link w:val="1"/>
    <w:uiPriority w:val="9"/>
    <w:rsid w:val="00343A39"/>
    <w:rPr>
      <w:b/>
      <w:bCs/>
      <w:kern w:val="36"/>
      <w:sz w:val="48"/>
      <w:szCs w:val="48"/>
    </w:rPr>
  </w:style>
  <w:style w:type="character" w:customStyle="1" w:styleId="status">
    <w:name w:val="status"/>
    <w:basedOn w:val="a0"/>
    <w:rsid w:val="00343A39"/>
  </w:style>
  <w:style w:type="paragraph" w:styleId="ab">
    <w:name w:val="Normal (Web)"/>
    <w:basedOn w:val="a"/>
    <w:uiPriority w:val="99"/>
    <w:semiHidden/>
    <w:unhideWhenUsed/>
    <w:rsid w:val="00343A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32638">
      <w:bodyDiv w:val="1"/>
      <w:marLeft w:val="0"/>
      <w:marRight w:val="0"/>
      <w:marTop w:val="0"/>
      <w:marBottom w:val="0"/>
      <w:divBdr>
        <w:top w:val="none" w:sz="0" w:space="0" w:color="auto"/>
        <w:left w:val="none" w:sz="0" w:space="0" w:color="auto"/>
        <w:bottom w:val="none" w:sz="0" w:space="0" w:color="auto"/>
        <w:right w:val="none" w:sz="0" w:space="0" w:color="auto"/>
      </w:divBdr>
    </w:div>
    <w:div w:id="612589087">
      <w:bodyDiv w:val="1"/>
      <w:marLeft w:val="0"/>
      <w:marRight w:val="0"/>
      <w:marTop w:val="0"/>
      <w:marBottom w:val="0"/>
      <w:divBdr>
        <w:top w:val="none" w:sz="0" w:space="0" w:color="auto"/>
        <w:left w:val="none" w:sz="0" w:space="0" w:color="auto"/>
        <w:bottom w:val="none" w:sz="0" w:space="0" w:color="auto"/>
        <w:right w:val="none" w:sz="0" w:space="0" w:color="auto"/>
      </w:divBdr>
    </w:div>
    <w:div w:id="800879877">
      <w:bodyDiv w:val="1"/>
      <w:marLeft w:val="0"/>
      <w:marRight w:val="0"/>
      <w:marTop w:val="0"/>
      <w:marBottom w:val="0"/>
      <w:divBdr>
        <w:top w:val="none" w:sz="0" w:space="0" w:color="auto"/>
        <w:left w:val="none" w:sz="0" w:space="0" w:color="auto"/>
        <w:bottom w:val="none" w:sz="0" w:space="0" w:color="auto"/>
        <w:right w:val="none" w:sz="0" w:space="0" w:color="auto"/>
      </w:divBdr>
    </w:div>
    <w:div w:id="879055201">
      <w:bodyDiv w:val="1"/>
      <w:marLeft w:val="0"/>
      <w:marRight w:val="0"/>
      <w:marTop w:val="0"/>
      <w:marBottom w:val="0"/>
      <w:divBdr>
        <w:top w:val="none" w:sz="0" w:space="0" w:color="auto"/>
        <w:left w:val="none" w:sz="0" w:space="0" w:color="auto"/>
        <w:bottom w:val="none" w:sz="0" w:space="0" w:color="auto"/>
        <w:right w:val="none" w:sz="0" w:space="0" w:color="auto"/>
      </w:divBdr>
    </w:div>
    <w:div w:id="1404570990">
      <w:bodyDiv w:val="1"/>
      <w:marLeft w:val="0"/>
      <w:marRight w:val="0"/>
      <w:marTop w:val="0"/>
      <w:marBottom w:val="0"/>
      <w:divBdr>
        <w:top w:val="none" w:sz="0" w:space="0" w:color="auto"/>
        <w:left w:val="none" w:sz="0" w:space="0" w:color="auto"/>
        <w:bottom w:val="none" w:sz="0" w:space="0" w:color="auto"/>
        <w:right w:val="none" w:sz="0" w:space="0" w:color="auto"/>
      </w:divBdr>
    </w:div>
    <w:div w:id="1596939471">
      <w:bodyDiv w:val="1"/>
      <w:marLeft w:val="0"/>
      <w:marRight w:val="0"/>
      <w:marTop w:val="0"/>
      <w:marBottom w:val="0"/>
      <w:divBdr>
        <w:top w:val="none" w:sz="0" w:space="0" w:color="auto"/>
        <w:left w:val="none" w:sz="0" w:space="0" w:color="auto"/>
        <w:bottom w:val="none" w:sz="0" w:space="0" w:color="auto"/>
        <w:right w:val="none" w:sz="0" w:space="0" w:color="auto"/>
      </w:divBdr>
    </w:div>
    <w:div w:id="1599212183">
      <w:bodyDiv w:val="1"/>
      <w:marLeft w:val="0"/>
      <w:marRight w:val="0"/>
      <w:marTop w:val="0"/>
      <w:marBottom w:val="0"/>
      <w:divBdr>
        <w:top w:val="none" w:sz="0" w:space="0" w:color="auto"/>
        <w:left w:val="none" w:sz="0" w:space="0" w:color="auto"/>
        <w:bottom w:val="none" w:sz="0" w:space="0" w:color="auto"/>
        <w:right w:val="none" w:sz="0" w:space="0" w:color="auto"/>
      </w:divBdr>
    </w:div>
    <w:div w:id="1768235617">
      <w:bodyDiv w:val="1"/>
      <w:marLeft w:val="0"/>
      <w:marRight w:val="0"/>
      <w:marTop w:val="0"/>
      <w:marBottom w:val="0"/>
      <w:divBdr>
        <w:top w:val="none" w:sz="0" w:space="0" w:color="auto"/>
        <w:left w:val="none" w:sz="0" w:space="0" w:color="auto"/>
        <w:bottom w:val="none" w:sz="0" w:space="0" w:color="auto"/>
        <w:right w:val="none" w:sz="0" w:space="0" w:color="auto"/>
      </w:divBdr>
    </w:div>
    <w:div w:id="1827477026">
      <w:bodyDiv w:val="1"/>
      <w:marLeft w:val="0"/>
      <w:marRight w:val="0"/>
      <w:marTop w:val="0"/>
      <w:marBottom w:val="0"/>
      <w:divBdr>
        <w:top w:val="none" w:sz="0" w:space="0" w:color="auto"/>
        <w:left w:val="none" w:sz="0" w:space="0" w:color="auto"/>
        <w:bottom w:val="none" w:sz="0" w:space="0" w:color="auto"/>
        <w:right w:val="none" w:sz="0" w:space="0" w:color="auto"/>
      </w:divBdr>
    </w:div>
    <w:div w:id="2132356232">
      <w:bodyDiv w:val="1"/>
      <w:marLeft w:val="0"/>
      <w:marRight w:val="0"/>
      <w:marTop w:val="0"/>
      <w:marBottom w:val="0"/>
      <w:divBdr>
        <w:top w:val="none" w:sz="0" w:space="0" w:color="auto"/>
        <w:left w:val="none" w:sz="0" w:space="0" w:color="auto"/>
        <w:bottom w:val="none" w:sz="0" w:space="0" w:color="auto"/>
        <w:right w:val="none" w:sz="0" w:space="0" w:color="auto"/>
      </w:divBdr>
      <w:divsChild>
        <w:div w:id="150932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70000167_"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849C-CA81-42E8-B66D-9DABC2C3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3362</Words>
  <Characters>19169</Characters>
  <Application>Microsoft Office Word</Application>
  <DocSecurity>8</DocSecurity>
  <Lines>159</Lines>
  <Paragraphs>44</Paragraphs>
  <ScaleCrop>false</ScaleCrop>
  <HeadingPairs>
    <vt:vector size="2" baseType="variant">
      <vt:variant>
        <vt:lpstr>Название</vt:lpstr>
      </vt:variant>
      <vt:variant>
        <vt:i4>1</vt:i4>
      </vt:variant>
    </vt:vector>
  </HeadingPairs>
  <TitlesOfParts>
    <vt:vector size="1" baseType="lpstr">
      <vt:lpstr>№ 1-112/13</vt:lpstr>
    </vt:vector>
  </TitlesOfParts>
  <Company>Computer</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1-112/13</dc:title>
  <dc:subject/>
  <dc:creator>User</dc:creator>
  <cp:keywords/>
  <dc:description/>
  <cp:lastModifiedBy>728-3711</cp:lastModifiedBy>
  <cp:revision>35</cp:revision>
  <cp:lastPrinted>2015-04-01T14:15:00Z</cp:lastPrinted>
  <dcterms:created xsi:type="dcterms:W3CDTF">2015-03-30T18:51:00Z</dcterms:created>
  <dcterms:modified xsi:type="dcterms:W3CDTF">2015-04-01T14:17:00Z</dcterms:modified>
</cp:coreProperties>
</file>