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90" w:rsidRPr="002E4FE1" w:rsidRDefault="00DA4B90" w:rsidP="00DA4B90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</w:t>
      </w:r>
    </w:p>
    <w:p w:rsidR="00DA4B90" w:rsidRPr="002E4FE1" w:rsidRDefault="00DA4B90" w:rsidP="00DA4B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4B90" w:rsidRPr="002E4FE1" w:rsidRDefault="00DA4B90" w:rsidP="00DA4B90">
      <w:pPr>
        <w:tabs>
          <w:tab w:val="left" w:pos="6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17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ноября 2015 года                                               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  <w:t>а. Кабанбай</w:t>
      </w:r>
    </w:p>
    <w:p w:rsidR="00DA4B90" w:rsidRPr="002E4FE1" w:rsidRDefault="00DA4B90" w:rsidP="00DA4B9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Судья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районного суда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№2 Алакольского района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Алматинской</w:t>
      </w:r>
      <w:proofErr w:type="spellEnd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 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Турехулов Д.А.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,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заявление ТОО «Специальная финансовая компания «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Finance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о выдаче исполнительного листа на принудительное исполнение решения третейского суда, 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A4B90" w:rsidRPr="002E4FE1" w:rsidRDefault="00DA4B90" w:rsidP="00DA4B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УСТАНОВИЛ:</w:t>
      </w:r>
    </w:p>
    <w:p w:rsidR="00DA4B90" w:rsidRPr="002E4FE1" w:rsidRDefault="00DA4B90" w:rsidP="00DA4B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20 марта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2015 года решением третейского суда «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Forum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E4F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Votum</w:t>
      </w:r>
      <w:proofErr w:type="spellEnd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взыскано с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Жумахановой Назым Бекхановны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пользу ТОО «Специальная финансовая компания «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Finance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задолженность в размере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320 963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триста двадцать тысяч девятьсот шестьдесят три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тенге, расходы по регистрационному и арбитражному сбору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10 024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десять тысяч двадцать четыре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тенге,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сумма государственной пошлины 9 910 (девять тысяч девятьсот десять) тенге,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340 897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триста сорок тысяч восемьсот девяноста семь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тенге.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своем заявлении взыскатель просит в связи с неисполнением должником решения третейского суда в добровольном порядке, в течени</w:t>
      </w:r>
      <w:proofErr w:type="gramStart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представленного срока, выдать исполнительный лист для исполнения указанного выше решения третейского суда.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Взыскатель и должник были уведомлены о месте и времени рассмотрения заявления, однако в судебное заседание не явились, в связи с чем судебное заседание было рассмотрено без их участия.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Рассмотрев заявление ТОО «Специальная финансовая компания «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Finance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» о выдаче исполнительного листа на принудительное исполнение решения третейского суда судья находит ее законным и обоснованным.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ст. 241-1 ч. 1 ГПК Республики Казахстан в случае, если решение третейского суда не исполнено добровольно в установленный в нем срок, сторона третейского разбирательства, в пользу которой вынесено решение третейского суда (взыскатель), вправе обратиться с заявлением о принудительном исполнении решения третейского суда в суд по месту рассмотрения спора третейским судом либо по месту жительства должника или по месту нахождения</w:t>
      </w:r>
      <w:proofErr w:type="gramEnd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органа юридического лица, если место жительства или место нахождения неизвестно, то по месту нахождения имущества должника.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ст. 241-2 ГПК Республики Казахстан при вынесении судом определения о выдаче исполнительного листа на принудительное исполнение решения третейского суда исполнительный лист выдается по правилам статьи 236 настоящего Кодекса.  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таких обстоятельствах заявление ТОО  «Специальная финансовая компания «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Finance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Жумахановой Назым Бекхановне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выдаче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исполнительного листа на принудительное исполнение решения третейского суда подлежит удовлетворению. 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</w:t>
      </w:r>
      <w:proofErr w:type="gramStart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изложенного</w:t>
      </w:r>
      <w:proofErr w:type="gramEnd"/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,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руководствуясь ст. ст. 241-1, 241-2 ГПК Республики Казахстан, </w:t>
      </w:r>
    </w:p>
    <w:p w:rsidR="00DA4B90" w:rsidRPr="002E4FE1" w:rsidRDefault="00DA4B90" w:rsidP="00DA4B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A4B90" w:rsidRPr="002E4FE1" w:rsidRDefault="00DA4B90" w:rsidP="00DA4B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ОПРЕДЕЛИЛ:</w:t>
      </w:r>
    </w:p>
    <w:p w:rsidR="00DA4B90" w:rsidRPr="002E4FE1" w:rsidRDefault="00DA4B90" w:rsidP="00DA4B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4B90" w:rsidRPr="002E4FE1" w:rsidRDefault="00DA4B90" w:rsidP="00DA4B90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          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  <w:t xml:space="preserve">Заявление </w:t>
      </w:r>
      <w:r w:rsidRPr="002E4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«Специальная финансовая компания «</w:t>
      </w:r>
      <w:r w:rsidRPr="002E4F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Finance</w:t>
      </w:r>
      <w:r w:rsidRPr="002E4F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выдаче исполнительного листа на принудительное исполнение решения третейского суда удовлетворить.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Выдать исполнительный лист для принудительного исполнения решения третейского суда о взыскании с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Жумахановой Назым Бекхановны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2E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ТОО «Специальная финансовая компания «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Finance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» задолженность в размере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320 963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триста двадцать тысяч девятьсот шестьдесят три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тенге, расходы по регистрационному и арбитражному сбору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10 024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десять тысяч двадцать четыре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тенге,</w:t>
      </w:r>
      <w:r w:rsidRPr="008E51B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сумма государственной пошлины 9 910 (девять тысяч девятьсот десять), 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340 897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триста сорок тысяч восемьсот девяноста семь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тенге.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Опреде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л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ение суда о выдаче исполнительного листа подлежит немедленному исполнению.  </w:t>
      </w:r>
    </w:p>
    <w:p w:rsidR="00DA4B90" w:rsidRPr="002E4FE1" w:rsidRDefault="00DA4B90" w:rsidP="00DA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 может быть обжаловано или опротестовано в течени</w:t>
      </w:r>
      <w:proofErr w:type="gramStart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15 дней в апелляционную судебную коллегию по гражданским и административным делам </w:t>
      </w:r>
      <w:proofErr w:type="spellStart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Алматинского</w:t>
      </w:r>
      <w:proofErr w:type="spellEnd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</w:t>
      </w:r>
      <w:bookmarkStart w:id="0" w:name="_GoBack"/>
      <w:bookmarkEnd w:id="0"/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ного суда через районный суд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№2 Алакольского района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A4B90" w:rsidRPr="00D97D4B" w:rsidRDefault="00DA4B90" w:rsidP="00DA4B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4B90" w:rsidRDefault="00DA4B90" w:rsidP="00DA4B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DA4B90" w:rsidRPr="002E4FE1" w:rsidRDefault="00DA4B90" w:rsidP="00DA4B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DA4B90" w:rsidRDefault="00DA4B90" w:rsidP="00DA4B90"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>уд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ья</w:t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ab/>
        <w:t xml:space="preserve">     Турехулов Д.А.</w:t>
      </w:r>
      <w:r w:rsidRPr="002E4F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</w:t>
      </w:r>
      <w:r w:rsidRPr="002E4FE1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</w:t>
      </w:r>
    </w:p>
    <w:p w:rsidR="00F02F6B" w:rsidRDefault="00F02F6B"/>
    <w:sectPr w:rsidR="00F02F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8F" w:rsidRDefault="00DA4B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8F" w:rsidRDefault="00DA4B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8F" w:rsidRDefault="00DA4B90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8F" w:rsidRDefault="00DA4B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8F" w:rsidRDefault="00DA4B90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08A25" wp14:editId="0BE08855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0C8F" w:rsidRPr="00200C8F" w:rsidRDefault="00DA4B90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Турехулов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Д. А. районный суд №2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Алакольского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Судья 17.11.2015 18:13:24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textbox style="layout-flow:vertical;mso-layout-flow-alt:bottom-to-top">
                <w:txbxContent>
                  <w:p w:rsidR="00200C8F" w:rsidRPr="00200C8F" w:rsidRDefault="00DA4B90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Турехулов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Д. А. районный суд №2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Алакольского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района Судья 17.11.2015 18:13:24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22490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C8F" w:rsidRDefault="00DA4B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90"/>
    <w:rsid w:val="003E7E8F"/>
    <w:rsid w:val="0085166A"/>
    <w:rsid w:val="00DA4B90"/>
    <w:rsid w:val="00F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B90"/>
  </w:style>
  <w:style w:type="paragraph" w:styleId="a5">
    <w:name w:val="footer"/>
    <w:basedOn w:val="a"/>
    <w:link w:val="a6"/>
    <w:uiPriority w:val="99"/>
    <w:unhideWhenUsed/>
    <w:rsid w:val="00DA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B90"/>
  </w:style>
  <w:style w:type="paragraph" w:styleId="a5">
    <w:name w:val="footer"/>
    <w:basedOn w:val="a"/>
    <w:link w:val="a6"/>
    <w:uiPriority w:val="99"/>
    <w:unhideWhenUsed/>
    <w:rsid w:val="00DA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2016-02-18T11:39:00Z</dcterms:created>
  <dcterms:modified xsi:type="dcterms:W3CDTF">2016-02-18T11:39:00Z</dcterms:modified>
</cp:coreProperties>
</file>